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47B6" w:rsidRPr="001147B6" w:rsidRDefault="001147B6" w:rsidP="001147B6">
      <w:pPr>
        <w:jc w:val="center"/>
        <w:rPr>
          <w:b/>
          <w:sz w:val="32"/>
          <w:szCs w:val="32"/>
        </w:rPr>
      </w:pPr>
      <w:r w:rsidRPr="001147B6">
        <w:rPr>
          <w:b/>
          <w:sz w:val="32"/>
          <w:szCs w:val="32"/>
        </w:rPr>
        <w:t xml:space="preserve">SDG&amp;E 2018 </w:t>
      </w:r>
      <w:r w:rsidR="00637AF4">
        <w:rPr>
          <w:b/>
          <w:sz w:val="32"/>
          <w:szCs w:val="32"/>
        </w:rPr>
        <w:t>Fall</w:t>
      </w:r>
      <w:r w:rsidRPr="001147B6">
        <w:rPr>
          <w:b/>
          <w:sz w:val="32"/>
          <w:szCs w:val="32"/>
        </w:rPr>
        <w:t xml:space="preserve"> GTSR RFO </w:t>
      </w:r>
    </w:p>
    <w:p w:rsidR="00B7628C" w:rsidRPr="001147B6" w:rsidRDefault="001147B6" w:rsidP="001147B6">
      <w:pPr>
        <w:jc w:val="center"/>
        <w:rPr>
          <w:b/>
          <w:sz w:val="28"/>
          <w:szCs w:val="28"/>
        </w:rPr>
      </w:pPr>
      <w:r w:rsidRPr="001147B6">
        <w:rPr>
          <w:b/>
          <w:sz w:val="28"/>
          <w:szCs w:val="28"/>
        </w:rPr>
        <w:t xml:space="preserve">Questions &amp; Answers/ FAQs </w:t>
      </w:r>
      <w:r w:rsidRPr="001147B6">
        <w:rPr>
          <w:b/>
          <w:sz w:val="28"/>
          <w:szCs w:val="28"/>
          <w:u w:val="single"/>
        </w:rPr>
        <w:cr/>
      </w:r>
    </w:p>
    <w:p w:rsidR="001147B6" w:rsidRPr="001147B6" w:rsidRDefault="001147B6" w:rsidP="001147B6">
      <w:pPr>
        <w:pStyle w:val="ListParagraph"/>
        <w:numPr>
          <w:ilvl w:val="0"/>
          <w:numId w:val="1"/>
        </w:numPr>
        <w:rPr>
          <w:b/>
        </w:rPr>
      </w:pPr>
      <w:r w:rsidRPr="001147B6">
        <w:rPr>
          <w:b/>
        </w:rPr>
        <w:t>Are projects located in the Imperial Valley required to the Imperial Valley Substation or can they connect to other CAISO substations?</w:t>
      </w:r>
    </w:p>
    <w:p w:rsidR="001147B6" w:rsidRDefault="00637AF4" w:rsidP="001147B6">
      <w:pPr>
        <w:ind w:left="720"/>
      </w:pPr>
      <w:r>
        <w:t>Projects may connect to any CAISO</w:t>
      </w:r>
      <w:r w:rsidR="002110F3">
        <w:t xml:space="preserve"> </w:t>
      </w:r>
      <w:r>
        <w:t xml:space="preserve">substation </w:t>
      </w:r>
      <w:r w:rsidR="00404289">
        <w:t xml:space="preserve">located </w:t>
      </w:r>
      <w:r>
        <w:t>in Imperial Valley</w:t>
      </w:r>
      <w:r w:rsidR="002110F3">
        <w:t>.</w:t>
      </w:r>
    </w:p>
    <w:p w:rsidR="001147B6" w:rsidRPr="001147B6" w:rsidRDefault="001147B6" w:rsidP="001147B6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Is a developer required to ha</w:t>
      </w:r>
      <w:r w:rsidR="00637AF4">
        <w:rPr>
          <w:b/>
        </w:rPr>
        <w:t>ve approved phase 1 marketing materials or phase 2 to participate in the GTSR solicitation?</w:t>
      </w:r>
    </w:p>
    <w:p w:rsidR="001147B6" w:rsidRDefault="00637AF4" w:rsidP="001147B6">
      <w:pPr>
        <w:ind w:left="720"/>
      </w:pPr>
      <w:r>
        <w:t xml:space="preserve">Developers need to have approved </w:t>
      </w:r>
      <w:r w:rsidRPr="002110F3">
        <w:rPr>
          <w:u w:val="single"/>
        </w:rPr>
        <w:t xml:space="preserve">phase 1 marketing materials </w:t>
      </w:r>
      <w:r w:rsidRPr="002110F3">
        <w:rPr>
          <w:u w:val="single"/>
        </w:rPr>
        <w:t>only</w:t>
      </w:r>
      <w:r>
        <w:t xml:space="preserve"> </w:t>
      </w:r>
      <w:r w:rsidR="00404289">
        <w:t>for</w:t>
      </w:r>
      <w:r>
        <w:t xml:space="preserve"> participat</w:t>
      </w:r>
      <w:r w:rsidR="00404289">
        <w:t>ion</w:t>
      </w:r>
      <w:r>
        <w:t xml:space="preserve"> in </w:t>
      </w:r>
      <w:r w:rsidR="00404289">
        <w:t>EcoShare</w:t>
      </w:r>
      <w:r>
        <w:t xml:space="preserve"> solicitations.</w:t>
      </w:r>
    </w:p>
    <w:p w:rsidR="001147B6" w:rsidRPr="001147B6" w:rsidRDefault="00637AF4" w:rsidP="001147B6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Can EcoShare projects </w:t>
      </w:r>
      <w:proofErr w:type="gramStart"/>
      <w:r>
        <w:rPr>
          <w:b/>
        </w:rPr>
        <w:t>be located in</w:t>
      </w:r>
      <w:proofErr w:type="gramEnd"/>
      <w:r>
        <w:rPr>
          <w:b/>
        </w:rPr>
        <w:t xml:space="preserve"> Imperial Valley</w:t>
      </w:r>
      <w:r w:rsidR="001147B6" w:rsidRPr="001147B6">
        <w:rPr>
          <w:b/>
        </w:rPr>
        <w:t>?</w:t>
      </w:r>
    </w:p>
    <w:p w:rsidR="001147B6" w:rsidRDefault="00404289" w:rsidP="001147B6">
      <w:pPr>
        <w:ind w:left="720"/>
      </w:pPr>
      <w:r>
        <w:t xml:space="preserve">Pursuant to </w:t>
      </w:r>
      <w:r>
        <w:t>D.16-05-006</w:t>
      </w:r>
      <w:r>
        <w:t xml:space="preserve">, </w:t>
      </w:r>
      <w:r w:rsidR="00637AF4">
        <w:t xml:space="preserve">projects may </w:t>
      </w:r>
      <w:proofErr w:type="gramStart"/>
      <w:r w:rsidR="00637AF4">
        <w:t>be located in</w:t>
      </w:r>
      <w:proofErr w:type="gramEnd"/>
      <w:r w:rsidR="00637AF4">
        <w:t xml:space="preserve"> the SDG&amp;E service territory or </w:t>
      </w:r>
      <w:r>
        <w:t xml:space="preserve">in </w:t>
      </w:r>
      <w:r w:rsidR="00637AF4">
        <w:t>Imperial Valley; however,</w:t>
      </w:r>
      <w:r>
        <w:t xml:space="preserve"> EcoShare project developers must satisfy the community interest requirement</w:t>
      </w:r>
      <w:r w:rsidR="00637AF4">
        <w:t xml:space="preserve"> </w:t>
      </w:r>
      <w:r>
        <w:t xml:space="preserve">pursuant to </w:t>
      </w:r>
      <w:r>
        <w:t>D.15-01-051</w:t>
      </w:r>
      <w:r>
        <w:t>, whereby the project’s customers</w:t>
      </w:r>
      <w:r w:rsidRPr="00404289">
        <w:t xml:space="preserve"> </w:t>
      </w:r>
      <w:r>
        <w:t xml:space="preserve">(i.e. the community) are to be </w:t>
      </w:r>
      <w:r w:rsidRPr="00404289">
        <w:t>within the same municipality or county</w:t>
      </w:r>
      <w:r>
        <w:t xml:space="preserve"> as</w:t>
      </w:r>
      <w:r w:rsidRPr="00404289">
        <w:t>, or within ten miles of</w:t>
      </w:r>
      <w:r>
        <w:t>,</w:t>
      </w:r>
      <w:r w:rsidRPr="00404289">
        <w:t xml:space="preserve"> the </w:t>
      </w:r>
      <w:r>
        <w:t>project location.</w:t>
      </w:r>
    </w:p>
    <w:p w:rsidR="00463C99" w:rsidRDefault="00463C99" w:rsidP="001147B6">
      <w:pPr>
        <w:ind w:left="720"/>
      </w:pPr>
    </w:p>
    <w:p w:rsidR="00463C99" w:rsidRPr="00463C99" w:rsidRDefault="00463C99" w:rsidP="001147B6">
      <w:pPr>
        <w:ind w:left="720"/>
        <w:rPr>
          <w:b/>
        </w:rPr>
      </w:pPr>
    </w:p>
    <w:p w:rsidR="001147B6" w:rsidRDefault="001147B6" w:rsidP="001147B6">
      <w:pPr>
        <w:pStyle w:val="ListParagraph"/>
      </w:pPr>
    </w:p>
    <w:p w:rsidR="001147B6" w:rsidRDefault="001147B6" w:rsidP="001147B6">
      <w:pPr>
        <w:ind w:left="720"/>
      </w:pPr>
    </w:p>
    <w:p w:rsidR="001147B6" w:rsidRPr="001147B6" w:rsidRDefault="001147B6" w:rsidP="001147B6"/>
    <w:sectPr w:rsidR="001147B6" w:rsidRPr="001147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771EA9"/>
    <w:multiLevelType w:val="hybridMultilevel"/>
    <w:tmpl w:val="CEE6E9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7B6"/>
    <w:rsid w:val="001147B6"/>
    <w:rsid w:val="002110F3"/>
    <w:rsid w:val="00404289"/>
    <w:rsid w:val="00463C99"/>
    <w:rsid w:val="00637AF4"/>
    <w:rsid w:val="00B7628C"/>
    <w:rsid w:val="00EB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86A4B"/>
  <w15:chartTrackingRefBased/>
  <w15:docId w15:val="{811EC3FF-2E6F-4625-9144-7BCF35F29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47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Sempra Energy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Ruzzo, Michael P - E&amp;FP</dc:creator>
  <cp:keywords/>
  <dc:description/>
  <cp:lastModifiedBy>Ruzzo, Michael P - E&amp;FP</cp:lastModifiedBy>
  <cp:revision>1</cp:revision>
  <dcterms:created xsi:type="dcterms:W3CDTF">2018-11-29T17:13:00Z</dcterms:created>
  <dcterms:modified xsi:type="dcterms:W3CDTF">2018-11-30T20:55:00Z</dcterms:modified>
</cp:coreProperties>
</file>