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BBC6" w14:textId="77777777" w:rsidR="00A22632" w:rsidRDefault="00A22632" w:rsidP="00451CA3">
      <w:pPr>
        <w:jc w:val="center"/>
        <w:rPr>
          <w:b/>
          <w:smallCaps/>
          <w:noProof/>
          <w:sz w:val="28"/>
          <w:szCs w:val="28"/>
        </w:rPr>
      </w:pPr>
      <w:r>
        <w:rPr>
          <w:b/>
          <w:smallCaps/>
          <w:noProof/>
          <w:sz w:val="28"/>
          <w:szCs w:val="28"/>
        </w:rPr>
        <w:t>Appendix 1</w:t>
      </w:r>
    </w:p>
    <w:p w14:paraId="7C8E79DA" w14:textId="77777777" w:rsidR="00451CA3" w:rsidRPr="00A22632" w:rsidRDefault="00451CA3" w:rsidP="00451CA3">
      <w:pPr>
        <w:jc w:val="center"/>
        <w:rPr>
          <w:rFonts w:ascii="Arial" w:hAnsi="Arial"/>
          <w:b/>
          <w:smallCaps/>
          <w:sz w:val="28"/>
          <w:szCs w:val="28"/>
        </w:rPr>
      </w:pPr>
      <w:r w:rsidRPr="00A22632">
        <w:rPr>
          <w:b/>
          <w:smallCaps/>
          <w:noProof/>
          <w:sz w:val="28"/>
          <w:szCs w:val="28"/>
        </w:rPr>
        <w:t>Independent Evaluator’s</w:t>
      </w:r>
    </w:p>
    <w:p w14:paraId="2F85D415" w14:textId="77777777" w:rsidR="00451CA3" w:rsidRPr="00F3799D" w:rsidRDefault="00451CA3" w:rsidP="00451CA3">
      <w:pPr>
        <w:pBdr>
          <w:bottom w:val="single" w:sz="4" w:space="1" w:color="333399"/>
        </w:pBdr>
        <w:jc w:val="center"/>
        <w:rPr>
          <w:b/>
          <w:smallCaps/>
          <w:sz w:val="28"/>
          <w:szCs w:val="28"/>
        </w:rPr>
      </w:pPr>
      <w:r w:rsidRPr="00F3799D">
        <w:rPr>
          <w:b/>
          <w:smallCaps/>
          <w:sz w:val="28"/>
          <w:szCs w:val="28"/>
        </w:rPr>
        <w:t>Declaration Regarding Conflict of Interest</w:t>
      </w:r>
    </w:p>
    <w:p w14:paraId="672A6659" w14:textId="77777777" w:rsidR="00451CA3" w:rsidRDefault="00451CA3" w:rsidP="00451CA3">
      <w:pPr>
        <w:jc w:val="both"/>
        <w:rPr>
          <w:rFonts w:ascii="Arial" w:hAnsi="Arial"/>
          <w:i/>
          <w:sz w:val="10"/>
          <w:szCs w:val="10"/>
          <w:u w:val="single"/>
        </w:rPr>
      </w:pPr>
    </w:p>
    <w:p w14:paraId="0A37501D" w14:textId="77777777" w:rsidR="00451CA3" w:rsidRPr="003F7FFE" w:rsidRDefault="00451CA3" w:rsidP="00451CA3">
      <w:pPr>
        <w:jc w:val="both"/>
        <w:rPr>
          <w:rFonts w:ascii="Arial" w:hAnsi="Arial"/>
          <w:i/>
          <w:sz w:val="10"/>
          <w:szCs w:val="10"/>
          <w:u w:val="single"/>
        </w:rPr>
      </w:pPr>
    </w:p>
    <w:p w14:paraId="5DAB6C7B" w14:textId="77777777" w:rsidR="00451CA3" w:rsidRPr="0087041E" w:rsidRDefault="00451CA3" w:rsidP="00451CA3">
      <w:pPr>
        <w:jc w:val="both"/>
        <w:rPr>
          <w:rFonts w:ascii="Arial" w:hAnsi="Arial"/>
          <w:i/>
          <w:sz w:val="10"/>
          <w:szCs w:val="10"/>
          <w:u w:val="single"/>
        </w:rPr>
      </w:pPr>
    </w:p>
    <w:p w14:paraId="02EB378F" w14:textId="77777777" w:rsidR="00451CA3" w:rsidRDefault="00451CA3" w:rsidP="00451CA3">
      <w:pPr>
        <w:jc w:val="both"/>
      </w:pPr>
    </w:p>
    <w:p w14:paraId="07BCC556" w14:textId="77777777" w:rsidR="00451CA3" w:rsidRDefault="00451CA3" w:rsidP="00451CA3">
      <w:pPr>
        <w:jc w:val="both"/>
      </w:pPr>
      <w:r>
        <w:t>I, [</w:t>
      </w:r>
      <w:r w:rsidRPr="00E96B98">
        <w:rPr>
          <w:highlight w:val="yellow"/>
        </w:rPr>
        <w:t>NAME</w:t>
      </w:r>
      <w:r>
        <w:t>], declare:</w:t>
      </w:r>
    </w:p>
    <w:p w14:paraId="6A05A809" w14:textId="77777777" w:rsidR="00451CA3" w:rsidRDefault="00451CA3" w:rsidP="00451CA3">
      <w:pPr>
        <w:jc w:val="both"/>
      </w:pPr>
    </w:p>
    <w:p w14:paraId="1F429FF8" w14:textId="77777777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I am [</w:t>
      </w:r>
      <w:r w:rsidRPr="00E96B98">
        <w:rPr>
          <w:highlight w:val="yellow"/>
        </w:rPr>
        <w:t>POSITION</w:t>
      </w:r>
      <w:r>
        <w:t>] at [</w:t>
      </w:r>
      <w:r w:rsidRPr="00E96B98">
        <w:rPr>
          <w:highlight w:val="yellow"/>
        </w:rPr>
        <w:t>FIRM NAME</w:t>
      </w:r>
      <w:r>
        <w:t>].  As such, I make this Declaration on behalf of myself, [</w:t>
      </w:r>
      <w:r w:rsidRPr="00E96B98">
        <w:rPr>
          <w:highlight w:val="yellow"/>
        </w:rPr>
        <w:t>NAME</w:t>
      </w:r>
      <w:r>
        <w:t>], in my capacity as [</w:t>
      </w:r>
      <w:r w:rsidRPr="00E96B98">
        <w:rPr>
          <w:highlight w:val="yellow"/>
        </w:rPr>
        <w:t>POSITION</w:t>
      </w:r>
      <w:r>
        <w:t>] of [</w:t>
      </w:r>
      <w:r w:rsidRPr="00E96B98">
        <w:rPr>
          <w:highlight w:val="yellow"/>
        </w:rPr>
        <w:t>FIRM NAME</w:t>
      </w:r>
      <w:r>
        <w:t>], the contracting entity with San Diego Gas &amp; Electric Company (“SDG&amp;E”) in this matter.</w:t>
      </w:r>
    </w:p>
    <w:p w14:paraId="64F4B8D2" w14:textId="12E48478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spacing w:before="240"/>
        <w:ind w:left="720"/>
        <w:jc w:val="both"/>
      </w:pPr>
      <w:r>
        <w:t xml:space="preserve">Pursuant to California Public Utilities Commission </w:t>
      </w:r>
      <w:r w:rsidR="309E9156">
        <w:t>D</w:t>
      </w:r>
      <w:r>
        <w:t xml:space="preserve">ecision 07-12-052 (the “Decision”), SDG&amp;E will utilize an “Independent Evaluator” (as such term is used in the Decision) in solicitations or bilateral negotiations.  </w:t>
      </w:r>
    </w:p>
    <w:p w14:paraId="25E87B5C" w14:textId="771F41CB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spacing w:before="240"/>
        <w:ind w:left="720"/>
        <w:jc w:val="both"/>
      </w:pPr>
      <w:r>
        <w:t>[</w:t>
      </w:r>
      <w:r w:rsidRPr="00E96B98">
        <w:rPr>
          <w:highlight w:val="yellow"/>
        </w:rPr>
        <w:t>FIRM NAME</w:t>
      </w:r>
      <w:r>
        <w:t>] has submitted a proposal (the “Proposal”) to SDG&amp;E to act as Independent Evaluator in future solicitations.  [</w:t>
      </w:r>
      <w:r w:rsidRPr="00E96B98">
        <w:rPr>
          <w:highlight w:val="yellow"/>
        </w:rPr>
        <w:t>FIRM NAME</w:t>
      </w:r>
      <w:r>
        <w:t>] agrees that as a condition of entering into a Standard Service</w:t>
      </w:r>
      <w:r w:rsidR="00D70B13">
        <w:t>s</w:t>
      </w:r>
      <w:r>
        <w:t xml:space="preserve"> Agreement with SDG&amp;E under which [</w:t>
      </w:r>
      <w:r w:rsidRPr="00E96B98">
        <w:rPr>
          <w:highlight w:val="yellow"/>
        </w:rPr>
        <w:t>FIRM NAME</w:t>
      </w:r>
      <w:r>
        <w:t>] would act as Independent Evaluator in future solicitations, it, through its duly authorized representative, will be required to sign this Declaration.  [</w:t>
      </w:r>
      <w:r w:rsidRPr="00E96B98">
        <w:rPr>
          <w:highlight w:val="yellow"/>
        </w:rPr>
        <w:t>FIRM NAME</w:t>
      </w:r>
      <w:r>
        <w:t xml:space="preserve">] also agrees that each of its agents, employees and subcontractors who will or might perform substantive work for SDG&amp;E will also sign a duplicate original Declaration in his or her individual capacity.  </w:t>
      </w:r>
    </w:p>
    <w:p w14:paraId="5A39BBE3" w14:textId="77777777" w:rsidR="00451CA3" w:rsidRDefault="00451CA3" w:rsidP="00451CA3">
      <w:pPr>
        <w:jc w:val="both"/>
      </w:pPr>
    </w:p>
    <w:p w14:paraId="090CD0EE" w14:textId="77777777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 xml:space="preserve">I, my family, my employees, and my business interests do not have a financial interest in any of the potential bidders (or any Sempra Energy affiliate, regardless of whether or not such affiliate is a potential bidder) in future solicitations or in the outcome of future solicitation processes, other than as disclosed in Appendix 3:  Independent Evaluator’s Questionnaire attached hereto.  </w:t>
      </w:r>
    </w:p>
    <w:p w14:paraId="41C8F396" w14:textId="77777777" w:rsidR="00451CA3" w:rsidRDefault="00451CA3" w:rsidP="00451CA3">
      <w:pPr>
        <w:jc w:val="both"/>
      </w:pPr>
    </w:p>
    <w:p w14:paraId="6EAF3A36" w14:textId="77777777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Further, I covenant that I will, upon SDG&amp;E’s request, demonstrate that I, my family, my employees, and my business interests do not have, to the best of my knowledge, a financial interest in any of the potential bidders (or any Sempra Energy affiliate,</w:t>
      </w:r>
      <w:r w:rsidRPr="00E340CC">
        <w:t xml:space="preserve"> </w:t>
      </w:r>
      <w:r>
        <w:t xml:space="preserve">regardless of whether or not such affiliate is a potential bidder) in any future </w:t>
      </w:r>
      <w:r>
        <w:rPr>
          <w:color w:val="000000"/>
        </w:rPr>
        <w:t xml:space="preserve">solicitations, bilateral negotiations or contract amendments.  </w:t>
      </w:r>
    </w:p>
    <w:p w14:paraId="72A3D3EC" w14:textId="77777777" w:rsidR="00451CA3" w:rsidRDefault="00451CA3" w:rsidP="00451CA3">
      <w:pPr>
        <w:jc w:val="both"/>
      </w:pPr>
    </w:p>
    <w:p w14:paraId="50F12767" w14:textId="3547A5B0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If at any time I become aware of any financial interest (as described in paragraph 5) in any of the potential bidders (or any Sempra Energy affiliate,</w:t>
      </w:r>
      <w:r w:rsidRPr="00E340CC">
        <w:t xml:space="preserve"> </w:t>
      </w:r>
      <w:r>
        <w:t>regardless of whether or not such affiliate is a potential bidder)  in a future solicitation or in the outcome of a solicitation process or in any of the potential bidders (or any Sempra Energy affiliate,</w:t>
      </w:r>
      <w:r w:rsidRPr="00E340CC">
        <w:t xml:space="preserve"> </w:t>
      </w:r>
      <w:r>
        <w:t>regardless of whether or not such affiliate is a potential bidder)  or counterparty or in the outcome of the process of such future activities, I shall promptly notify SDG&amp;E and the PRG of such financial interest and SDG&amp;E may (but is not required to) exercise any or all of the rights and remedies under any Standard Service</w:t>
      </w:r>
      <w:r w:rsidR="00D70B13">
        <w:t>s</w:t>
      </w:r>
      <w:r>
        <w:t xml:space="preserve"> Agreement entered between SDG&amp;E and [</w:t>
      </w:r>
      <w:r w:rsidRPr="00E96B98">
        <w:rPr>
          <w:highlight w:val="yellow"/>
        </w:rPr>
        <w:t>FIRM</w:t>
      </w:r>
      <w:r>
        <w:t xml:space="preserve">] as discussed in </w:t>
      </w:r>
      <w:r w:rsidR="00722400">
        <w:t>P</w:t>
      </w:r>
      <w:r>
        <w:t xml:space="preserve">aragraph 4 above, including without limitation </w:t>
      </w:r>
      <w:commentRangeStart w:id="0"/>
      <w:r w:rsidRPr="00F97EFA">
        <w:t>section 20</w:t>
      </w:r>
      <w:r>
        <w:t xml:space="preserve"> </w:t>
      </w:r>
      <w:commentRangeEnd w:id="0"/>
      <w:r w:rsidR="00722400">
        <w:rPr>
          <w:rStyle w:val="CommentReference"/>
        </w:rPr>
        <w:commentReference w:id="0"/>
      </w:r>
      <w:r>
        <w:t xml:space="preserve">of the </w:t>
      </w:r>
      <w:r w:rsidR="007422E7">
        <w:t xml:space="preserve">Additional </w:t>
      </w:r>
      <w:r>
        <w:t>Terms and Conditions that would be attached to such Standard Service</w:t>
      </w:r>
      <w:r w:rsidR="00D70B13">
        <w:t>s</w:t>
      </w:r>
      <w:r>
        <w:t xml:space="preserve"> Agreement.</w:t>
      </w:r>
    </w:p>
    <w:p w14:paraId="3656B9AB" w14:textId="77777777" w:rsidR="00451CA3" w:rsidRDefault="00451CA3" w:rsidP="00451CA3">
      <w:pPr>
        <w:jc w:val="both"/>
      </w:pPr>
    </w:p>
    <w:p w14:paraId="19215E6B" w14:textId="77777777" w:rsidR="00451CA3" w:rsidRDefault="00451CA3" w:rsidP="001B6CF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 xml:space="preserve">I represent and warrant that I have read and become familiar with the Decision, particularly Section 3.2 at pp. 131-142.  Consistent with the Decision, I represent, warrant and covenant that I have complied and will comply with the appropriate guidelines established by the Fair Political Practices Commission (“FPPC”) concerning conflict of interest, including the guidelines as set forth under the heading </w:t>
      </w:r>
      <w:r w:rsidR="00380F26" w:rsidRPr="00380F26">
        <w:t>“Revised Conflict of Interest Regulations)” on the FPPC’s website at http://www.fppc.ca.gov/the-law/fppc-regulations/revised-conflict-of-interest-regulations.html).</w:t>
      </w:r>
      <w:r w:rsidR="00380F26" w:rsidRPr="00380F26" w:rsidDel="00380F26">
        <w:t xml:space="preserve"> </w:t>
      </w:r>
    </w:p>
    <w:p w14:paraId="45FB0818" w14:textId="77777777" w:rsidR="00451CA3" w:rsidRDefault="00451CA3" w:rsidP="00451CA3">
      <w:pPr>
        <w:jc w:val="both"/>
      </w:pPr>
    </w:p>
    <w:p w14:paraId="5714B9B6" w14:textId="3BB2703F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lastRenderedPageBreak/>
        <w:t>I understand that in the event that [</w:t>
      </w:r>
      <w:r w:rsidRPr="00E96B98">
        <w:rPr>
          <w:highlight w:val="yellow"/>
        </w:rPr>
        <w:t>FIRM NAME</w:t>
      </w:r>
      <w:r>
        <w:t>] and SDG&amp;E enter into a Standard Service</w:t>
      </w:r>
      <w:r w:rsidR="00E96B98">
        <w:t>s</w:t>
      </w:r>
      <w:r>
        <w:t xml:space="preserve"> Agreement as discussed in Paragraph 4, this declaration will be in addition to, and will not supersede or replace, any part of the Standard Service</w:t>
      </w:r>
      <w:r w:rsidR="00D70B13">
        <w:t>s</w:t>
      </w:r>
      <w:r>
        <w:t xml:space="preserve"> Agreement, including without limitation, the Terms and Conditions that would be attached to the Standard Service</w:t>
      </w:r>
      <w:r w:rsidR="00E96B98">
        <w:t>s</w:t>
      </w:r>
      <w:r>
        <w:t xml:space="preserve"> Agreement.</w:t>
      </w:r>
    </w:p>
    <w:p w14:paraId="049F31CB" w14:textId="77777777" w:rsidR="00451CA3" w:rsidRDefault="00451CA3" w:rsidP="00451CA3">
      <w:pPr>
        <w:pStyle w:val="ListParagraph"/>
      </w:pPr>
    </w:p>
    <w:p w14:paraId="6E6CDCAB" w14:textId="0480902C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I understand that for the duration of the Standard Service</w:t>
      </w:r>
      <w:r w:rsidR="00E96B98">
        <w:t>s</w:t>
      </w:r>
      <w:r>
        <w:t xml:space="preserve"> Agreement I shall be required to disclose the potential of a conflict should one arise.</w:t>
      </w:r>
    </w:p>
    <w:p w14:paraId="53128261" w14:textId="77777777" w:rsidR="00451CA3" w:rsidRDefault="00451CA3" w:rsidP="00451CA3">
      <w:pPr>
        <w:pStyle w:val="ListParagraph"/>
      </w:pPr>
    </w:p>
    <w:p w14:paraId="61DFC844" w14:textId="5327AD38" w:rsidR="00451CA3" w:rsidRDefault="00451CA3" w:rsidP="00451C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>
        <w:t>I understand that for the duration of the Standard Service</w:t>
      </w:r>
      <w:r w:rsidR="00E96B98">
        <w:t>s</w:t>
      </w:r>
      <w:r>
        <w:t xml:space="preserve"> Agreement I may be required to resign this Declaration when requested by SDG&amp;E.</w:t>
      </w:r>
    </w:p>
    <w:p w14:paraId="62486C05" w14:textId="77777777" w:rsidR="00451CA3" w:rsidRDefault="00451CA3" w:rsidP="00451CA3">
      <w:pPr>
        <w:jc w:val="both"/>
      </w:pPr>
    </w:p>
    <w:p w14:paraId="54AD51C0" w14:textId="456FDBF0" w:rsidR="00451CA3" w:rsidRDefault="00451CA3" w:rsidP="00451CA3">
      <w:pPr>
        <w:jc w:val="both"/>
      </w:pPr>
      <w:r>
        <w:t>I declare under penalty of perjury under the laws of the State of California that the foregoing is true and correct and that this Declaration was executed in _____________________ on ____________, 20</w:t>
      </w:r>
      <w:r w:rsidR="342D0EB5">
        <w:t>2</w:t>
      </w:r>
      <w:r>
        <w:t>__.</w:t>
      </w:r>
    </w:p>
    <w:p w14:paraId="4101652C" w14:textId="77777777" w:rsidR="00451CA3" w:rsidRDefault="00451CA3" w:rsidP="00451CA3">
      <w:pPr>
        <w:jc w:val="both"/>
      </w:pPr>
    </w:p>
    <w:p w14:paraId="4B99056E" w14:textId="77777777" w:rsidR="00451CA3" w:rsidRDefault="00451CA3" w:rsidP="00451CA3">
      <w:pPr>
        <w:jc w:val="both"/>
      </w:pPr>
    </w:p>
    <w:p w14:paraId="1299C43A" w14:textId="77777777" w:rsidR="00451CA3" w:rsidRDefault="00451CA3" w:rsidP="00451CA3">
      <w:pPr>
        <w:jc w:val="both"/>
      </w:pPr>
    </w:p>
    <w:p w14:paraId="4DDBEF00" w14:textId="77777777" w:rsidR="00451CA3" w:rsidRDefault="00451CA3" w:rsidP="00451CA3">
      <w:pPr>
        <w:jc w:val="both"/>
      </w:pPr>
    </w:p>
    <w:p w14:paraId="3461D779" w14:textId="77777777" w:rsidR="00451CA3" w:rsidRDefault="00451CA3" w:rsidP="00451CA3">
      <w:pPr>
        <w:jc w:val="both"/>
      </w:pPr>
    </w:p>
    <w:p w14:paraId="2353605C" w14:textId="77777777" w:rsidR="00451CA3" w:rsidRDefault="00451CA3" w:rsidP="00451CA3">
      <w:pPr>
        <w:jc w:val="right"/>
      </w:pPr>
      <w:r>
        <w:t>__________________________________________</w:t>
      </w:r>
    </w:p>
    <w:p w14:paraId="5ED90B35" w14:textId="77777777" w:rsidR="00451CA3" w:rsidRDefault="00451CA3" w:rsidP="00451CA3">
      <w:pPr>
        <w:ind w:left="2520" w:firstLine="360"/>
        <w:jc w:val="center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54C23" w14:textId="77777777" w:rsidR="00E96B98" w:rsidRDefault="00E96B98" w:rsidP="00E96B98">
      <w:pPr>
        <w:jc w:val="right"/>
      </w:pPr>
    </w:p>
    <w:p w14:paraId="030C76B2" w14:textId="3629AED7" w:rsidR="00E96B98" w:rsidRDefault="00E96B98" w:rsidP="00E96B98">
      <w:pPr>
        <w:jc w:val="right"/>
      </w:pPr>
      <w:r>
        <w:t>__________________________________________</w:t>
      </w:r>
    </w:p>
    <w:p w14:paraId="1032359A" w14:textId="64716644" w:rsidR="00E96B98" w:rsidRDefault="00E96B98" w:rsidP="00E96B98">
      <w:pPr>
        <w:ind w:left="2520" w:firstLine="360"/>
        <w:jc w:val="center"/>
      </w:pPr>
      <w:r>
        <w:t>Title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39945" w14:textId="77777777" w:rsidR="00451CA3" w:rsidRDefault="00451CA3" w:rsidP="00451CA3">
      <w:pPr>
        <w:jc w:val="right"/>
      </w:pPr>
    </w:p>
    <w:p w14:paraId="0562CB0E" w14:textId="77777777" w:rsidR="00451CA3" w:rsidRDefault="00451CA3" w:rsidP="00451CA3">
      <w:pPr>
        <w:jc w:val="right"/>
      </w:pPr>
    </w:p>
    <w:p w14:paraId="34CE0A41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62EBF3C5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6D98A12B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2946DB82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5997CC1D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110FFD37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6B699379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3FE9F23F" w14:textId="77777777" w:rsidR="00451CA3" w:rsidRDefault="00451CA3" w:rsidP="00451CA3">
      <w:pPr>
        <w:pStyle w:val="ListNumber"/>
        <w:spacing w:before="10"/>
        <w:ind w:left="0" w:right="0" w:firstLine="0"/>
      </w:pPr>
    </w:p>
    <w:p w14:paraId="1F72F646" w14:textId="77777777" w:rsidR="00614876" w:rsidRDefault="00614876"/>
    <w:sectPr w:rsidR="00614876" w:rsidSect="00A22632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ce, Kayla D" w:date="2021-07-16T13:20:00Z" w:initials="RKD">
    <w:p w14:paraId="29A7872E" w14:textId="4E9F7AC3" w:rsidR="00722400" w:rsidRDefault="00722400">
      <w:pPr>
        <w:pStyle w:val="CommentText"/>
      </w:pPr>
      <w:r>
        <w:rPr>
          <w:rStyle w:val="CommentReference"/>
        </w:rPr>
        <w:annotationRef/>
      </w:r>
      <w:r>
        <w:t>Confirm this is referring to the Confidentiality provision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787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060F" w16cex:dateUtc="2021-07-16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7872E" w16cid:durableId="249C06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7BB4" w14:textId="77777777" w:rsidR="00362955" w:rsidRDefault="00362955" w:rsidP="00451CA3">
      <w:r>
        <w:separator/>
      </w:r>
    </w:p>
  </w:endnote>
  <w:endnote w:type="continuationSeparator" w:id="0">
    <w:p w14:paraId="3B1B7324" w14:textId="77777777" w:rsidR="00362955" w:rsidRDefault="00362955" w:rsidP="0045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09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1F10A5" w:rsidRDefault="001F10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CE6F91" w14:textId="77777777" w:rsidR="001F10A5" w:rsidRDefault="001F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51B4" w14:textId="77777777" w:rsidR="00362955" w:rsidRDefault="00362955" w:rsidP="00451CA3">
      <w:r>
        <w:separator/>
      </w:r>
    </w:p>
  </w:footnote>
  <w:footnote w:type="continuationSeparator" w:id="0">
    <w:p w14:paraId="48C2E60F" w14:textId="77777777" w:rsidR="00362955" w:rsidRDefault="00362955" w:rsidP="0045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8DC"/>
    <w:multiLevelType w:val="hybridMultilevel"/>
    <w:tmpl w:val="C2386BF6"/>
    <w:lvl w:ilvl="0" w:tplc="1CE28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e, Kayla D">
    <w15:presenceInfo w15:providerId="AD" w15:userId="S::KRice2@semprautilities.com::4fdde9a2-939b-465e-b223-ab8c9379a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A3"/>
    <w:rsid w:val="00012460"/>
    <w:rsid w:val="000212BA"/>
    <w:rsid w:val="00025326"/>
    <w:rsid w:val="00026E74"/>
    <w:rsid w:val="000416F2"/>
    <w:rsid w:val="00086ABD"/>
    <w:rsid w:val="000972E2"/>
    <w:rsid w:val="000B4959"/>
    <w:rsid w:val="000C35EE"/>
    <w:rsid w:val="000C7EBD"/>
    <w:rsid w:val="000D20A4"/>
    <w:rsid w:val="000D4983"/>
    <w:rsid w:val="000D5C91"/>
    <w:rsid w:val="000D5D55"/>
    <w:rsid w:val="000F7B2A"/>
    <w:rsid w:val="00111895"/>
    <w:rsid w:val="0012029E"/>
    <w:rsid w:val="001236D7"/>
    <w:rsid w:val="00144EB8"/>
    <w:rsid w:val="0015161B"/>
    <w:rsid w:val="0016002D"/>
    <w:rsid w:val="00164713"/>
    <w:rsid w:val="00166696"/>
    <w:rsid w:val="001A455A"/>
    <w:rsid w:val="001B0A50"/>
    <w:rsid w:val="001B6A0E"/>
    <w:rsid w:val="001B6CFA"/>
    <w:rsid w:val="001C1631"/>
    <w:rsid w:val="001C656A"/>
    <w:rsid w:val="001C7F8A"/>
    <w:rsid w:val="001E7376"/>
    <w:rsid w:val="001F10A5"/>
    <w:rsid w:val="001F5077"/>
    <w:rsid w:val="001F6458"/>
    <w:rsid w:val="00201547"/>
    <w:rsid w:val="00201987"/>
    <w:rsid w:val="002272DF"/>
    <w:rsid w:val="00230F5C"/>
    <w:rsid w:val="00232180"/>
    <w:rsid w:val="0023660F"/>
    <w:rsid w:val="00250308"/>
    <w:rsid w:val="0027181A"/>
    <w:rsid w:val="00275B16"/>
    <w:rsid w:val="00295BB9"/>
    <w:rsid w:val="002A215A"/>
    <w:rsid w:val="002A30DB"/>
    <w:rsid w:val="002A45A5"/>
    <w:rsid w:val="002E0346"/>
    <w:rsid w:val="002F31EE"/>
    <w:rsid w:val="00300CDC"/>
    <w:rsid w:val="003015C5"/>
    <w:rsid w:val="00311520"/>
    <w:rsid w:val="00323BCD"/>
    <w:rsid w:val="00332A9F"/>
    <w:rsid w:val="00333D7D"/>
    <w:rsid w:val="00342054"/>
    <w:rsid w:val="00345128"/>
    <w:rsid w:val="00346AAD"/>
    <w:rsid w:val="00362955"/>
    <w:rsid w:val="00364190"/>
    <w:rsid w:val="00364673"/>
    <w:rsid w:val="00366DBA"/>
    <w:rsid w:val="003679DB"/>
    <w:rsid w:val="00380F26"/>
    <w:rsid w:val="00383A55"/>
    <w:rsid w:val="003920C6"/>
    <w:rsid w:val="003A04AF"/>
    <w:rsid w:val="003C5340"/>
    <w:rsid w:val="003C5AC2"/>
    <w:rsid w:val="00412657"/>
    <w:rsid w:val="00420EA2"/>
    <w:rsid w:val="004221C0"/>
    <w:rsid w:val="0043410F"/>
    <w:rsid w:val="004512B9"/>
    <w:rsid w:val="00451CA3"/>
    <w:rsid w:val="00454849"/>
    <w:rsid w:val="00482444"/>
    <w:rsid w:val="00482B0B"/>
    <w:rsid w:val="00484CB8"/>
    <w:rsid w:val="004A09D1"/>
    <w:rsid w:val="004B1558"/>
    <w:rsid w:val="004C2E8F"/>
    <w:rsid w:val="004C3079"/>
    <w:rsid w:val="004C48AB"/>
    <w:rsid w:val="004C540E"/>
    <w:rsid w:val="004C7F21"/>
    <w:rsid w:val="004D315B"/>
    <w:rsid w:val="004F2A4B"/>
    <w:rsid w:val="004F7ED0"/>
    <w:rsid w:val="00503CFE"/>
    <w:rsid w:val="00532A8B"/>
    <w:rsid w:val="0054431D"/>
    <w:rsid w:val="00552125"/>
    <w:rsid w:val="00552561"/>
    <w:rsid w:val="00567086"/>
    <w:rsid w:val="0057140C"/>
    <w:rsid w:val="0058094A"/>
    <w:rsid w:val="00584A5C"/>
    <w:rsid w:val="00585786"/>
    <w:rsid w:val="005912BA"/>
    <w:rsid w:val="0059469F"/>
    <w:rsid w:val="005A43ED"/>
    <w:rsid w:val="005A58CD"/>
    <w:rsid w:val="005B1E1A"/>
    <w:rsid w:val="005B317D"/>
    <w:rsid w:val="005C0DCA"/>
    <w:rsid w:val="005C69DC"/>
    <w:rsid w:val="005E22B3"/>
    <w:rsid w:val="005F24B7"/>
    <w:rsid w:val="005F7108"/>
    <w:rsid w:val="00601C57"/>
    <w:rsid w:val="00614876"/>
    <w:rsid w:val="00615137"/>
    <w:rsid w:val="006474A8"/>
    <w:rsid w:val="00650C63"/>
    <w:rsid w:val="006515F0"/>
    <w:rsid w:val="006601E1"/>
    <w:rsid w:val="0066292A"/>
    <w:rsid w:val="00683B78"/>
    <w:rsid w:val="00686C2D"/>
    <w:rsid w:val="006938A7"/>
    <w:rsid w:val="006A30B5"/>
    <w:rsid w:val="006A6748"/>
    <w:rsid w:val="006A72E3"/>
    <w:rsid w:val="006B2549"/>
    <w:rsid w:val="006B4CFE"/>
    <w:rsid w:val="006C050B"/>
    <w:rsid w:val="006C2EBC"/>
    <w:rsid w:val="006C4332"/>
    <w:rsid w:val="006D5B8C"/>
    <w:rsid w:val="006D68D2"/>
    <w:rsid w:val="006F2A11"/>
    <w:rsid w:val="0070407F"/>
    <w:rsid w:val="00722400"/>
    <w:rsid w:val="00727812"/>
    <w:rsid w:val="0073145E"/>
    <w:rsid w:val="007422E7"/>
    <w:rsid w:val="007437C9"/>
    <w:rsid w:val="00754558"/>
    <w:rsid w:val="00775940"/>
    <w:rsid w:val="00787F2C"/>
    <w:rsid w:val="00793869"/>
    <w:rsid w:val="007B3371"/>
    <w:rsid w:val="007B4EFF"/>
    <w:rsid w:val="007B6A23"/>
    <w:rsid w:val="007C648C"/>
    <w:rsid w:val="00811B77"/>
    <w:rsid w:val="00812D83"/>
    <w:rsid w:val="008154D3"/>
    <w:rsid w:val="00826212"/>
    <w:rsid w:val="00827622"/>
    <w:rsid w:val="00832431"/>
    <w:rsid w:val="00874937"/>
    <w:rsid w:val="008766E2"/>
    <w:rsid w:val="0088237A"/>
    <w:rsid w:val="008A7E53"/>
    <w:rsid w:val="008B2B92"/>
    <w:rsid w:val="008C5422"/>
    <w:rsid w:val="008C63A0"/>
    <w:rsid w:val="008C76E3"/>
    <w:rsid w:val="008D38DB"/>
    <w:rsid w:val="008D656E"/>
    <w:rsid w:val="008E1F81"/>
    <w:rsid w:val="008E34BC"/>
    <w:rsid w:val="008E71AA"/>
    <w:rsid w:val="008E7D67"/>
    <w:rsid w:val="00905F67"/>
    <w:rsid w:val="009122D8"/>
    <w:rsid w:val="0091267F"/>
    <w:rsid w:val="009164D1"/>
    <w:rsid w:val="00916C22"/>
    <w:rsid w:val="00925496"/>
    <w:rsid w:val="00926EC3"/>
    <w:rsid w:val="00930390"/>
    <w:rsid w:val="00950548"/>
    <w:rsid w:val="00950EFD"/>
    <w:rsid w:val="00953F4B"/>
    <w:rsid w:val="00997230"/>
    <w:rsid w:val="009A3390"/>
    <w:rsid w:val="009C18C9"/>
    <w:rsid w:val="009C71D1"/>
    <w:rsid w:val="009C7E25"/>
    <w:rsid w:val="009E51EB"/>
    <w:rsid w:val="009F3EE6"/>
    <w:rsid w:val="00A01685"/>
    <w:rsid w:val="00A1429E"/>
    <w:rsid w:val="00A217B6"/>
    <w:rsid w:val="00A22632"/>
    <w:rsid w:val="00A3086F"/>
    <w:rsid w:val="00A3328E"/>
    <w:rsid w:val="00A43140"/>
    <w:rsid w:val="00A53F96"/>
    <w:rsid w:val="00A636EB"/>
    <w:rsid w:val="00A63DE2"/>
    <w:rsid w:val="00A6428E"/>
    <w:rsid w:val="00A90642"/>
    <w:rsid w:val="00A93739"/>
    <w:rsid w:val="00AB06E7"/>
    <w:rsid w:val="00AC146B"/>
    <w:rsid w:val="00AD0B80"/>
    <w:rsid w:val="00AD44D9"/>
    <w:rsid w:val="00AE14F6"/>
    <w:rsid w:val="00AF53C7"/>
    <w:rsid w:val="00B0001B"/>
    <w:rsid w:val="00B25718"/>
    <w:rsid w:val="00B363CE"/>
    <w:rsid w:val="00B370EA"/>
    <w:rsid w:val="00B47EA8"/>
    <w:rsid w:val="00B55D6D"/>
    <w:rsid w:val="00B56C9D"/>
    <w:rsid w:val="00B67CBB"/>
    <w:rsid w:val="00B865CF"/>
    <w:rsid w:val="00B914F5"/>
    <w:rsid w:val="00BA062F"/>
    <w:rsid w:val="00BA366B"/>
    <w:rsid w:val="00BB0573"/>
    <w:rsid w:val="00BC0623"/>
    <w:rsid w:val="00BD7C7A"/>
    <w:rsid w:val="00BE4497"/>
    <w:rsid w:val="00BF2E6F"/>
    <w:rsid w:val="00BF3AED"/>
    <w:rsid w:val="00BF6D2A"/>
    <w:rsid w:val="00C2194F"/>
    <w:rsid w:val="00C31A87"/>
    <w:rsid w:val="00C427D3"/>
    <w:rsid w:val="00C472AD"/>
    <w:rsid w:val="00C527ED"/>
    <w:rsid w:val="00C57E72"/>
    <w:rsid w:val="00C60E43"/>
    <w:rsid w:val="00C76CDA"/>
    <w:rsid w:val="00C8484E"/>
    <w:rsid w:val="00C85CCF"/>
    <w:rsid w:val="00C86463"/>
    <w:rsid w:val="00CA2228"/>
    <w:rsid w:val="00CA359E"/>
    <w:rsid w:val="00CA7271"/>
    <w:rsid w:val="00CD0957"/>
    <w:rsid w:val="00CE3208"/>
    <w:rsid w:val="00CE47D3"/>
    <w:rsid w:val="00CF2DB6"/>
    <w:rsid w:val="00D01C37"/>
    <w:rsid w:val="00D0362F"/>
    <w:rsid w:val="00D040F6"/>
    <w:rsid w:val="00D07F59"/>
    <w:rsid w:val="00D166BB"/>
    <w:rsid w:val="00D3285D"/>
    <w:rsid w:val="00D3738D"/>
    <w:rsid w:val="00D414E8"/>
    <w:rsid w:val="00D573B3"/>
    <w:rsid w:val="00D5756D"/>
    <w:rsid w:val="00D60DEE"/>
    <w:rsid w:val="00D70B13"/>
    <w:rsid w:val="00D74CBA"/>
    <w:rsid w:val="00D93D40"/>
    <w:rsid w:val="00D976EF"/>
    <w:rsid w:val="00DA158A"/>
    <w:rsid w:val="00DA528C"/>
    <w:rsid w:val="00E04600"/>
    <w:rsid w:val="00E11B16"/>
    <w:rsid w:val="00E162E5"/>
    <w:rsid w:val="00E16F9A"/>
    <w:rsid w:val="00E31A0C"/>
    <w:rsid w:val="00E33A9E"/>
    <w:rsid w:val="00E65885"/>
    <w:rsid w:val="00E67168"/>
    <w:rsid w:val="00E71C1A"/>
    <w:rsid w:val="00E77288"/>
    <w:rsid w:val="00E945C5"/>
    <w:rsid w:val="00E96B98"/>
    <w:rsid w:val="00EB5184"/>
    <w:rsid w:val="00EC19C6"/>
    <w:rsid w:val="00ED5A58"/>
    <w:rsid w:val="00EE556E"/>
    <w:rsid w:val="00EF3644"/>
    <w:rsid w:val="00F072EE"/>
    <w:rsid w:val="00F208C1"/>
    <w:rsid w:val="00F301DF"/>
    <w:rsid w:val="00F311A4"/>
    <w:rsid w:val="00F44935"/>
    <w:rsid w:val="00F4619F"/>
    <w:rsid w:val="00F478BB"/>
    <w:rsid w:val="00F479A7"/>
    <w:rsid w:val="00F5016A"/>
    <w:rsid w:val="00F60418"/>
    <w:rsid w:val="00F7101D"/>
    <w:rsid w:val="00F76CAD"/>
    <w:rsid w:val="00F9016A"/>
    <w:rsid w:val="00FB12CA"/>
    <w:rsid w:val="00FB1BCC"/>
    <w:rsid w:val="00FC2B17"/>
    <w:rsid w:val="00FF3B56"/>
    <w:rsid w:val="309E9156"/>
    <w:rsid w:val="342D0EB5"/>
    <w:rsid w:val="4F1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8C54"/>
  <w15:docId w15:val="{1480A8F3-5E03-49E3-AFFA-2BD6D8F1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A3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51CA3"/>
    <w:pPr>
      <w:keepNext/>
      <w:keepLines/>
      <w:tabs>
        <w:tab w:val="left" w:pos="720"/>
      </w:tabs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1CA3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451CA3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51CA3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rsid w:val="00451CA3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caps/>
      <w:spacing w:val="1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51CA3"/>
    <w:rPr>
      <w:rFonts w:ascii="Garamond" w:eastAsia="Times New Roman" w:hAnsi="Garamond" w:cs="Times New Roman"/>
      <w:caps/>
      <w:spacing w:val="15"/>
      <w:sz w:val="18"/>
      <w:szCs w:val="20"/>
    </w:rPr>
  </w:style>
  <w:style w:type="paragraph" w:styleId="ListNumber">
    <w:name w:val="List Number"/>
    <w:basedOn w:val="List"/>
    <w:uiPriority w:val="99"/>
    <w:rsid w:val="00451CA3"/>
    <w:pPr>
      <w:spacing w:after="240" w:line="240" w:lineRule="atLeast"/>
      <w:ind w:left="720" w:right="720"/>
      <w:contextualSpacing w:val="0"/>
      <w:jc w:val="both"/>
    </w:pPr>
  </w:style>
  <w:style w:type="paragraph" w:customStyle="1" w:styleId="HeaderFirst">
    <w:name w:val="Header First"/>
    <w:basedOn w:val="Header"/>
    <w:link w:val="HeaderFirstChar"/>
    <w:uiPriority w:val="99"/>
    <w:rsid w:val="00451CA3"/>
  </w:style>
  <w:style w:type="paragraph" w:styleId="ListParagraph">
    <w:name w:val="List Paragraph"/>
    <w:basedOn w:val="Normal"/>
    <w:uiPriority w:val="99"/>
    <w:qFormat/>
    <w:rsid w:val="00451CA3"/>
    <w:pPr>
      <w:ind w:left="720"/>
    </w:pPr>
  </w:style>
  <w:style w:type="paragraph" w:customStyle="1" w:styleId="Style1">
    <w:name w:val="Style1"/>
    <w:basedOn w:val="HeaderFirst"/>
    <w:link w:val="Style1Char"/>
    <w:uiPriority w:val="99"/>
    <w:rsid w:val="00451CA3"/>
    <w:pPr>
      <w:tabs>
        <w:tab w:val="clear" w:pos="8640"/>
        <w:tab w:val="right" w:pos="9360"/>
      </w:tabs>
      <w:spacing w:after="0" w:line="240" w:lineRule="auto"/>
    </w:pPr>
    <w:rPr>
      <w:b/>
      <w:bCs/>
      <w:caps w:val="0"/>
      <w:smallCaps/>
    </w:rPr>
  </w:style>
  <w:style w:type="character" w:customStyle="1" w:styleId="HeaderFirstChar">
    <w:name w:val="Header First Char"/>
    <w:basedOn w:val="HeaderChar"/>
    <w:link w:val="HeaderFirst"/>
    <w:uiPriority w:val="99"/>
    <w:locked/>
    <w:rsid w:val="00451CA3"/>
    <w:rPr>
      <w:rFonts w:ascii="Garamond" w:eastAsia="Times New Roman" w:hAnsi="Garamond" w:cs="Times New Roman"/>
      <w:caps/>
      <w:spacing w:val="15"/>
      <w:sz w:val="18"/>
      <w:szCs w:val="20"/>
    </w:rPr>
  </w:style>
  <w:style w:type="character" w:customStyle="1" w:styleId="Style1Char">
    <w:name w:val="Style1 Char"/>
    <w:basedOn w:val="HeaderFirstChar"/>
    <w:link w:val="Style1"/>
    <w:uiPriority w:val="99"/>
    <w:locked/>
    <w:rsid w:val="00451CA3"/>
    <w:rPr>
      <w:rFonts w:ascii="Garamond" w:eastAsia="Times New Roman" w:hAnsi="Garamond" w:cs="Times New Roman"/>
      <w:b/>
      <w:bCs/>
      <w:caps w:val="0"/>
      <w:smallCaps/>
      <w:spacing w:val="15"/>
      <w:sz w:val="18"/>
      <w:szCs w:val="20"/>
    </w:rPr>
  </w:style>
  <w:style w:type="paragraph" w:styleId="List">
    <w:name w:val="List"/>
    <w:basedOn w:val="Normal"/>
    <w:uiPriority w:val="99"/>
    <w:semiHidden/>
    <w:unhideWhenUsed/>
    <w:rsid w:val="00451CA3"/>
    <w:p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A3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00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00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3759</Characters>
  <Application>Microsoft Office Word</Application>
  <DocSecurity>0</DocSecurity>
  <Lines>31</Lines>
  <Paragraphs>8</Paragraphs>
  <ScaleCrop>false</ScaleCrop>
  <Company>Sempra Energy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Paluso, Liz - E&amp;FP</dc:creator>
  <cp:lastModifiedBy>Rice, Kayla D</cp:lastModifiedBy>
  <cp:revision>16</cp:revision>
  <dcterms:created xsi:type="dcterms:W3CDTF">2015-08-06T21:34:00Z</dcterms:created>
  <dcterms:modified xsi:type="dcterms:W3CDTF">2021-07-16T20:20:00Z</dcterms:modified>
</cp:coreProperties>
</file>