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7ED7" w14:textId="77777777" w:rsidR="000B444D" w:rsidRDefault="000B444D">
      <w:pPr>
        <w:spacing w:after="0" w:line="200" w:lineRule="exact"/>
        <w:rPr>
          <w:sz w:val="20"/>
          <w:szCs w:val="20"/>
        </w:rPr>
      </w:pPr>
    </w:p>
    <w:p w14:paraId="0A07D6AF" w14:textId="2D27CDB8" w:rsidR="00DD5C42" w:rsidRDefault="00DD5C42">
      <w:pPr>
        <w:spacing w:after="0"/>
        <w:jc w:val="right"/>
      </w:pPr>
    </w:p>
    <w:p w14:paraId="07C95C5A" w14:textId="77777777" w:rsidR="00DD5C42" w:rsidRPr="00DD5C42" w:rsidRDefault="00DD5C42" w:rsidP="00DD5C42"/>
    <w:p w14:paraId="2B5A1F18" w14:textId="77777777" w:rsidR="000F31F5" w:rsidRPr="000527D7" w:rsidRDefault="000F31F5" w:rsidP="00A62348">
      <w:pPr>
        <w:ind w:left="3115" w:right="-20"/>
        <w:rPr>
          <w:rFonts w:ascii="Times New Roman" w:eastAsia="Times New Roman" w:hAnsi="Times New Roman" w:cs="Times New Roman"/>
          <w:sz w:val="20"/>
          <w:szCs w:val="20"/>
        </w:rPr>
      </w:pPr>
      <w:r w:rsidRPr="000527D7">
        <w:rPr>
          <w:noProof/>
        </w:rPr>
        <w:drawing>
          <wp:inline distT="0" distB="0" distL="0" distR="0" wp14:anchorId="2ABC556B" wp14:editId="0EEE26E6">
            <wp:extent cx="2319655" cy="1097054"/>
            <wp:effectExtent l="0" t="0" r="4445"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690" cy="1116461"/>
                    </a:xfrm>
                    <a:prstGeom prst="rect">
                      <a:avLst/>
                    </a:prstGeom>
                    <a:noFill/>
                    <a:ln>
                      <a:noFill/>
                    </a:ln>
                  </pic:spPr>
                </pic:pic>
              </a:graphicData>
            </a:graphic>
          </wp:inline>
        </w:drawing>
      </w:r>
    </w:p>
    <w:p w14:paraId="3B67A35A" w14:textId="77777777" w:rsidR="000B444D" w:rsidRPr="000527D7" w:rsidRDefault="000B444D">
      <w:pPr>
        <w:spacing w:before="8" w:after="0" w:line="110" w:lineRule="exact"/>
        <w:rPr>
          <w:sz w:val="11"/>
          <w:szCs w:val="11"/>
        </w:rPr>
      </w:pPr>
    </w:p>
    <w:p w14:paraId="11F2800D" w14:textId="77777777" w:rsidR="000B444D" w:rsidRPr="000527D7" w:rsidRDefault="00182269">
      <w:pPr>
        <w:spacing w:before="29" w:after="0" w:line="240" w:lineRule="auto"/>
        <w:ind w:left="2172" w:right="1981"/>
        <w:jc w:val="center"/>
        <w:rPr>
          <w:rFonts w:ascii="Times New Roman" w:eastAsia="Times New Roman" w:hAnsi="Times New Roman" w:cs="Times New Roman"/>
          <w:sz w:val="24"/>
          <w:szCs w:val="24"/>
        </w:rPr>
      </w:pPr>
      <w:r w:rsidRPr="000527D7">
        <w:rPr>
          <w:rFonts w:ascii="Times New Roman" w:eastAsia="Times New Roman" w:hAnsi="Times New Roman" w:cs="Times New Roman"/>
          <w:spacing w:val="1"/>
          <w:sz w:val="24"/>
          <w:szCs w:val="24"/>
        </w:rPr>
        <w:t>S</w:t>
      </w:r>
      <w:r w:rsidRPr="000527D7">
        <w:rPr>
          <w:rFonts w:ascii="Times New Roman" w:eastAsia="Times New Roman" w:hAnsi="Times New Roman" w:cs="Times New Roman"/>
          <w:sz w:val="24"/>
          <w:szCs w:val="24"/>
        </w:rPr>
        <w:t xml:space="preserve">AN </w:t>
      </w:r>
      <w:r w:rsidRPr="000527D7">
        <w:rPr>
          <w:rFonts w:ascii="Times New Roman" w:eastAsia="Times New Roman" w:hAnsi="Times New Roman" w:cs="Times New Roman"/>
          <w:spacing w:val="2"/>
          <w:sz w:val="24"/>
          <w:szCs w:val="24"/>
        </w:rPr>
        <w:t>D</w:t>
      </w:r>
      <w:r w:rsidRPr="000527D7">
        <w:rPr>
          <w:rFonts w:ascii="Times New Roman" w:eastAsia="Times New Roman" w:hAnsi="Times New Roman" w:cs="Times New Roman"/>
          <w:spacing w:val="-3"/>
          <w:sz w:val="24"/>
          <w:szCs w:val="24"/>
        </w:rPr>
        <w:t>I</w:t>
      </w:r>
      <w:r w:rsidRPr="000527D7">
        <w:rPr>
          <w:rFonts w:ascii="Times New Roman" w:eastAsia="Times New Roman" w:hAnsi="Times New Roman" w:cs="Times New Roman"/>
          <w:sz w:val="24"/>
          <w:szCs w:val="24"/>
        </w:rPr>
        <w:t xml:space="preserve">EGO </w:t>
      </w:r>
      <w:r w:rsidRPr="000527D7">
        <w:rPr>
          <w:rFonts w:ascii="Times New Roman" w:eastAsia="Times New Roman" w:hAnsi="Times New Roman" w:cs="Times New Roman"/>
          <w:spacing w:val="2"/>
          <w:sz w:val="24"/>
          <w:szCs w:val="24"/>
        </w:rPr>
        <w:t>G</w:t>
      </w:r>
      <w:r w:rsidRPr="000527D7">
        <w:rPr>
          <w:rFonts w:ascii="Times New Roman" w:eastAsia="Times New Roman" w:hAnsi="Times New Roman" w:cs="Times New Roman"/>
          <w:sz w:val="24"/>
          <w:szCs w:val="24"/>
        </w:rPr>
        <w:t>AS</w:t>
      </w:r>
      <w:r w:rsidRPr="000527D7">
        <w:rPr>
          <w:rFonts w:ascii="Times New Roman" w:eastAsia="Times New Roman" w:hAnsi="Times New Roman" w:cs="Times New Roman"/>
          <w:spacing w:val="1"/>
          <w:sz w:val="24"/>
          <w:szCs w:val="24"/>
        </w:rPr>
        <w:t xml:space="preserve"> </w:t>
      </w:r>
      <w:r w:rsidRPr="000527D7">
        <w:rPr>
          <w:rFonts w:ascii="Times New Roman" w:eastAsia="Times New Roman" w:hAnsi="Times New Roman" w:cs="Times New Roman"/>
          <w:sz w:val="24"/>
          <w:szCs w:val="24"/>
        </w:rPr>
        <w:t>&amp;</w:t>
      </w:r>
      <w:r w:rsidRPr="000527D7">
        <w:rPr>
          <w:rFonts w:ascii="Times New Roman" w:eastAsia="Times New Roman" w:hAnsi="Times New Roman" w:cs="Times New Roman"/>
          <w:spacing w:val="-2"/>
          <w:sz w:val="24"/>
          <w:szCs w:val="24"/>
        </w:rPr>
        <w:t xml:space="preserve"> </w:t>
      </w:r>
      <w:r w:rsidRPr="000527D7">
        <w:rPr>
          <w:rFonts w:ascii="Times New Roman" w:eastAsia="Times New Roman" w:hAnsi="Times New Roman" w:cs="Times New Roman"/>
          <w:spacing w:val="2"/>
          <w:sz w:val="24"/>
          <w:szCs w:val="24"/>
        </w:rPr>
        <w:t>E</w:t>
      </w:r>
      <w:r w:rsidRPr="000527D7">
        <w:rPr>
          <w:rFonts w:ascii="Times New Roman" w:eastAsia="Times New Roman" w:hAnsi="Times New Roman" w:cs="Times New Roman"/>
          <w:sz w:val="24"/>
          <w:szCs w:val="24"/>
        </w:rPr>
        <w:t>LE</w:t>
      </w:r>
      <w:r w:rsidRPr="000527D7">
        <w:rPr>
          <w:rFonts w:ascii="Times New Roman" w:eastAsia="Times New Roman" w:hAnsi="Times New Roman" w:cs="Times New Roman"/>
          <w:spacing w:val="1"/>
          <w:sz w:val="24"/>
          <w:szCs w:val="24"/>
        </w:rPr>
        <w:t>C</w:t>
      </w:r>
      <w:r w:rsidRPr="000527D7">
        <w:rPr>
          <w:rFonts w:ascii="Times New Roman" w:eastAsia="Times New Roman" w:hAnsi="Times New Roman" w:cs="Times New Roman"/>
          <w:sz w:val="24"/>
          <w:szCs w:val="24"/>
        </w:rPr>
        <w:t>T</w:t>
      </w:r>
      <w:r w:rsidRPr="000527D7">
        <w:rPr>
          <w:rFonts w:ascii="Times New Roman" w:eastAsia="Times New Roman" w:hAnsi="Times New Roman" w:cs="Times New Roman"/>
          <w:spacing w:val="3"/>
          <w:sz w:val="24"/>
          <w:szCs w:val="24"/>
        </w:rPr>
        <w:t>R</w:t>
      </w:r>
      <w:r w:rsidRPr="000527D7">
        <w:rPr>
          <w:rFonts w:ascii="Times New Roman" w:eastAsia="Times New Roman" w:hAnsi="Times New Roman" w:cs="Times New Roman"/>
          <w:spacing w:val="-6"/>
          <w:sz w:val="24"/>
          <w:szCs w:val="24"/>
        </w:rPr>
        <w:t>I</w:t>
      </w:r>
      <w:r w:rsidRPr="000527D7">
        <w:rPr>
          <w:rFonts w:ascii="Times New Roman" w:eastAsia="Times New Roman" w:hAnsi="Times New Roman" w:cs="Times New Roman"/>
          <w:sz w:val="24"/>
          <w:szCs w:val="24"/>
        </w:rPr>
        <w:t>C</w:t>
      </w:r>
      <w:r w:rsidRPr="000527D7">
        <w:rPr>
          <w:rFonts w:ascii="Times New Roman" w:eastAsia="Times New Roman" w:hAnsi="Times New Roman" w:cs="Times New Roman"/>
          <w:spacing w:val="1"/>
          <w:sz w:val="24"/>
          <w:szCs w:val="24"/>
        </w:rPr>
        <w:t xml:space="preserve"> C</w:t>
      </w:r>
      <w:r w:rsidRPr="000527D7">
        <w:rPr>
          <w:rFonts w:ascii="Times New Roman" w:eastAsia="Times New Roman" w:hAnsi="Times New Roman" w:cs="Times New Roman"/>
          <w:sz w:val="24"/>
          <w:szCs w:val="24"/>
        </w:rPr>
        <w:t>OM</w:t>
      </w:r>
      <w:r w:rsidRPr="000527D7">
        <w:rPr>
          <w:rFonts w:ascii="Times New Roman" w:eastAsia="Times New Roman" w:hAnsi="Times New Roman" w:cs="Times New Roman"/>
          <w:spacing w:val="1"/>
          <w:sz w:val="24"/>
          <w:szCs w:val="24"/>
        </w:rPr>
        <w:t>P</w:t>
      </w:r>
      <w:r w:rsidRPr="000527D7">
        <w:rPr>
          <w:rFonts w:ascii="Times New Roman" w:eastAsia="Times New Roman" w:hAnsi="Times New Roman" w:cs="Times New Roman"/>
          <w:sz w:val="24"/>
          <w:szCs w:val="24"/>
        </w:rPr>
        <w:t>ANY</w:t>
      </w:r>
    </w:p>
    <w:p w14:paraId="1F2729B9" w14:textId="77777777" w:rsidR="000B444D" w:rsidRPr="000527D7" w:rsidRDefault="000B444D">
      <w:pPr>
        <w:spacing w:before="3" w:after="0" w:line="120" w:lineRule="exact"/>
        <w:rPr>
          <w:sz w:val="12"/>
          <w:szCs w:val="12"/>
        </w:rPr>
      </w:pPr>
    </w:p>
    <w:p w14:paraId="3C785E1F" w14:textId="77777777" w:rsidR="000B444D" w:rsidRPr="000527D7" w:rsidRDefault="000B444D">
      <w:pPr>
        <w:spacing w:after="0" w:line="200" w:lineRule="exact"/>
        <w:rPr>
          <w:sz w:val="20"/>
          <w:szCs w:val="20"/>
        </w:rPr>
      </w:pPr>
    </w:p>
    <w:p w14:paraId="70BFA2C6" w14:textId="1F9E3B16" w:rsidR="00BE5E85" w:rsidRPr="000527D7" w:rsidRDefault="00DD5C42" w:rsidP="00BE5E85">
      <w:pPr>
        <w:spacing w:before="8" w:after="0" w:line="240" w:lineRule="auto"/>
        <w:ind w:left="3175" w:right="3517"/>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Schedule </w:t>
      </w:r>
      <w:r w:rsidR="00073A62">
        <w:rPr>
          <w:rFonts w:ascii="Times New Roman" w:eastAsia="Times New Roman" w:hAnsi="Times New Roman" w:cs="Times New Roman"/>
          <w:b/>
          <w:bCs/>
          <w:sz w:val="40"/>
          <w:szCs w:val="40"/>
        </w:rPr>
        <w:t>A</w:t>
      </w:r>
    </w:p>
    <w:p w14:paraId="02D48C21" w14:textId="77777777" w:rsidR="00BE5E85" w:rsidRPr="000527D7" w:rsidRDefault="00BE5E85">
      <w:pPr>
        <w:spacing w:after="0" w:line="240" w:lineRule="auto"/>
        <w:ind w:left="2266" w:right="2074"/>
        <w:jc w:val="center"/>
        <w:rPr>
          <w:rFonts w:ascii="Times New Roman" w:eastAsia="Times New Roman" w:hAnsi="Times New Roman" w:cs="Times New Roman"/>
          <w:spacing w:val="-1"/>
          <w:sz w:val="28"/>
          <w:szCs w:val="28"/>
        </w:rPr>
      </w:pPr>
    </w:p>
    <w:p w14:paraId="2F108DC1" w14:textId="2C24E87F" w:rsidR="003E20E3" w:rsidRPr="00A62348" w:rsidRDefault="003E20E3" w:rsidP="00A62348">
      <w:pPr>
        <w:spacing w:after="0" w:line="240" w:lineRule="auto"/>
        <w:ind w:left="2351" w:right="2157"/>
        <w:jc w:val="center"/>
        <w:rPr>
          <w:rFonts w:ascii="Times New Roman" w:eastAsia="Times New Roman" w:hAnsi="Times New Roman" w:cs="Times New Roman"/>
          <w:b/>
          <w:bCs/>
          <w:sz w:val="40"/>
          <w:szCs w:val="40"/>
        </w:rPr>
      </w:pPr>
      <w:r w:rsidRPr="00A62348">
        <w:rPr>
          <w:rFonts w:ascii="Times New Roman" w:eastAsia="Times New Roman" w:hAnsi="Times New Roman" w:cs="Times New Roman"/>
          <w:b/>
          <w:bCs/>
          <w:sz w:val="40"/>
          <w:szCs w:val="40"/>
        </w:rPr>
        <w:t>Technical Specification</w:t>
      </w:r>
    </w:p>
    <w:p w14:paraId="291AEEB2" w14:textId="77777777" w:rsidR="003E20E3" w:rsidRPr="00A62348" w:rsidRDefault="003E20E3" w:rsidP="00A62348">
      <w:pPr>
        <w:spacing w:after="0" w:line="240" w:lineRule="auto"/>
        <w:ind w:left="2351" w:right="2157"/>
        <w:jc w:val="center"/>
        <w:rPr>
          <w:rFonts w:ascii="Times New Roman" w:eastAsia="Times New Roman" w:hAnsi="Times New Roman" w:cs="Times New Roman"/>
          <w:b/>
          <w:bCs/>
          <w:sz w:val="40"/>
          <w:szCs w:val="40"/>
        </w:rPr>
      </w:pPr>
    </w:p>
    <w:p w14:paraId="0943FB62" w14:textId="77777777" w:rsidR="000B444D" w:rsidRPr="000527D7" w:rsidRDefault="003E20E3" w:rsidP="003E20E3">
      <w:pPr>
        <w:spacing w:after="0" w:line="240" w:lineRule="auto"/>
        <w:ind w:left="2351" w:right="2157"/>
        <w:jc w:val="center"/>
        <w:rPr>
          <w:sz w:val="20"/>
          <w:szCs w:val="20"/>
        </w:rPr>
      </w:pPr>
      <w:r w:rsidRPr="000527D7">
        <w:rPr>
          <w:rFonts w:ascii="Times New Roman" w:eastAsia="Times New Roman" w:hAnsi="Times New Roman" w:cs="Times New Roman"/>
          <w:b/>
          <w:bCs/>
          <w:sz w:val="40"/>
          <w:szCs w:val="40"/>
        </w:rPr>
        <w:t xml:space="preserve">Battery Energy Storage </w:t>
      </w:r>
      <w:r w:rsidR="00120BFE" w:rsidRPr="000527D7">
        <w:rPr>
          <w:rFonts w:ascii="Times New Roman" w:eastAsia="Times New Roman" w:hAnsi="Times New Roman" w:cs="Times New Roman"/>
          <w:b/>
          <w:bCs/>
          <w:sz w:val="40"/>
          <w:szCs w:val="40"/>
        </w:rPr>
        <w:t>Project</w:t>
      </w:r>
      <w:r w:rsidRPr="000527D7">
        <w:rPr>
          <w:rFonts w:ascii="Times New Roman" w:eastAsia="Times New Roman" w:hAnsi="Times New Roman" w:cs="Times New Roman"/>
          <w:b/>
          <w:bCs/>
          <w:sz w:val="40"/>
          <w:szCs w:val="40"/>
        </w:rPr>
        <w:t xml:space="preserve"> </w:t>
      </w:r>
    </w:p>
    <w:p w14:paraId="100F947A" w14:textId="77777777" w:rsidR="000B444D" w:rsidRPr="000527D7" w:rsidRDefault="000B444D">
      <w:pPr>
        <w:spacing w:before="15" w:after="0" w:line="260" w:lineRule="exact"/>
        <w:rPr>
          <w:sz w:val="26"/>
          <w:szCs w:val="26"/>
        </w:rPr>
      </w:pPr>
    </w:p>
    <w:p w14:paraId="40BFD6CD" w14:textId="77777777" w:rsidR="005173E7" w:rsidRPr="000527D7" w:rsidRDefault="005173E7">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br w:type="page"/>
      </w:r>
    </w:p>
    <w:p w14:paraId="1AA03F15" w14:textId="77777777" w:rsidR="000B444D" w:rsidRPr="000527D7" w:rsidRDefault="000B444D">
      <w:pPr>
        <w:spacing w:after="0" w:line="273" w:lineRule="exact"/>
        <w:ind w:left="2828" w:right="2640"/>
        <w:jc w:val="center"/>
        <w:rPr>
          <w:rFonts w:ascii="Times New Roman" w:eastAsia="Times New Roman" w:hAnsi="Times New Roman" w:cs="Times New Roman"/>
          <w:sz w:val="24"/>
          <w:szCs w:val="24"/>
        </w:rPr>
      </w:pPr>
    </w:p>
    <w:p w14:paraId="10A0BC7C" w14:textId="77777777" w:rsidR="0070632A" w:rsidRPr="000527D7" w:rsidRDefault="0070632A" w:rsidP="005263C9">
      <w:pPr>
        <w:spacing w:after="0" w:line="240" w:lineRule="auto"/>
        <w:ind w:right="3588"/>
      </w:pPr>
    </w:p>
    <w:sdt>
      <w:sdtPr>
        <w:rPr>
          <w:rFonts w:ascii="Times New Roman" w:eastAsia="Calibri" w:hAnsi="Times New Roman" w:cs="Times New Roman"/>
        </w:rPr>
        <w:id w:val="-1908064796"/>
        <w:docPartObj>
          <w:docPartGallery w:val="Table of Contents"/>
          <w:docPartUnique/>
        </w:docPartObj>
      </w:sdtPr>
      <w:sdtEndPr>
        <w:rPr>
          <w:noProof/>
        </w:rPr>
      </w:sdtEndPr>
      <w:sdtContent>
        <w:p w14:paraId="016B88D7" w14:textId="77777777" w:rsidR="003D0163" w:rsidRPr="000527D7" w:rsidRDefault="003D0163" w:rsidP="003D0163">
          <w:pPr>
            <w:keepNext/>
            <w:keepLines/>
            <w:widowControl/>
            <w:spacing w:before="480" w:after="0"/>
            <w:rPr>
              <w:rFonts w:ascii="Times New Roman" w:eastAsia="Times New Roman" w:hAnsi="Times New Roman" w:cs="Times New Roman"/>
              <w:b/>
              <w:bCs/>
              <w:color w:val="365F91"/>
              <w:sz w:val="28"/>
              <w:szCs w:val="28"/>
              <w:lang w:eastAsia="ja-JP"/>
            </w:rPr>
          </w:pPr>
          <w:r w:rsidRPr="000527D7">
            <w:rPr>
              <w:rFonts w:ascii="Times New Roman" w:eastAsia="Times New Roman" w:hAnsi="Times New Roman" w:cs="Times New Roman"/>
              <w:b/>
              <w:bCs/>
              <w:color w:val="365F91"/>
              <w:sz w:val="28"/>
              <w:szCs w:val="28"/>
              <w:lang w:eastAsia="ja-JP"/>
            </w:rPr>
            <w:t>Table of Contents</w:t>
          </w:r>
        </w:p>
        <w:p w14:paraId="156D3E87" w14:textId="77777777" w:rsidR="003D0163" w:rsidRPr="000527D7" w:rsidRDefault="003D0163" w:rsidP="003D0163">
          <w:pPr>
            <w:widowControl/>
            <w:tabs>
              <w:tab w:val="left" w:pos="540"/>
              <w:tab w:val="right" w:leader="dot" w:pos="9350"/>
            </w:tabs>
            <w:spacing w:after="100"/>
            <w:rPr>
              <w:rFonts w:ascii="Times New Roman" w:eastAsia="Calibri" w:hAnsi="Times New Roman" w:cs="Times New Roman"/>
              <w:b/>
              <w:u w:val="dotted"/>
            </w:rPr>
          </w:pPr>
          <w:r w:rsidRPr="000527D7">
            <w:rPr>
              <w:rFonts w:ascii="Times New Roman" w:eastAsia="Calibri" w:hAnsi="Times New Roman" w:cs="Times New Roman"/>
              <w:b/>
            </w:rPr>
            <w:t>SCOPE</w:t>
          </w:r>
          <w:r w:rsidRPr="000527D7">
            <w:rPr>
              <w:rFonts w:ascii="Times New Roman" w:eastAsia="Calibri" w:hAnsi="Times New Roman" w:cs="Times New Roman"/>
              <w:b/>
            </w:rPr>
            <w:tab/>
            <w:t>1</w:t>
          </w:r>
        </w:p>
        <w:p w14:paraId="1B049125" w14:textId="77777777" w:rsidR="0055360A" w:rsidRPr="000527D7" w:rsidRDefault="003D0163">
          <w:pPr>
            <w:pStyle w:val="TOC1"/>
            <w:rPr>
              <w:rFonts w:asciiTheme="minorHAnsi" w:eastAsiaTheme="minorEastAsia" w:hAnsiTheme="minorHAnsi" w:cstheme="minorBidi"/>
              <w:b w:val="0"/>
              <w:noProof/>
            </w:rPr>
          </w:pPr>
          <w:r w:rsidRPr="000527D7">
            <w:fldChar w:fldCharType="begin"/>
          </w:r>
          <w:r w:rsidRPr="000527D7">
            <w:rPr>
              <w:rFonts w:eastAsia="Calibri"/>
            </w:rPr>
            <w:instrText xml:space="preserve"> TOC \o "1-3" \h \z \u </w:instrText>
          </w:r>
          <w:r w:rsidRPr="000527D7">
            <w:fldChar w:fldCharType="separate"/>
          </w:r>
          <w:hyperlink w:anchor="_Toc456264656" w:history="1">
            <w:r w:rsidR="0055360A" w:rsidRPr="000527D7">
              <w:rPr>
                <w:rStyle w:val="Hyperlink"/>
                <w:rFonts w:eastAsia="Calibri"/>
                <w:noProof/>
              </w:rPr>
              <w:t>1.</w:t>
            </w:r>
            <w:r w:rsidR="0055360A" w:rsidRPr="000527D7">
              <w:rPr>
                <w:rFonts w:asciiTheme="minorHAnsi" w:eastAsiaTheme="minorEastAsia" w:hAnsiTheme="minorHAnsi" w:cstheme="minorBidi"/>
                <w:b w:val="0"/>
                <w:noProof/>
              </w:rPr>
              <w:tab/>
            </w:r>
            <w:r w:rsidR="0055360A" w:rsidRPr="000527D7">
              <w:rPr>
                <w:rStyle w:val="Hyperlink"/>
                <w:rFonts w:eastAsia="Calibri"/>
                <w:noProof/>
              </w:rPr>
              <w:t>CONFORMANCE TO SPECIFICATION</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_Toc456264656 \h </w:instrText>
            </w:r>
            <w:r w:rsidR="0055360A" w:rsidRPr="000527D7">
              <w:rPr>
                <w:noProof/>
                <w:webHidden/>
              </w:rPr>
            </w:r>
            <w:r w:rsidR="0055360A" w:rsidRPr="000527D7">
              <w:rPr>
                <w:noProof/>
                <w:webHidden/>
              </w:rPr>
              <w:fldChar w:fldCharType="separate"/>
            </w:r>
            <w:r w:rsidR="000527D7" w:rsidRPr="000527D7">
              <w:rPr>
                <w:noProof/>
                <w:webHidden/>
              </w:rPr>
              <w:t>1</w:t>
            </w:r>
            <w:r w:rsidR="0055360A" w:rsidRPr="000527D7">
              <w:rPr>
                <w:noProof/>
                <w:webHidden/>
              </w:rPr>
              <w:fldChar w:fldCharType="end"/>
            </w:r>
          </w:hyperlink>
        </w:p>
        <w:p w14:paraId="1940FE17" w14:textId="77777777" w:rsidR="0055360A" w:rsidRPr="000527D7" w:rsidRDefault="00066AB4">
          <w:pPr>
            <w:pStyle w:val="TOC2"/>
            <w:rPr>
              <w:rFonts w:eastAsiaTheme="minorEastAsia"/>
              <w:noProof/>
            </w:rPr>
          </w:pPr>
          <w:hyperlink w:anchor="_Toc456264657" w:history="1">
            <w:r w:rsidR="0055360A" w:rsidRPr="000527D7">
              <w:rPr>
                <w:rStyle w:val="Hyperlink"/>
                <w:rFonts w:ascii="Times New Roman" w:eastAsia="Calibri" w:hAnsi="Times New Roman" w:cs="Times New Roman"/>
                <w:b/>
                <w:noProof/>
              </w:rPr>
              <w:t>1.1.</w:t>
            </w:r>
            <w:r w:rsidR="0055360A" w:rsidRPr="000527D7">
              <w:rPr>
                <w:rFonts w:eastAsiaTheme="minorEastAsia"/>
                <w:noProof/>
              </w:rPr>
              <w:tab/>
            </w:r>
            <w:r w:rsidR="0055360A" w:rsidRPr="000527D7">
              <w:rPr>
                <w:rStyle w:val="Hyperlink"/>
                <w:rFonts w:ascii="Times New Roman" w:eastAsia="Calibri" w:hAnsi="Times New Roman" w:cs="Times New Roman"/>
                <w:b/>
                <w:noProof/>
              </w:rPr>
              <w:t>Applicable Documents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_Toc456264657 \h </w:instrText>
            </w:r>
            <w:r w:rsidR="0055360A" w:rsidRPr="000527D7">
              <w:rPr>
                <w:noProof/>
                <w:webHidden/>
              </w:rPr>
            </w:r>
            <w:r w:rsidR="0055360A" w:rsidRPr="000527D7">
              <w:rPr>
                <w:noProof/>
                <w:webHidden/>
              </w:rPr>
              <w:fldChar w:fldCharType="separate"/>
            </w:r>
            <w:r w:rsidR="000527D7" w:rsidRPr="000527D7">
              <w:rPr>
                <w:noProof/>
                <w:webHidden/>
              </w:rPr>
              <w:t>1</w:t>
            </w:r>
            <w:r w:rsidR="0055360A" w:rsidRPr="000527D7">
              <w:rPr>
                <w:noProof/>
                <w:webHidden/>
              </w:rPr>
              <w:fldChar w:fldCharType="end"/>
            </w:r>
          </w:hyperlink>
        </w:p>
        <w:p w14:paraId="6D6078AE" w14:textId="77777777" w:rsidR="0055360A" w:rsidRPr="000527D7" w:rsidRDefault="00066AB4">
          <w:pPr>
            <w:pStyle w:val="TOC2"/>
            <w:rPr>
              <w:rFonts w:eastAsiaTheme="minorEastAsia"/>
              <w:noProof/>
            </w:rPr>
          </w:pPr>
          <w:hyperlink w:anchor="_Toc456264658" w:history="1">
            <w:r w:rsidR="0055360A" w:rsidRPr="000527D7">
              <w:rPr>
                <w:rStyle w:val="Hyperlink"/>
                <w:rFonts w:ascii="Times New Roman" w:eastAsia="Calibri" w:hAnsi="Times New Roman" w:cs="Times New Roman"/>
                <w:b/>
                <w:noProof/>
              </w:rPr>
              <w:t>1.2.</w:t>
            </w:r>
            <w:r w:rsidR="0055360A" w:rsidRPr="000527D7">
              <w:rPr>
                <w:rFonts w:eastAsiaTheme="minorEastAsia"/>
                <w:noProof/>
              </w:rPr>
              <w:tab/>
            </w:r>
            <w:r w:rsidR="0055360A" w:rsidRPr="000527D7">
              <w:rPr>
                <w:rStyle w:val="Hyperlink"/>
                <w:rFonts w:ascii="Times New Roman" w:eastAsia="Calibri" w:hAnsi="Times New Roman" w:cs="Times New Roman"/>
                <w:b/>
                <w:noProof/>
              </w:rPr>
              <w:t>Safety</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_Toc456264658 \h </w:instrText>
            </w:r>
            <w:r w:rsidR="0055360A" w:rsidRPr="000527D7">
              <w:rPr>
                <w:noProof/>
                <w:webHidden/>
              </w:rPr>
            </w:r>
            <w:r w:rsidR="0055360A" w:rsidRPr="000527D7">
              <w:rPr>
                <w:noProof/>
                <w:webHidden/>
              </w:rPr>
              <w:fldChar w:fldCharType="separate"/>
            </w:r>
            <w:r w:rsidR="000527D7" w:rsidRPr="000527D7">
              <w:rPr>
                <w:noProof/>
                <w:webHidden/>
              </w:rPr>
              <w:t>1</w:t>
            </w:r>
            <w:r w:rsidR="0055360A" w:rsidRPr="000527D7">
              <w:rPr>
                <w:noProof/>
                <w:webHidden/>
              </w:rPr>
              <w:fldChar w:fldCharType="end"/>
            </w:r>
          </w:hyperlink>
        </w:p>
        <w:p w14:paraId="290295E0" w14:textId="77777777" w:rsidR="0055360A" w:rsidRPr="000527D7" w:rsidRDefault="00066AB4">
          <w:pPr>
            <w:pStyle w:val="TOC2"/>
            <w:rPr>
              <w:rFonts w:eastAsiaTheme="minorEastAsia"/>
              <w:noProof/>
            </w:rPr>
          </w:pPr>
          <w:hyperlink w:anchor="_Toc456264659" w:history="1">
            <w:r w:rsidR="0055360A" w:rsidRPr="000527D7">
              <w:rPr>
                <w:rStyle w:val="Hyperlink"/>
                <w:rFonts w:ascii="Times New Roman" w:eastAsia="Calibri" w:hAnsi="Times New Roman" w:cs="Times New Roman"/>
                <w:b/>
                <w:noProof/>
              </w:rPr>
              <w:t>1.3.</w:t>
            </w:r>
            <w:r w:rsidR="0055360A" w:rsidRPr="000527D7">
              <w:rPr>
                <w:rFonts w:eastAsiaTheme="minorEastAsia"/>
                <w:noProof/>
              </w:rPr>
              <w:tab/>
            </w:r>
            <w:r w:rsidR="0055360A" w:rsidRPr="000527D7">
              <w:rPr>
                <w:rStyle w:val="Hyperlink"/>
                <w:rFonts w:ascii="Times New Roman" w:eastAsia="Calibri" w:hAnsi="Times New Roman" w:cs="Times New Roman"/>
                <w:b/>
                <w:noProof/>
              </w:rPr>
              <w:t>Environmental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_Toc456264659 \h </w:instrText>
            </w:r>
            <w:r w:rsidR="0055360A" w:rsidRPr="000527D7">
              <w:rPr>
                <w:noProof/>
                <w:webHidden/>
              </w:rPr>
            </w:r>
            <w:r w:rsidR="0055360A" w:rsidRPr="000527D7">
              <w:rPr>
                <w:noProof/>
                <w:webHidden/>
              </w:rPr>
              <w:fldChar w:fldCharType="separate"/>
            </w:r>
            <w:r w:rsidR="000527D7" w:rsidRPr="000527D7">
              <w:rPr>
                <w:noProof/>
                <w:webHidden/>
              </w:rPr>
              <w:t>2</w:t>
            </w:r>
            <w:r w:rsidR="0055360A" w:rsidRPr="000527D7">
              <w:rPr>
                <w:noProof/>
                <w:webHidden/>
              </w:rPr>
              <w:fldChar w:fldCharType="end"/>
            </w:r>
          </w:hyperlink>
        </w:p>
        <w:p w14:paraId="633C6865" w14:textId="77777777" w:rsidR="0055360A" w:rsidRPr="000527D7" w:rsidRDefault="00066AB4">
          <w:pPr>
            <w:pStyle w:val="TOC2"/>
            <w:rPr>
              <w:rFonts w:eastAsiaTheme="minorEastAsia"/>
              <w:noProof/>
            </w:rPr>
          </w:pPr>
          <w:hyperlink w:anchor="_Toc456264660" w:history="1">
            <w:r w:rsidR="0055360A" w:rsidRPr="000527D7">
              <w:rPr>
                <w:rStyle w:val="Hyperlink"/>
                <w:rFonts w:ascii="Times New Roman" w:eastAsia="Calibri" w:hAnsi="Times New Roman" w:cs="Times New Roman"/>
                <w:b/>
                <w:noProof/>
              </w:rPr>
              <w:t>1.4.</w:t>
            </w:r>
            <w:r w:rsidR="0055360A" w:rsidRPr="000527D7">
              <w:rPr>
                <w:rFonts w:eastAsiaTheme="minorEastAsia"/>
                <w:noProof/>
              </w:rPr>
              <w:tab/>
            </w:r>
            <w:r w:rsidR="0055360A" w:rsidRPr="000527D7">
              <w:rPr>
                <w:rStyle w:val="Hyperlink"/>
                <w:rFonts w:ascii="Times New Roman" w:eastAsia="Calibri" w:hAnsi="Times New Roman" w:cs="Times New Roman"/>
                <w:b/>
                <w:noProof/>
              </w:rPr>
              <w:t>Seismic</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_Toc456264660 \h </w:instrText>
            </w:r>
            <w:r w:rsidR="0055360A" w:rsidRPr="000527D7">
              <w:rPr>
                <w:noProof/>
                <w:webHidden/>
              </w:rPr>
            </w:r>
            <w:r w:rsidR="0055360A" w:rsidRPr="000527D7">
              <w:rPr>
                <w:noProof/>
                <w:webHidden/>
              </w:rPr>
              <w:fldChar w:fldCharType="separate"/>
            </w:r>
            <w:r w:rsidR="000527D7" w:rsidRPr="000527D7">
              <w:rPr>
                <w:noProof/>
                <w:webHidden/>
              </w:rPr>
              <w:t>2</w:t>
            </w:r>
            <w:r w:rsidR="0055360A" w:rsidRPr="000527D7">
              <w:rPr>
                <w:noProof/>
                <w:webHidden/>
              </w:rPr>
              <w:fldChar w:fldCharType="end"/>
            </w:r>
          </w:hyperlink>
        </w:p>
        <w:p w14:paraId="1F7DE979" w14:textId="77777777" w:rsidR="0055360A" w:rsidRPr="000527D7" w:rsidRDefault="00066AB4">
          <w:pPr>
            <w:pStyle w:val="TOC2"/>
            <w:rPr>
              <w:rFonts w:eastAsiaTheme="minorEastAsia"/>
              <w:noProof/>
            </w:rPr>
          </w:pPr>
          <w:hyperlink w:anchor="_Toc456264661" w:history="1">
            <w:r w:rsidR="0055360A" w:rsidRPr="000527D7">
              <w:rPr>
                <w:rStyle w:val="Hyperlink"/>
                <w:rFonts w:ascii="Times New Roman" w:eastAsia="Calibri" w:hAnsi="Times New Roman" w:cs="Times New Roman"/>
                <w:b/>
                <w:noProof/>
              </w:rPr>
              <w:t>1.5.</w:t>
            </w:r>
            <w:r w:rsidR="0055360A" w:rsidRPr="000527D7">
              <w:rPr>
                <w:rFonts w:eastAsiaTheme="minorEastAsia"/>
                <w:noProof/>
              </w:rPr>
              <w:tab/>
            </w:r>
            <w:r w:rsidR="0055360A" w:rsidRPr="000527D7">
              <w:rPr>
                <w:rStyle w:val="Hyperlink"/>
                <w:rFonts w:ascii="Times New Roman" w:eastAsia="Calibri" w:hAnsi="Times New Roman" w:cs="Times New Roman"/>
                <w:b/>
                <w:noProof/>
              </w:rPr>
              <w:t>Reserved</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_Toc456264661 \h </w:instrText>
            </w:r>
            <w:r w:rsidR="0055360A" w:rsidRPr="000527D7">
              <w:rPr>
                <w:noProof/>
                <w:webHidden/>
              </w:rPr>
            </w:r>
            <w:r w:rsidR="0055360A" w:rsidRPr="000527D7">
              <w:rPr>
                <w:noProof/>
                <w:webHidden/>
              </w:rPr>
              <w:fldChar w:fldCharType="separate"/>
            </w:r>
            <w:r w:rsidR="000527D7" w:rsidRPr="000527D7">
              <w:rPr>
                <w:noProof/>
                <w:webHidden/>
              </w:rPr>
              <w:t>2</w:t>
            </w:r>
            <w:r w:rsidR="0055360A" w:rsidRPr="000527D7">
              <w:rPr>
                <w:noProof/>
                <w:webHidden/>
              </w:rPr>
              <w:fldChar w:fldCharType="end"/>
            </w:r>
          </w:hyperlink>
        </w:p>
        <w:p w14:paraId="3C728752" w14:textId="77777777" w:rsidR="0055360A" w:rsidRPr="000527D7" w:rsidRDefault="00066AB4">
          <w:pPr>
            <w:pStyle w:val="TOC2"/>
            <w:rPr>
              <w:rFonts w:eastAsiaTheme="minorEastAsia"/>
              <w:noProof/>
            </w:rPr>
          </w:pPr>
          <w:hyperlink w:anchor="_Toc456264662" w:history="1">
            <w:r w:rsidR="0055360A" w:rsidRPr="000527D7">
              <w:rPr>
                <w:rStyle w:val="Hyperlink"/>
                <w:rFonts w:ascii="Times New Roman" w:eastAsia="Calibri" w:hAnsi="Times New Roman" w:cs="Times New Roman"/>
                <w:b/>
                <w:noProof/>
              </w:rPr>
              <w:t>1.6.</w:t>
            </w:r>
            <w:r w:rsidR="0055360A" w:rsidRPr="000527D7">
              <w:rPr>
                <w:rFonts w:eastAsiaTheme="minorEastAsia"/>
                <w:noProof/>
              </w:rPr>
              <w:tab/>
            </w:r>
            <w:r w:rsidR="0055360A" w:rsidRPr="000527D7">
              <w:rPr>
                <w:rStyle w:val="Hyperlink"/>
                <w:rFonts w:ascii="Times New Roman" w:eastAsia="Calibri" w:hAnsi="Times New Roman" w:cs="Times New Roman"/>
                <w:b/>
                <w:noProof/>
              </w:rPr>
              <w:t>Reserved</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_Toc456264662 \h </w:instrText>
            </w:r>
            <w:r w:rsidR="0055360A" w:rsidRPr="000527D7">
              <w:rPr>
                <w:noProof/>
                <w:webHidden/>
              </w:rPr>
            </w:r>
            <w:r w:rsidR="0055360A" w:rsidRPr="000527D7">
              <w:rPr>
                <w:noProof/>
                <w:webHidden/>
              </w:rPr>
              <w:fldChar w:fldCharType="separate"/>
            </w:r>
            <w:r w:rsidR="000527D7" w:rsidRPr="000527D7">
              <w:rPr>
                <w:noProof/>
                <w:webHidden/>
              </w:rPr>
              <w:t>2</w:t>
            </w:r>
            <w:r w:rsidR="0055360A" w:rsidRPr="000527D7">
              <w:rPr>
                <w:noProof/>
                <w:webHidden/>
              </w:rPr>
              <w:fldChar w:fldCharType="end"/>
            </w:r>
          </w:hyperlink>
        </w:p>
        <w:p w14:paraId="10BE2FC1" w14:textId="77777777" w:rsidR="0055360A" w:rsidRPr="000527D7" w:rsidRDefault="00066AB4">
          <w:pPr>
            <w:pStyle w:val="TOC2"/>
            <w:rPr>
              <w:rFonts w:eastAsiaTheme="minorEastAsia"/>
              <w:noProof/>
            </w:rPr>
          </w:pPr>
          <w:hyperlink w:anchor="_Toc456264663" w:history="1">
            <w:r w:rsidR="0055360A" w:rsidRPr="000527D7">
              <w:rPr>
                <w:rStyle w:val="Hyperlink"/>
                <w:rFonts w:ascii="Times New Roman" w:eastAsia="Calibri" w:hAnsi="Times New Roman" w:cs="Times New Roman"/>
                <w:b/>
                <w:noProof/>
              </w:rPr>
              <w:t>1.7.</w:t>
            </w:r>
            <w:r w:rsidR="0055360A" w:rsidRPr="000527D7">
              <w:rPr>
                <w:rFonts w:eastAsiaTheme="minorEastAsia"/>
                <w:noProof/>
              </w:rPr>
              <w:tab/>
            </w:r>
            <w:r w:rsidR="0055360A" w:rsidRPr="000527D7">
              <w:rPr>
                <w:rStyle w:val="Hyperlink"/>
                <w:rFonts w:ascii="Times New Roman" w:eastAsia="Calibri" w:hAnsi="Times New Roman" w:cs="Times New Roman"/>
                <w:b/>
                <w:noProof/>
              </w:rPr>
              <w:t>Specification Interpretation</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_Toc456264663 \h </w:instrText>
            </w:r>
            <w:r w:rsidR="0055360A" w:rsidRPr="000527D7">
              <w:rPr>
                <w:noProof/>
                <w:webHidden/>
              </w:rPr>
            </w:r>
            <w:r w:rsidR="0055360A" w:rsidRPr="000527D7">
              <w:rPr>
                <w:noProof/>
                <w:webHidden/>
              </w:rPr>
              <w:fldChar w:fldCharType="separate"/>
            </w:r>
            <w:r w:rsidR="000527D7" w:rsidRPr="000527D7">
              <w:rPr>
                <w:noProof/>
                <w:webHidden/>
              </w:rPr>
              <w:t>2</w:t>
            </w:r>
            <w:r w:rsidR="0055360A" w:rsidRPr="000527D7">
              <w:rPr>
                <w:noProof/>
                <w:webHidden/>
              </w:rPr>
              <w:fldChar w:fldCharType="end"/>
            </w:r>
          </w:hyperlink>
        </w:p>
        <w:p w14:paraId="6B3AC638" w14:textId="77777777" w:rsidR="0055360A" w:rsidRPr="000527D7" w:rsidRDefault="00066AB4">
          <w:pPr>
            <w:pStyle w:val="TOC1"/>
            <w:rPr>
              <w:rFonts w:asciiTheme="minorHAnsi" w:eastAsiaTheme="minorEastAsia" w:hAnsiTheme="minorHAnsi" w:cstheme="minorBidi"/>
              <w:b w:val="0"/>
              <w:noProof/>
            </w:rPr>
          </w:pPr>
          <w:hyperlink w:anchor="_Toc456264664" w:history="1">
            <w:r w:rsidR="0055360A" w:rsidRPr="000527D7">
              <w:rPr>
                <w:rStyle w:val="Hyperlink"/>
                <w:rFonts w:eastAsia="Calibri"/>
                <w:noProof/>
              </w:rPr>
              <w:t>2.</w:t>
            </w:r>
            <w:r w:rsidR="0055360A" w:rsidRPr="000527D7">
              <w:rPr>
                <w:rFonts w:asciiTheme="minorHAnsi" w:eastAsiaTheme="minorEastAsia" w:hAnsiTheme="minorHAnsi" w:cstheme="minorBidi"/>
                <w:b w:val="0"/>
                <w:noProof/>
              </w:rPr>
              <w:tab/>
            </w:r>
            <w:r w:rsidR="0055360A" w:rsidRPr="000527D7">
              <w:rPr>
                <w:rStyle w:val="Hyperlink"/>
                <w:rFonts w:eastAsia="Calibri"/>
                <w:noProof/>
              </w:rPr>
              <w:t>GENERAL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_Toc456264664 \h </w:instrText>
            </w:r>
            <w:r w:rsidR="0055360A" w:rsidRPr="000527D7">
              <w:rPr>
                <w:noProof/>
                <w:webHidden/>
              </w:rPr>
            </w:r>
            <w:r w:rsidR="0055360A" w:rsidRPr="000527D7">
              <w:rPr>
                <w:noProof/>
                <w:webHidden/>
              </w:rPr>
              <w:fldChar w:fldCharType="separate"/>
            </w:r>
            <w:r w:rsidR="000527D7" w:rsidRPr="000527D7">
              <w:rPr>
                <w:noProof/>
                <w:webHidden/>
              </w:rPr>
              <w:t>3</w:t>
            </w:r>
            <w:r w:rsidR="0055360A" w:rsidRPr="000527D7">
              <w:rPr>
                <w:noProof/>
                <w:webHidden/>
              </w:rPr>
              <w:fldChar w:fldCharType="end"/>
            </w:r>
          </w:hyperlink>
        </w:p>
        <w:p w14:paraId="48D33AA5" w14:textId="77777777" w:rsidR="0055360A" w:rsidRPr="000527D7" w:rsidRDefault="00066AB4">
          <w:pPr>
            <w:pStyle w:val="TOC2"/>
            <w:rPr>
              <w:rFonts w:eastAsiaTheme="minorEastAsia"/>
              <w:noProof/>
            </w:rPr>
          </w:pPr>
          <w:hyperlink w:anchor="_Toc456264665" w:history="1">
            <w:r w:rsidR="0055360A" w:rsidRPr="000527D7">
              <w:rPr>
                <w:rStyle w:val="Hyperlink"/>
                <w:rFonts w:ascii="Times New Roman" w:eastAsia="Calibri" w:hAnsi="Times New Roman" w:cs="Times New Roman"/>
                <w:b/>
                <w:noProof/>
              </w:rPr>
              <w:t>2.1.</w:t>
            </w:r>
            <w:r w:rsidR="0055360A" w:rsidRPr="000527D7">
              <w:rPr>
                <w:rFonts w:eastAsiaTheme="minorEastAsia"/>
                <w:noProof/>
              </w:rPr>
              <w:tab/>
            </w:r>
            <w:r w:rsidR="0055360A" w:rsidRPr="000527D7">
              <w:rPr>
                <w:rStyle w:val="Hyperlink"/>
                <w:rFonts w:ascii="Times New Roman" w:eastAsia="Calibri" w:hAnsi="Times New Roman" w:cs="Times New Roman"/>
                <w:b/>
                <w:noProof/>
              </w:rPr>
              <w:t>Workmanship</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_Toc456264665 \h </w:instrText>
            </w:r>
            <w:r w:rsidR="0055360A" w:rsidRPr="000527D7">
              <w:rPr>
                <w:noProof/>
                <w:webHidden/>
              </w:rPr>
            </w:r>
            <w:r w:rsidR="0055360A" w:rsidRPr="000527D7">
              <w:rPr>
                <w:noProof/>
                <w:webHidden/>
              </w:rPr>
              <w:fldChar w:fldCharType="separate"/>
            </w:r>
            <w:r w:rsidR="000527D7" w:rsidRPr="000527D7">
              <w:rPr>
                <w:noProof/>
                <w:webHidden/>
              </w:rPr>
              <w:t>3</w:t>
            </w:r>
            <w:r w:rsidR="0055360A" w:rsidRPr="000527D7">
              <w:rPr>
                <w:noProof/>
                <w:webHidden/>
              </w:rPr>
              <w:fldChar w:fldCharType="end"/>
            </w:r>
          </w:hyperlink>
        </w:p>
        <w:p w14:paraId="6A7D9FC9" w14:textId="77777777" w:rsidR="0055360A" w:rsidRPr="000527D7" w:rsidRDefault="00066AB4">
          <w:pPr>
            <w:pStyle w:val="TOC2"/>
            <w:rPr>
              <w:rFonts w:eastAsiaTheme="minorEastAsia"/>
              <w:noProof/>
            </w:rPr>
          </w:pPr>
          <w:hyperlink w:anchor="_Toc456264666" w:history="1">
            <w:r w:rsidR="0055360A" w:rsidRPr="000527D7">
              <w:rPr>
                <w:rStyle w:val="Hyperlink"/>
                <w:rFonts w:ascii="Times New Roman" w:eastAsia="Calibri" w:hAnsi="Times New Roman" w:cs="Times New Roman"/>
                <w:b/>
                <w:noProof/>
              </w:rPr>
              <w:t>2.2.</w:t>
            </w:r>
            <w:r w:rsidR="0055360A" w:rsidRPr="000527D7">
              <w:rPr>
                <w:rFonts w:eastAsiaTheme="minorEastAsia"/>
                <w:noProof/>
              </w:rPr>
              <w:tab/>
            </w:r>
            <w:r w:rsidR="0055360A" w:rsidRPr="000527D7">
              <w:rPr>
                <w:rStyle w:val="Hyperlink"/>
                <w:rFonts w:ascii="Times New Roman" w:eastAsia="Calibri" w:hAnsi="Times New Roman" w:cs="Times New Roman"/>
                <w:b/>
                <w:noProof/>
              </w:rPr>
              <w:t>Design and Material</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_Toc456264666 \h </w:instrText>
            </w:r>
            <w:r w:rsidR="0055360A" w:rsidRPr="000527D7">
              <w:rPr>
                <w:noProof/>
                <w:webHidden/>
              </w:rPr>
            </w:r>
            <w:r w:rsidR="0055360A" w:rsidRPr="000527D7">
              <w:rPr>
                <w:noProof/>
                <w:webHidden/>
              </w:rPr>
              <w:fldChar w:fldCharType="separate"/>
            </w:r>
            <w:r w:rsidR="000527D7" w:rsidRPr="000527D7">
              <w:rPr>
                <w:noProof/>
                <w:webHidden/>
              </w:rPr>
              <w:t>3</w:t>
            </w:r>
            <w:r w:rsidR="0055360A" w:rsidRPr="000527D7">
              <w:rPr>
                <w:noProof/>
                <w:webHidden/>
              </w:rPr>
              <w:fldChar w:fldCharType="end"/>
            </w:r>
          </w:hyperlink>
        </w:p>
        <w:p w14:paraId="7067C5AC" w14:textId="77777777" w:rsidR="0055360A" w:rsidRPr="000527D7" w:rsidRDefault="00066AB4">
          <w:pPr>
            <w:pStyle w:val="TOC2"/>
            <w:rPr>
              <w:rFonts w:eastAsiaTheme="minorEastAsia"/>
              <w:noProof/>
            </w:rPr>
          </w:pPr>
          <w:hyperlink w:anchor="_Toc456264667" w:history="1">
            <w:r w:rsidR="0055360A" w:rsidRPr="000527D7">
              <w:rPr>
                <w:rStyle w:val="Hyperlink"/>
                <w:rFonts w:ascii="Times New Roman" w:eastAsia="Calibri" w:hAnsi="Times New Roman" w:cs="Times New Roman"/>
                <w:b/>
                <w:noProof/>
              </w:rPr>
              <w:t>2.3.</w:t>
            </w:r>
            <w:r w:rsidR="0055360A" w:rsidRPr="000527D7">
              <w:rPr>
                <w:rFonts w:eastAsiaTheme="minorEastAsia"/>
                <w:noProof/>
              </w:rPr>
              <w:tab/>
            </w:r>
            <w:r w:rsidR="0055360A" w:rsidRPr="000527D7">
              <w:rPr>
                <w:rStyle w:val="Hyperlink"/>
                <w:rFonts w:ascii="Times New Roman" w:eastAsia="Calibri" w:hAnsi="Times New Roman" w:cs="Times New Roman"/>
                <w:b/>
                <w:noProof/>
              </w:rPr>
              <w:t>Review Drawings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_Toc456264667 \h </w:instrText>
            </w:r>
            <w:r w:rsidR="0055360A" w:rsidRPr="000527D7">
              <w:rPr>
                <w:noProof/>
                <w:webHidden/>
              </w:rPr>
            </w:r>
            <w:r w:rsidR="0055360A" w:rsidRPr="000527D7">
              <w:rPr>
                <w:noProof/>
                <w:webHidden/>
              </w:rPr>
              <w:fldChar w:fldCharType="separate"/>
            </w:r>
            <w:r w:rsidR="000527D7" w:rsidRPr="000527D7">
              <w:rPr>
                <w:noProof/>
                <w:webHidden/>
              </w:rPr>
              <w:t>3</w:t>
            </w:r>
            <w:r w:rsidR="0055360A" w:rsidRPr="000527D7">
              <w:rPr>
                <w:noProof/>
                <w:webHidden/>
              </w:rPr>
              <w:fldChar w:fldCharType="end"/>
            </w:r>
          </w:hyperlink>
        </w:p>
        <w:p w14:paraId="581747A7" w14:textId="77777777" w:rsidR="0055360A" w:rsidRPr="000527D7" w:rsidRDefault="00066AB4">
          <w:pPr>
            <w:pStyle w:val="TOC2"/>
            <w:rPr>
              <w:rFonts w:eastAsiaTheme="minorEastAsia"/>
              <w:noProof/>
            </w:rPr>
          </w:pPr>
          <w:hyperlink w:anchor="_Toc456264668" w:history="1">
            <w:r w:rsidR="0055360A" w:rsidRPr="000527D7">
              <w:rPr>
                <w:rStyle w:val="Hyperlink"/>
                <w:rFonts w:ascii="Times New Roman" w:eastAsia="Calibri" w:hAnsi="Times New Roman" w:cs="Times New Roman"/>
                <w:b/>
                <w:noProof/>
              </w:rPr>
              <w:t>2.4.</w:t>
            </w:r>
            <w:r w:rsidR="0055360A" w:rsidRPr="000527D7">
              <w:rPr>
                <w:rFonts w:eastAsiaTheme="minorEastAsia"/>
                <w:noProof/>
              </w:rPr>
              <w:tab/>
            </w:r>
            <w:r w:rsidR="0055360A" w:rsidRPr="000527D7">
              <w:rPr>
                <w:rStyle w:val="Hyperlink"/>
                <w:rFonts w:ascii="Times New Roman" w:eastAsia="Calibri" w:hAnsi="Times New Roman" w:cs="Times New Roman"/>
                <w:b/>
                <w:noProof/>
              </w:rPr>
              <w:t>Record Drawings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_Toc456264668 \h </w:instrText>
            </w:r>
            <w:r w:rsidR="0055360A" w:rsidRPr="000527D7">
              <w:rPr>
                <w:noProof/>
                <w:webHidden/>
              </w:rPr>
            </w:r>
            <w:r w:rsidR="0055360A" w:rsidRPr="000527D7">
              <w:rPr>
                <w:noProof/>
                <w:webHidden/>
              </w:rPr>
              <w:fldChar w:fldCharType="separate"/>
            </w:r>
            <w:r w:rsidR="000527D7" w:rsidRPr="000527D7">
              <w:rPr>
                <w:noProof/>
                <w:webHidden/>
              </w:rPr>
              <w:t>7</w:t>
            </w:r>
            <w:r w:rsidR="0055360A" w:rsidRPr="000527D7">
              <w:rPr>
                <w:noProof/>
                <w:webHidden/>
              </w:rPr>
              <w:fldChar w:fldCharType="end"/>
            </w:r>
          </w:hyperlink>
        </w:p>
        <w:p w14:paraId="1024A85D" w14:textId="77777777" w:rsidR="0055360A" w:rsidRPr="000527D7" w:rsidRDefault="00066AB4">
          <w:pPr>
            <w:pStyle w:val="TOC2"/>
            <w:rPr>
              <w:rFonts w:eastAsiaTheme="minorEastAsia"/>
              <w:noProof/>
            </w:rPr>
          </w:pPr>
          <w:hyperlink w:anchor="_Toc456264669" w:history="1">
            <w:r w:rsidR="0055360A" w:rsidRPr="000527D7">
              <w:rPr>
                <w:rStyle w:val="Hyperlink"/>
                <w:rFonts w:ascii="Times New Roman" w:eastAsia="Calibri" w:hAnsi="Times New Roman" w:cs="Times New Roman"/>
                <w:b/>
                <w:noProof/>
              </w:rPr>
              <w:t>2.5.</w:t>
            </w:r>
            <w:r w:rsidR="0055360A" w:rsidRPr="000527D7">
              <w:rPr>
                <w:rFonts w:eastAsiaTheme="minorEastAsia"/>
                <w:noProof/>
              </w:rPr>
              <w:tab/>
            </w:r>
            <w:r w:rsidR="0055360A" w:rsidRPr="000527D7">
              <w:rPr>
                <w:rStyle w:val="Hyperlink"/>
                <w:rFonts w:ascii="Times New Roman" w:eastAsia="Calibri" w:hAnsi="Times New Roman" w:cs="Times New Roman"/>
                <w:b/>
                <w:noProof/>
              </w:rPr>
              <w:t>Instruction Books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_Toc456264669 \h </w:instrText>
            </w:r>
            <w:r w:rsidR="0055360A" w:rsidRPr="000527D7">
              <w:rPr>
                <w:noProof/>
                <w:webHidden/>
              </w:rPr>
            </w:r>
            <w:r w:rsidR="0055360A" w:rsidRPr="000527D7">
              <w:rPr>
                <w:noProof/>
                <w:webHidden/>
              </w:rPr>
              <w:fldChar w:fldCharType="separate"/>
            </w:r>
            <w:r w:rsidR="000527D7" w:rsidRPr="000527D7">
              <w:rPr>
                <w:noProof/>
                <w:webHidden/>
              </w:rPr>
              <w:t>7</w:t>
            </w:r>
            <w:r w:rsidR="0055360A" w:rsidRPr="000527D7">
              <w:rPr>
                <w:noProof/>
                <w:webHidden/>
              </w:rPr>
              <w:fldChar w:fldCharType="end"/>
            </w:r>
          </w:hyperlink>
        </w:p>
        <w:p w14:paraId="695BB154" w14:textId="77777777" w:rsidR="0055360A" w:rsidRPr="000527D7" w:rsidRDefault="00066AB4">
          <w:pPr>
            <w:pStyle w:val="TOC2"/>
            <w:rPr>
              <w:rFonts w:eastAsiaTheme="minorEastAsia"/>
              <w:noProof/>
            </w:rPr>
          </w:pPr>
          <w:hyperlink w:anchor="_Toc456264670" w:history="1">
            <w:r w:rsidR="0055360A" w:rsidRPr="000527D7">
              <w:rPr>
                <w:rStyle w:val="Hyperlink"/>
                <w:rFonts w:ascii="Times New Roman" w:eastAsia="Calibri" w:hAnsi="Times New Roman" w:cs="Times New Roman"/>
                <w:b/>
                <w:noProof/>
              </w:rPr>
              <w:t>2.7.</w:t>
            </w:r>
            <w:r w:rsidR="0055360A" w:rsidRPr="000527D7">
              <w:rPr>
                <w:rFonts w:eastAsiaTheme="minorEastAsia"/>
                <w:noProof/>
              </w:rPr>
              <w:tab/>
            </w:r>
            <w:r w:rsidR="0055360A" w:rsidRPr="000527D7">
              <w:rPr>
                <w:rStyle w:val="Hyperlink"/>
                <w:rFonts w:ascii="Times New Roman" w:eastAsia="Calibri" w:hAnsi="Times New Roman" w:cs="Times New Roman"/>
                <w:b/>
                <w:noProof/>
              </w:rPr>
              <w:t>Testing and Test Reports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_Toc456264670 \h </w:instrText>
            </w:r>
            <w:r w:rsidR="0055360A" w:rsidRPr="000527D7">
              <w:rPr>
                <w:noProof/>
                <w:webHidden/>
              </w:rPr>
            </w:r>
            <w:r w:rsidR="0055360A" w:rsidRPr="000527D7">
              <w:rPr>
                <w:noProof/>
                <w:webHidden/>
              </w:rPr>
              <w:fldChar w:fldCharType="separate"/>
            </w:r>
            <w:r w:rsidR="000527D7" w:rsidRPr="000527D7">
              <w:rPr>
                <w:noProof/>
                <w:webHidden/>
              </w:rPr>
              <w:t>8</w:t>
            </w:r>
            <w:r w:rsidR="0055360A" w:rsidRPr="000527D7">
              <w:rPr>
                <w:noProof/>
                <w:webHidden/>
              </w:rPr>
              <w:fldChar w:fldCharType="end"/>
            </w:r>
          </w:hyperlink>
        </w:p>
        <w:p w14:paraId="7DAED088" w14:textId="77777777" w:rsidR="0055360A" w:rsidRPr="000527D7" w:rsidRDefault="00066AB4">
          <w:pPr>
            <w:pStyle w:val="TOC2"/>
            <w:rPr>
              <w:rFonts w:eastAsiaTheme="minorEastAsia"/>
              <w:noProof/>
            </w:rPr>
          </w:pPr>
          <w:hyperlink w:anchor="_Toc456264671" w:history="1">
            <w:r w:rsidR="0055360A" w:rsidRPr="000527D7">
              <w:rPr>
                <w:rStyle w:val="Hyperlink"/>
                <w:rFonts w:ascii="Times New Roman" w:eastAsia="Calibri" w:hAnsi="Times New Roman" w:cs="Times New Roman"/>
                <w:b/>
                <w:noProof/>
              </w:rPr>
              <w:t>2.8.</w:t>
            </w:r>
            <w:r w:rsidR="0055360A" w:rsidRPr="000527D7">
              <w:rPr>
                <w:rFonts w:eastAsiaTheme="minorEastAsia"/>
                <w:noProof/>
              </w:rPr>
              <w:tab/>
            </w:r>
            <w:r w:rsidR="0055360A" w:rsidRPr="000527D7">
              <w:rPr>
                <w:rStyle w:val="Hyperlink"/>
                <w:rFonts w:ascii="Times New Roman" w:eastAsia="Calibri" w:hAnsi="Times New Roman" w:cs="Times New Roman"/>
                <w:b/>
                <w:noProof/>
              </w:rPr>
              <w:t>Factory Acceptance Testing (FAT)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_Toc456264671 \h </w:instrText>
            </w:r>
            <w:r w:rsidR="0055360A" w:rsidRPr="000527D7">
              <w:rPr>
                <w:noProof/>
                <w:webHidden/>
              </w:rPr>
            </w:r>
            <w:r w:rsidR="0055360A" w:rsidRPr="000527D7">
              <w:rPr>
                <w:noProof/>
                <w:webHidden/>
              </w:rPr>
              <w:fldChar w:fldCharType="separate"/>
            </w:r>
            <w:r w:rsidR="000527D7" w:rsidRPr="000527D7">
              <w:rPr>
                <w:noProof/>
                <w:webHidden/>
              </w:rPr>
              <w:t>9</w:t>
            </w:r>
            <w:r w:rsidR="0055360A" w:rsidRPr="000527D7">
              <w:rPr>
                <w:noProof/>
                <w:webHidden/>
              </w:rPr>
              <w:fldChar w:fldCharType="end"/>
            </w:r>
          </w:hyperlink>
        </w:p>
        <w:p w14:paraId="3682FCA0" w14:textId="77777777" w:rsidR="0055360A" w:rsidRPr="000527D7" w:rsidRDefault="00066AB4">
          <w:pPr>
            <w:pStyle w:val="TOC2"/>
            <w:rPr>
              <w:rFonts w:eastAsiaTheme="minorEastAsia"/>
              <w:noProof/>
            </w:rPr>
          </w:pPr>
          <w:hyperlink w:anchor="_Toc456264672" w:history="1">
            <w:r w:rsidR="0055360A" w:rsidRPr="000527D7">
              <w:rPr>
                <w:rStyle w:val="Hyperlink"/>
                <w:rFonts w:ascii="Times New Roman" w:eastAsia="Calibri" w:hAnsi="Times New Roman" w:cs="Times New Roman"/>
                <w:b/>
                <w:noProof/>
              </w:rPr>
              <w:t>2.9.</w:t>
            </w:r>
            <w:r w:rsidR="0055360A" w:rsidRPr="000527D7">
              <w:rPr>
                <w:rFonts w:eastAsiaTheme="minorEastAsia"/>
                <w:noProof/>
              </w:rPr>
              <w:tab/>
            </w:r>
            <w:r w:rsidR="0055360A" w:rsidRPr="000527D7">
              <w:rPr>
                <w:rStyle w:val="Hyperlink"/>
                <w:rFonts w:ascii="Times New Roman" w:eastAsia="Calibri" w:hAnsi="Times New Roman" w:cs="Times New Roman"/>
                <w:b/>
                <w:noProof/>
              </w:rPr>
              <w:t>Spare Parts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_Toc456264672 \h </w:instrText>
            </w:r>
            <w:r w:rsidR="0055360A" w:rsidRPr="000527D7">
              <w:rPr>
                <w:noProof/>
                <w:webHidden/>
              </w:rPr>
            </w:r>
            <w:r w:rsidR="0055360A" w:rsidRPr="000527D7">
              <w:rPr>
                <w:noProof/>
                <w:webHidden/>
              </w:rPr>
              <w:fldChar w:fldCharType="separate"/>
            </w:r>
            <w:r w:rsidR="000527D7" w:rsidRPr="000527D7">
              <w:rPr>
                <w:noProof/>
                <w:webHidden/>
              </w:rPr>
              <w:t>11</w:t>
            </w:r>
            <w:r w:rsidR="0055360A" w:rsidRPr="000527D7">
              <w:rPr>
                <w:noProof/>
                <w:webHidden/>
              </w:rPr>
              <w:fldChar w:fldCharType="end"/>
            </w:r>
          </w:hyperlink>
        </w:p>
        <w:p w14:paraId="5A224C7B" w14:textId="77777777" w:rsidR="0055360A" w:rsidRPr="000527D7" w:rsidRDefault="00066AB4">
          <w:pPr>
            <w:pStyle w:val="TOC2"/>
            <w:rPr>
              <w:rFonts w:eastAsiaTheme="minorEastAsia"/>
              <w:noProof/>
            </w:rPr>
          </w:pPr>
          <w:hyperlink w:anchor="_Toc456264673" w:history="1">
            <w:r w:rsidR="0055360A" w:rsidRPr="000527D7">
              <w:rPr>
                <w:rStyle w:val="Hyperlink"/>
                <w:rFonts w:ascii="Times New Roman" w:eastAsia="Calibri" w:hAnsi="Times New Roman" w:cs="Times New Roman"/>
                <w:b/>
                <w:noProof/>
              </w:rPr>
              <w:t>2.10.</w:t>
            </w:r>
            <w:r w:rsidR="0055360A" w:rsidRPr="000527D7">
              <w:rPr>
                <w:rFonts w:eastAsiaTheme="minorEastAsia"/>
                <w:noProof/>
              </w:rPr>
              <w:tab/>
            </w:r>
            <w:r w:rsidR="0055360A" w:rsidRPr="000527D7">
              <w:rPr>
                <w:rStyle w:val="Hyperlink"/>
                <w:rFonts w:ascii="Times New Roman" w:eastAsia="Calibri" w:hAnsi="Times New Roman" w:cs="Times New Roman"/>
                <w:b/>
                <w:noProof/>
              </w:rPr>
              <w:t>Special Tools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_Toc456264673 \h </w:instrText>
            </w:r>
            <w:r w:rsidR="0055360A" w:rsidRPr="000527D7">
              <w:rPr>
                <w:noProof/>
                <w:webHidden/>
              </w:rPr>
            </w:r>
            <w:r w:rsidR="0055360A" w:rsidRPr="000527D7">
              <w:rPr>
                <w:noProof/>
                <w:webHidden/>
              </w:rPr>
              <w:fldChar w:fldCharType="separate"/>
            </w:r>
            <w:r w:rsidR="000527D7" w:rsidRPr="000527D7">
              <w:rPr>
                <w:noProof/>
                <w:webHidden/>
              </w:rPr>
              <w:t>11</w:t>
            </w:r>
            <w:r w:rsidR="0055360A" w:rsidRPr="000527D7">
              <w:rPr>
                <w:noProof/>
                <w:webHidden/>
              </w:rPr>
              <w:fldChar w:fldCharType="end"/>
            </w:r>
          </w:hyperlink>
        </w:p>
        <w:p w14:paraId="70DCFA06" w14:textId="77777777" w:rsidR="0055360A" w:rsidRPr="000527D7" w:rsidRDefault="00066AB4">
          <w:pPr>
            <w:pStyle w:val="TOC2"/>
            <w:rPr>
              <w:rFonts w:eastAsiaTheme="minorEastAsia"/>
              <w:noProof/>
            </w:rPr>
          </w:pPr>
          <w:hyperlink w:anchor="_Toc456264674" w:history="1">
            <w:r w:rsidR="0055360A" w:rsidRPr="000527D7">
              <w:rPr>
                <w:rStyle w:val="Hyperlink"/>
                <w:rFonts w:ascii="Times New Roman" w:eastAsia="Calibri" w:hAnsi="Times New Roman" w:cs="Times New Roman"/>
                <w:b/>
                <w:noProof/>
              </w:rPr>
              <w:t>2.11.</w:t>
            </w:r>
            <w:r w:rsidR="0055360A" w:rsidRPr="000527D7">
              <w:rPr>
                <w:rFonts w:eastAsiaTheme="minorEastAsia"/>
                <w:noProof/>
              </w:rPr>
              <w:tab/>
            </w:r>
            <w:r w:rsidR="0055360A" w:rsidRPr="000527D7">
              <w:rPr>
                <w:rStyle w:val="Hyperlink"/>
                <w:rFonts w:ascii="Times New Roman" w:eastAsia="Calibri" w:hAnsi="Times New Roman" w:cs="Times New Roman"/>
                <w:b/>
                <w:noProof/>
              </w:rPr>
              <w:t>Cleaning and Painting</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_Toc456264674 \h </w:instrText>
            </w:r>
            <w:r w:rsidR="0055360A" w:rsidRPr="000527D7">
              <w:rPr>
                <w:noProof/>
                <w:webHidden/>
              </w:rPr>
            </w:r>
            <w:r w:rsidR="0055360A" w:rsidRPr="000527D7">
              <w:rPr>
                <w:noProof/>
                <w:webHidden/>
              </w:rPr>
              <w:fldChar w:fldCharType="separate"/>
            </w:r>
            <w:r w:rsidR="000527D7" w:rsidRPr="000527D7">
              <w:rPr>
                <w:noProof/>
                <w:webHidden/>
              </w:rPr>
              <w:t>12</w:t>
            </w:r>
            <w:r w:rsidR="0055360A" w:rsidRPr="000527D7">
              <w:rPr>
                <w:noProof/>
                <w:webHidden/>
              </w:rPr>
              <w:fldChar w:fldCharType="end"/>
            </w:r>
          </w:hyperlink>
        </w:p>
        <w:p w14:paraId="6870B53C" w14:textId="77777777" w:rsidR="0055360A" w:rsidRPr="000527D7" w:rsidRDefault="00066AB4">
          <w:pPr>
            <w:pStyle w:val="TOC2"/>
            <w:rPr>
              <w:rFonts w:eastAsiaTheme="minorEastAsia"/>
              <w:noProof/>
            </w:rPr>
          </w:pPr>
          <w:hyperlink w:anchor="_Toc456264675" w:history="1">
            <w:r w:rsidR="0055360A" w:rsidRPr="000527D7">
              <w:rPr>
                <w:rStyle w:val="Hyperlink"/>
                <w:rFonts w:ascii="Times New Roman" w:eastAsia="Calibri" w:hAnsi="Times New Roman" w:cs="Times New Roman"/>
                <w:b/>
                <w:noProof/>
              </w:rPr>
              <w:t>2.12.</w:t>
            </w:r>
            <w:r w:rsidR="0055360A" w:rsidRPr="000527D7">
              <w:rPr>
                <w:rFonts w:eastAsiaTheme="minorEastAsia"/>
                <w:noProof/>
              </w:rPr>
              <w:tab/>
            </w:r>
            <w:r w:rsidR="0055360A" w:rsidRPr="000527D7">
              <w:rPr>
                <w:rStyle w:val="Hyperlink"/>
                <w:rFonts w:ascii="Times New Roman" w:eastAsia="Calibri" w:hAnsi="Times New Roman" w:cs="Times New Roman"/>
                <w:b/>
                <w:noProof/>
              </w:rPr>
              <w:t>Shipping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_Toc456264675 \h </w:instrText>
            </w:r>
            <w:r w:rsidR="0055360A" w:rsidRPr="000527D7">
              <w:rPr>
                <w:noProof/>
                <w:webHidden/>
              </w:rPr>
            </w:r>
            <w:r w:rsidR="0055360A" w:rsidRPr="000527D7">
              <w:rPr>
                <w:noProof/>
                <w:webHidden/>
              </w:rPr>
              <w:fldChar w:fldCharType="separate"/>
            </w:r>
            <w:r w:rsidR="000527D7" w:rsidRPr="000527D7">
              <w:rPr>
                <w:noProof/>
                <w:webHidden/>
              </w:rPr>
              <w:t>12</w:t>
            </w:r>
            <w:r w:rsidR="0055360A" w:rsidRPr="000527D7">
              <w:rPr>
                <w:noProof/>
                <w:webHidden/>
              </w:rPr>
              <w:fldChar w:fldCharType="end"/>
            </w:r>
          </w:hyperlink>
        </w:p>
        <w:p w14:paraId="46E59EC8" w14:textId="77777777" w:rsidR="0055360A" w:rsidRPr="000527D7" w:rsidRDefault="00066AB4">
          <w:pPr>
            <w:pStyle w:val="TOC2"/>
            <w:rPr>
              <w:rFonts w:eastAsiaTheme="minorEastAsia"/>
              <w:noProof/>
            </w:rPr>
          </w:pPr>
          <w:hyperlink w:anchor="_Toc456264676" w:history="1">
            <w:r w:rsidR="0055360A" w:rsidRPr="000527D7">
              <w:rPr>
                <w:rStyle w:val="Hyperlink"/>
                <w:rFonts w:ascii="Times New Roman" w:eastAsia="Calibri" w:hAnsi="Times New Roman" w:cs="Times New Roman"/>
                <w:b/>
                <w:noProof/>
              </w:rPr>
              <w:t>2.13.</w:t>
            </w:r>
            <w:r w:rsidR="0055360A" w:rsidRPr="000527D7">
              <w:rPr>
                <w:rFonts w:eastAsiaTheme="minorEastAsia"/>
                <w:noProof/>
              </w:rPr>
              <w:tab/>
            </w:r>
            <w:r w:rsidR="0055360A" w:rsidRPr="000527D7">
              <w:rPr>
                <w:rStyle w:val="Hyperlink"/>
                <w:rFonts w:ascii="Times New Roman" w:eastAsia="Calibri" w:hAnsi="Times New Roman" w:cs="Times New Roman"/>
                <w:b/>
                <w:noProof/>
              </w:rPr>
              <w:t>Installation</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_Toc456264676 \h </w:instrText>
            </w:r>
            <w:r w:rsidR="0055360A" w:rsidRPr="000527D7">
              <w:rPr>
                <w:noProof/>
                <w:webHidden/>
              </w:rPr>
            </w:r>
            <w:r w:rsidR="0055360A" w:rsidRPr="000527D7">
              <w:rPr>
                <w:noProof/>
                <w:webHidden/>
              </w:rPr>
              <w:fldChar w:fldCharType="separate"/>
            </w:r>
            <w:r w:rsidR="000527D7" w:rsidRPr="000527D7">
              <w:rPr>
                <w:noProof/>
                <w:webHidden/>
              </w:rPr>
              <w:t>12</w:t>
            </w:r>
            <w:r w:rsidR="0055360A" w:rsidRPr="000527D7">
              <w:rPr>
                <w:noProof/>
                <w:webHidden/>
              </w:rPr>
              <w:fldChar w:fldCharType="end"/>
            </w:r>
          </w:hyperlink>
        </w:p>
        <w:p w14:paraId="72092C47" w14:textId="77777777" w:rsidR="0055360A" w:rsidRPr="000527D7" w:rsidRDefault="00066AB4">
          <w:pPr>
            <w:pStyle w:val="TOC2"/>
            <w:rPr>
              <w:rFonts w:eastAsiaTheme="minorEastAsia"/>
              <w:noProof/>
            </w:rPr>
          </w:pPr>
          <w:hyperlink w:anchor="_Toc456264677" w:history="1">
            <w:r w:rsidR="0055360A" w:rsidRPr="000527D7">
              <w:rPr>
                <w:rStyle w:val="Hyperlink"/>
                <w:rFonts w:ascii="Times New Roman" w:eastAsia="Calibri" w:hAnsi="Times New Roman" w:cs="Times New Roman"/>
                <w:b/>
                <w:noProof/>
              </w:rPr>
              <w:t>2.15.</w:t>
            </w:r>
            <w:r w:rsidR="0055360A" w:rsidRPr="000527D7">
              <w:rPr>
                <w:rFonts w:eastAsiaTheme="minorEastAsia"/>
                <w:noProof/>
              </w:rPr>
              <w:tab/>
            </w:r>
            <w:r w:rsidR="0055360A" w:rsidRPr="000527D7">
              <w:rPr>
                <w:rStyle w:val="Hyperlink"/>
                <w:rFonts w:ascii="Times New Roman" w:eastAsia="Calibri" w:hAnsi="Times New Roman" w:cs="Times New Roman"/>
                <w:b/>
                <w:noProof/>
              </w:rPr>
              <w:t>Required Training Courses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_Toc456264677 \h </w:instrText>
            </w:r>
            <w:r w:rsidR="0055360A" w:rsidRPr="000527D7">
              <w:rPr>
                <w:noProof/>
                <w:webHidden/>
              </w:rPr>
            </w:r>
            <w:r w:rsidR="0055360A" w:rsidRPr="000527D7">
              <w:rPr>
                <w:noProof/>
                <w:webHidden/>
              </w:rPr>
              <w:fldChar w:fldCharType="separate"/>
            </w:r>
            <w:r w:rsidR="000527D7" w:rsidRPr="000527D7">
              <w:rPr>
                <w:noProof/>
                <w:webHidden/>
              </w:rPr>
              <w:t>16</w:t>
            </w:r>
            <w:r w:rsidR="0055360A" w:rsidRPr="000527D7">
              <w:rPr>
                <w:noProof/>
                <w:webHidden/>
              </w:rPr>
              <w:fldChar w:fldCharType="end"/>
            </w:r>
          </w:hyperlink>
        </w:p>
        <w:p w14:paraId="64F4A6E3" w14:textId="77777777" w:rsidR="0055360A" w:rsidRPr="000527D7" w:rsidRDefault="00066AB4">
          <w:pPr>
            <w:pStyle w:val="TOC1"/>
            <w:rPr>
              <w:rFonts w:asciiTheme="minorHAnsi" w:eastAsiaTheme="minorEastAsia" w:hAnsiTheme="minorHAnsi" w:cstheme="minorBidi"/>
              <w:b w:val="0"/>
              <w:noProof/>
            </w:rPr>
          </w:pPr>
          <w:hyperlink w:anchor="_Toc456264678" w:history="1">
            <w:r w:rsidR="0055360A" w:rsidRPr="000527D7">
              <w:rPr>
                <w:rStyle w:val="Hyperlink"/>
                <w:rFonts w:eastAsia="Calibri"/>
                <w:noProof/>
              </w:rPr>
              <w:t>3.</w:t>
            </w:r>
            <w:r w:rsidR="0055360A" w:rsidRPr="000527D7">
              <w:rPr>
                <w:rFonts w:asciiTheme="minorHAnsi" w:eastAsiaTheme="minorEastAsia" w:hAnsiTheme="minorHAnsi" w:cstheme="minorBidi"/>
                <w:b w:val="0"/>
                <w:noProof/>
              </w:rPr>
              <w:tab/>
            </w:r>
            <w:r w:rsidR="0055360A" w:rsidRPr="000527D7">
              <w:rPr>
                <w:rStyle w:val="Hyperlink"/>
                <w:rFonts w:eastAsia="Calibri"/>
                <w:noProof/>
              </w:rPr>
              <w:t>FUNCTIONAL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_Toc456264678 \h </w:instrText>
            </w:r>
            <w:r w:rsidR="0055360A" w:rsidRPr="000527D7">
              <w:rPr>
                <w:noProof/>
                <w:webHidden/>
              </w:rPr>
            </w:r>
            <w:r w:rsidR="0055360A" w:rsidRPr="000527D7">
              <w:rPr>
                <w:noProof/>
                <w:webHidden/>
              </w:rPr>
              <w:fldChar w:fldCharType="separate"/>
            </w:r>
            <w:r w:rsidR="000527D7" w:rsidRPr="000527D7">
              <w:rPr>
                <w:noProof/>
                <w:webHidden/>
              </w:rPr>
              <w:t>17</w:t>
            </w:r>
            <w:r w:rsidR="0055360A" w:rsidRPr="000527D7">
              <w:rPr>
                <w:noProof/>
                <w:webHidden/>
              </w:rPr>
              <w:fldChar w:fldCharType="end"/>
            </w:r>
          </w:hyperlink>
        </w:p>
        <w:p w14:paraId="18B33F7D" w14:textId="77777777" w:rsidR="0055360A" w:rsidRPr="000527D7" w:rsidRDefault="00066AB4">
          <w:pPr>
            <w:pStyle w:val="TOC2"/>
            <w:rPr>
              <w:rFonts w:eastAsiaTheme="minorEastAsia"/>
              <w:noProof/>
            </w:rPr>
          </w:pPr>
          <w:hyperlink w:anchor="_Toc456264679" w:history="1">
            <w:r w:rsidR="0055360A" w:rsidRPr="000527D7">
              <w:rPr>
                <w:rStyle w:val="Hyperlink"/>
                <w:rFonts w:ascii="Times New Roman" w:eastAsia="Calibri" w:hAnsi="Times New Roman" w:cs="Times New Roman"/>
                <w:b/>
                <w:noProof/>
              </w:rPr>
              <w:t>3.1.</w:t>
            </w:r>
            <w:r w:rsidR="0055360A" w:rsidRPr="000527D7">
              <w:rPr>
                <w:rFonts w:eastAsiaTheme="minorEastAsia"/>
                <w:noProof/>
              </w:rPr>
              <w:tab/>
            </w:r>
            <w:r w:rsidR="0055360A" w:rsidRPr="000527D7">
              <w:rPr>
                <w:rStyle w:val="Hyperlink"/>
                <w:rFonts w:ascii="Times New Roman" w:eastAsia="Calibri" w:hAnsi="Times New Roman" w:cs="Times New Roman"/>
                <w:b/>
                <w:noProof/>
              </w:rPr>
              <w:t>General</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_Toc456264679 \h </w:instrText>
            </w:r>
            <w:r w:rsidR="0055360A" w:rsidRPr="000527D7">
              <w:rPr>
                <w:noProof/>
                <w:webHidden/>
              </w:rPr>
            </w:r>
            <w:r w:rsidR="0055360A" w:rsidRPr="000527D7">
              <w:rPr>
                <w:noProof/>
                <w:webHidden/>
              </w:rPr>
              <w:fldChar w:fldCharType="separate"/>
            </w:r>
            <w:r w:rsidR="000527D7" w:rsidRPr="000527D7">
              <w:rPr>
                <w:noProof/>
                <w:webHidden/>
              </w:rPr>
              <w:t>17</w:t>
            </w:r>
            <w:r w:rsidR="0055360A" w:rsidRPr="000527D7">
              <w:rPr>
                <w:noProof/>
                <w:webHidden/>
              </w:rPr>
              <w:fldChar w:fldCharType="end"/>
            </w:r>
          </w:hyperlink>
        </w:p>
        <w:p w14:paraId="2F975CE7" w14:textId="77777777" w:rsidR="0055360A" w:rsidRPr="000527D7" w:rsidRDefault="00066AB4">
          <w:pPr>
            <w:pStyle w:val="TOC2"/>
            <w:rPr>
              <w:rFonts w:eastAsiaTheme="minorEastAsia"/>
              <w:noProof/>
            </w:rPr>
          </w:pPr>
          <w:hyperlink w:anchor="_Toc456264680" w:history="1">
            <w:r w:rsidR="0055360A" w:rsidRPr="000527D7">
              <w:rPr>
                <w:rStyle w:val="Hyperlink"/>
                <w:rFonts w:ascii="Times New Roman" w:eastAsia="Calibri" w:hAnsi="Times New Roman" w:cs="Times New Roman"/>
                <w:b/>
                <w:noProof/>
              </w:rPr>
              <w:t>3.2.</w:t>
            </w:r>
            <w:r w:rsidR="0055360A" w:rsidRPr="000527D7">
              <w:rPr>
                <w:rFonts w:eastAsiaTheme="minorEastAsia"/>
                <w:noProof/>
              </w:rPr>
              <w:tab/>
            </w:r>
            <w:r w:rsidR="0055360A" w:rsidRPr="000527D7">
              <w:rPr>
                <w:rStyle w:val="Hyperlink"/>
                <w:rFonts w:ascii="Times New Roman" w:eastAsia="Calibri" w:hAnsi="Times New Roman" w:cs="Times New Roman"/>
                <w:b/>
                <w:noProof/>
              </w:rPr>
              <w:t>Control Modes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_Toc456264680 \h </w:instrText>
            </w:r>
            <w:r w:rsidR="0055360A" w:rsidRPr="000527D7">
              <w:rPr>
                <w:noProof/>
                <w:webHidden/>
              </w:rPr>
            </w:r>
            <w:r w:rsidR="0055360A" w:rsidRPr="000527D7">
              <w:rPr>
                <w:noProof/>
                <w:webHidden/>
              </w:rPr>
              <w:fldChar w:fldCharType="separate"/>
            </w:r>
            <w:r w:rsidR="000527D7" w:rsidRPr="000527D7">
              <w:rPr>
                <w:noProof/>
                <w:webHidden/>
              </w:rPr>
              <w:t>18</w:t>
            </w:r>
            <w:r w:rsidR="0055360A" w:rsidRPr="000527D7">
              <w:rPr>
                <w:noProof/>
                <w:webHidden/>
              </w:rPr>
              <w:fldChar w:fldCharType="end"/>
            </w:r>
          </w:hyperlink>
        </w:p>
        <w:p w14:paraId="5CD3D020" w14:textId="77777777" w:rsidR="0055360A" w:rsidRPr="000527D7" w:rsidRDefault="00066AB4">
          <w:pPr>
            <w:pStyle w:val="TOC2"/>
            <w:rPr>
              <w:rFonts w:eastAsiaTheme="minorEastAsia"/>
              <w:noProof/>
            </w:rPr>
          </w:pPr>
          <w:hyperlink w:anchor="_Toc456264681" w:history="1">
            <w:r w:rsidR="0055360A" w:rsidRPr="000527D7">
              <w:rPr>
                <w:rStyle w:val="Hyperlink"/>
                <w:rFonts w:ascii="Times New Roman" w:eastAsia="Calibri" w:hAnsi="Times New Roman" w:cs="Times New Roman"/>
                <w:b/>
                <w:noProof/>
              </w:rPr>
              <w:t>3.3.</w:t>
            </w:r>
            <w:r w:rsidR="0055360A" w:rsidRPr="000527D7">
              <w:rPr>
                <w:rFonts w:eastAsiaTheme="minorEastAsia"/>
                <w:noProof/>
              </w:rPr>
              <w:tab/>
            </w:r>
            <w:r w:rsidR="0055360A" w:rsidRPr="000527D7">
              <w:rPr>
                <w:rStyle w:val="Hyperlink"/>
                <w:rFonts w:ascii="Times New Roman" w:eastAsia="Calibri" w:hAnsi="Times New Roman" w:cs="Times New Roman"/>
                <w:b/>
                <w:noProof/>
              </w:rPr>
              <w:t>Permissive Operation States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_Toc456264681 \h </w:instrText>
            </w:r>
            <w:r w:rsidR="0055360A" w:rsidRPr="000527D7">
              <w:rPr>
                <w:noProof/>
                <w:webHidden/>
              </w:rPr>
            </w:r>
            <w:r w:rsidR="0055360A" w:rsidRPr="000527D7">
              <w:rPr>
                <w:noProof/>
                <w:webHidden/>
              </w:rPr>
              <w:fldChar w:fldCharType="separate"/>
            </w:r>
            <w:r w:rsidR="000527D7" w:rsidRPr="000527D7">
              <w:rPr>
                <w:noProof/>
                <w:webHidden/>
              </w:rPr>
              <w:t>20</w:t>
            </w:r>
            <w:r w:rsidR="0055360A" w:rsidRPr="000527D7">
              <w:rPr>
                <w:noProof/>
                <w:webHidden/>
              </w:rPr>
              <w:fldChar w:fldCharType="end"/>
            </w:r>
          </w:hyperlink>
        </w:p>
        <w:p w14:paraId="44E43D08" w14:textId="77777777" w:rsidR="0055360A" w:rsidRPr="000527D7" w:rsidRDefault="00066AB4">
          <w:pPr>
            <w:pStyle w:val="TOC1"/>
            <w:rPr>
              <w:rFonts w:asciiTheme="minorHAnsi" w:eastAsiaTheme="minorEastAsia" w:hAnsiTheme="minorHAnsi" w:cstheme="minorBidi"/>
              <w:b w:val="0"/>
              <w:noProof/>
            </w:rPr>
          </w:pPr>
          <w:hyperlink w:anchor="_Toc456264682" w:history="1">
            <w:r w:rsidR="0055360A" w:rsidRPr="000527D7">
              <w:rPr>
                <w:rStyle w:val="Hyperlink"/>
                <w:rFonts w:eastAsia="Calibri"/>
                <w:noProof/>
              </w:rPr>
              <w:t>4.</w:t>
            </w:r>
            <w:r w:rsidR="0055360A" w:rsidRPr="000527D7">
              <w:rPr>
                <w:rFonts w:asciiTheme="minorHAnsi" w:eastAsiaTheme="minorEastAsia" w:hAnsiTheme="minorHAnsi" w:cstheme="minorBidi"/>
                <w:b w:val="0"/>
                <w:noProof/>
              </w:rPr>
              <w:tab/>
            </w:r>
            <w:r w:rsidR="0055360A" w:rsidRPr="000527D7">
              <w:rPr>
                <w:rStyle w:val="Hyperlink"/>
                <w:rFonts w:eastAsia="Calibri"/>
                <w:noProof/>
              </w:rPr>
              <w:t>TECHNICAL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_Toc456264682 \h </w:instrText>
            </w:r>
            <w:r w:rsidR="0055360A" w:rsidRPr="000527D7">
              <w:rPr>
                <w:noProof/>
                <w:webHidden/>
              </w:rPr>
            </w:r>
            <w:r w:rsidR="0055360A" w:rsidRPr="000527D7">
              <w:rPr>
                <w:noProof/>
                <w:webHidden/>
              </w:rPr>
              <w:fldChar w:fldCharType="separate"/>
            </w:r>
            <w:r w:rsidR="000527D7" w:rsidRPr="000527D7">
              <w:rPr>
                <w:noProof/>
                <w:webHidden/>
              </w:rPr>
              <w:t>21</w:t>
            </w:r>
            <w:r w:rsidR="0055360A" w:rsidRPr="000527D7">
              <w:rPr>
                <w:noProof/>
                <w:webHidden/>
              </w:rPr>
              <w:fldChar w:fldCharType="end"/>
            </w:r>
          </w:hyperlink>
        </w:p>
        <w:p w14:paraId="03063AD8" w14:textId="77777777" w:rsidR="0055360A" w:rsidRPr="000527D7" w:rsidRDefault="00066AB4">
          <w:pPr>
            <w:pStyle w:val="TOC2"/>
            <w:rPr>
              <w:rFonts w:eastAsiaTheme="minorEastAsia"/>
              <w:noProof/>
            </w:rPr>
          </w:pPr>
          <w:hyperlink w:anchor="_Toc456264683" w:history="1">
            <w:r w:rsidR="0055360A" w:rsidRPr="000527D7">
              <w:rPr>
                <w:rStyle w:val="Hyperlink"/>
                <w:rFonts w:ascii="Times New Roman" w:eastAsia="Calibri" w:hAnsi="Times New Roman" w:cs="Times New Roman"/>
                <w:b/>
                <w:noProof/>
              </w:rPr>
              <w:t>4.1.</w:t>
            </w:r>
            <w:r w:rsidR="0055360A" w:rsidRPr="000527D7">
              <w:rPr>
                <w:rFonts w:eastAsiaTheme="minorEastAsia"/>
                <w:noProof/>
              </w:rPr>
              <w:tab/>
            </w:r>
            <w:r w:rsidR="0055360A" w:rsidRPr="000527D7">
              <w:rPr>
                <w:rStyle w:val="Hyperlink"/>
                <w:rFonts w:ascii="Times New Roman" w:eastAsia="Calibri" w:hAnsi="Times New Roman" w:cs="Times New Roman"/>
                <w:b/>
                <w:noProof/>
              </w:rPr>
              <w:t>General</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_Toc456264683 \h </w:instrText>
            </w:r>
            <w:r w:rsidR="0055360A" w:rsidRPr="000527D7">
              <w:rPr>
                <w:noProof/>
                <w:webHidden/>
              </w:rPr>
            </w:r>
            <w:r w:rsidR="0055360A" w:rsidRPr="000527D7">
              <w:rPr>
                <w:noProof/>
                <w:webHidden/>
              </w:rPr>
              <w:fldChar w:fldCharType="separate"/>
            </w:r>
            <w:r w:rsidR="000527D7" w:rsidRPr="000527D7">
              <w:rPr>
                <w:noProof/>
                <w:webHidden/>
              </w:rPr>
              <w:t>21</w:t>
            </w:r>
            <w:r w:rsidR="0055360A" w:rsidRPr="000527D7">
              <w:rPr>
                <w:noProof/>
                <w:webHidden/>
              </w:rPr>
              <w:fldChar w:fldCharType="end"/>
            </w:r>
          </w:hyperlink>
        </w:p>
        <w:p w14:paraId="210C2944" w14:textId="77777777" w:rsidR="0055360A" w:rsidRPr="000527D7" w:rsidRDefault="00066AB4">
          <w:pPr>
            <w:pStyle w:val="TOC2"/>
            <w:rPr>
              <w:rFonts w:eastAsiaTheme="minorEastAsia"/>
              <w:noProof/>
            </w:rPr>
          </w:pPr>
          <w:hyperlink w:anchor="_Toc456264684" w:history="1">
            <w:r w:rsidR="0055360A" w:rsidRPr="000527D7">
              <w:rPr>
                <w:rStyle w:val="Hyperlink"/>
                <w:rFonts w:ascii="Times New Roman" w:eastAsia="Calibri" w:hAnsi="Times New Roman" w:cs="Times New Roman"/>
                <w:b/>
                <w:noProof/>
              </w:rPr>
              <w:t>4.2.</w:t>
            </w:r>
            <w:r w:rsidR="0055360A" w:rsidRPr="000527D7">
              <w:rPr>
                <w:rFonts w:eastAsiaTheme="minorEastAsia"/>
                <w:noProof/>
              </w:rPr>
              <w:tab/>
            </w:r>
            <w:r w:rsidR="0055360A" w:rsidRPr="000527D7">
              <w:rPr>
                <w:rStyle w:val="Hyperlink"/>
                <w:rFonts w:ascii="Times New Roman" w:eastAsia="Calibri" w:hAnsi="Times New Roman" w:cs="Times New Roman"/>
                <w:b/>
                <w:noProof/>
              </w:rPr>
              <w:t>Ratings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_Toc456264684 \h </w:instrText>
            </w:r>
            <w:r w:rsidR="0055360A" w:rsidRPr="000527D7">
              <w:rPr>
                <w:noProof/>
                <w:webHidden/>
              </w:rPr>
            </w:r>
            <w:r w:rsidR="0055360A" w:rsidRPr="000527D7">
              <w:rPr>
                <w:noProof/>
                <w:webHidden/>
              </w:rPr>
              <w:fldChar w:fldCharType="separate"/>
            </w:r>
            <w:r w:rsidR="000527D7" w:rsidRPr="000527D7">
              <w:rPr>
                <w:noProof/>
                <w:webHidden/>
              </w:rPr>
              <w:t>21</w:t>
            </w:r>
            <w:r w:rsidR="0055360A" w:rsidRPr="000527D7">
              <w:rPr>
                <w:noProof/>
                <w:webHidden/>
              </w:rPr>
              <w:fldChar w:fldCharType="end"/>
            </w:r>
          </w:hyperlink>
        </w:p>
        <w:p w14:paraId="6A97E367" w14:textId="77777777" w:rsidR="0055360A" w:rsidRPr="000527D7" w:rsidRDefault="00066AB4">
          <w:pPr>
            <w:pStyle w:val="TOC2"/>
            <w:rPr>
              <w:rFonts w:eastAsiaTheme="minorEastAsia"/>
              <w:noProof/>
            </w:rPr>
          </w:pPr>
          <w:hyperlink w:anchor="_Toc456264685" w:history="1">
            <w:r w:rsidR="0055360A" w:rsidRPr="000527D7">
              <w:rPr>
                <w:rStyle w:val="Hyperlink"/>
                <w:rFonts w:ascii="Times New Roman" w:eastAsia="Calibri" w:hAnsi="Times New Roman" w:cs="Times New Roman"/>
                <w:b/>
                <w:noProof/>
              </w:rPr>
              <w:t>4.3.</w:t>
            </w:r>
            <w:r w:rsidR="0055360A" w:rsidRPr="000527D7">
              <w:rPr>
                <w:rFonts w:eastAsiaTheme="minorEastAsia"/>
                <w:noProof/>
              </w:rPr>
              <w:tab/>
            </w:r>
            <w:r w:rsidR="0055360A" w:rsidRPr="000527D7">
              <w:rPr>
                <w:rStyle w:val="Hyperlink"/>
                <w:rFonts w:ascii="Times New Roman" w:eastAsia="Calibri" w:hAnsi="Times New Roman" w:cs="Times New Roman"/>
                <w:b/>
                <w:noProof/>
              </w:rPr>
              <w:t>External AC Power Interface(s)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_Toc456264685 \h </w:instrText>
            </w:r>
            <w:r w:rsidR="0055360A" w:rsidRPr="000527D7">
              <w:rPr>
                <w:noProof/>
                <w:webHidden/>
              </w:rPr>
            </w:r>
            <w:r w:rsidR="0055360A" w:rsidRPr="000527D7">
              <w:rPr>
                <w:noProof/>
                <w:webHidden/>
              </w:rPr>
              <w:fldChar w:fldCharType="separate"/>
            </w:r>
            <w:r w:rsidR="000527D7" w:rsidRPr="000527D7">
              <w:rPr>
                <w:noProof/>
                <w:webHidden/>
              </w:rPr>
              <w:t>24</w:t>
            </w:r>
            <w:r w:rsidR="0055360A" w:rsidRPr="000527D7">
              <w:rPr>
                <w:noProof/>
                <w:webHidden/>
              </w:rPr>
              <w:fldChar w:fldCharType="end"/>
            </w:r>
          </w:hyperlink>
        </w:p>
        <w:p w14:paraId="5FFBE51F" w14:textId="77777777" w:rsidR="0055360A" w:rsidRPr="000527D7" w:rsidRDefault="00066AB4">
          <w:pPr>
            <w:pStyle w:val="TOC2"/>
            <w:rPr>
              <w:rFonts w:eastAsiaTheme="minorEastAsia"/>
              <w:noProof/>
            </w:rPr>
          </w:pPr>
          <w:hyperlink w:anchor="_Toc456264686" w:history="1">
            <w:r w:rsidR="0055360A" w:rsidRPr="000527D7">
              <w:rPr>
                <w:rStyle w:val="Hyperlink"/>
                <w:rFonts w:ascii="Times New Roman" w:eastAsia="Calibri" w:hAnsi="Times New Roman" w:cs="Times New Roman"/>
                <w:b/>
                <w:noProof/>
              </w:rPr>
              <w:t>4.4.</w:t>
            </w:r>
            <w:r w:rsidR="0055360A" w:rsidRPr="000527D7">
              <w:rPr>
                <w:rFonts w:eastAsiaTheme="minorEastAsia"/>
                <w:noProof/>
              </w:rPr>
              <w:tab/>
            </w:r>
            <w:r w:rsidR="0055360A" w:rsidRPr="000527D7">
              <w:rPr>
                <w:rStyle w:val="Hyperlink"/>
                <w:rFonts w:ascii="Times New Roman" w:eastAsia="Calibri" w:hAnsi="Times New Roman" w:cs="Times New Roman"/>
                <w:b/>
                <w:noProof/>
              </w:rPr>
              <w:t>System Protection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_Toc456264686 \h </w:instrText>
            </w:r>
            <w:r w:rsidR="0055360A" w:rsidRPr="000527D7">
              <w:rPr>
                <w:noProof/>
                <w:webHidden/>
              </w:rPr>
            </w:r>
            <w:r w:rsidR="0055360A" w:rsidRPr="000527D7">
              <w:rPr>
                <w:noProof/>
                <w:webHidden/>
              </w:rPr>
              <w:fldChar w:fldCharType="separate"/>
            </w:r>
            <w:r w:rsidR="000527D7" w:rsidRPr="000527D7">
              <w:rPr>
                <w:noProof/>
                <w:webHidden/>
              </w:rPr>
              <w:t>25</w:t>
            </w:r>
            <w:r w:rsidR="0055360A" w:rsidRPr="000527D7">
              <w:rPr>
                <w:noProof/>
                <w:webHidden/>
              </w:rPr>
              <w:fldChar w:fldCharType="end"/>
            </w:r>
          </w:hyperlink>
        </w:p>
        <w:p w14:paraId="5D91B605" w14:textId="77777777" w:rsidR="0055360A" w:rsidRPr="000527D7" w:rsidRDefault="00066AB4">
          <w:pPr>
            <w:pStyle w:val="TOC2"/>
            <w:rPr>
              <w:rFonts w:eastAsiaTheme="minorEastAsia"/>
              <w:noProof/>
            </w:rPr>
          </w:pPr>
          <w:hyperlink w:anchor="_Toc456264687" w:history="1">
            <w:r w:rsidR="0055360A" w:rsidRPr="000527D7">
              <w:rPr>
                <w:rStyle w:val="Hyperlink"/>
                <w:rFonts w:ascii="Times New Roman" w:eastAsia="Calibri" w:hAnsi="Times New Roman" w:cs="Times New Roman"/>
                <w:b/>
                <w:noProof/>
              </w:rPr>
              <w:t>4.5.</w:t>
            </w:r>
            <w:r w:rsidR="0055360A" w:rsidRPr="000527D7">
              <w:rPr>
                <w:rFonts w:eastAsiaTheme="minorEastAsia"/>
                <w:noProof/>
              </w:rPr>
              <w:tab/>
            </w:r>
            <w:r w:rsidR="0055360A" w:rsidRPr="000527D7">
              <w:rPr>
                <w:rStyle w:val="Hyperlink"/>
                <w:rFonts w:ascii="Times New Roman" w:eastAsia="Calibri" w:hAnsi="Times New Roman" w:cs="Times New Roman"/>
                <w:b/>
                <w:noProof/>
              </w:rPr>
              <w:t>Instrument and Control Wiring</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_Toc456264687 \h </w:instrText>
            </w:r>
            <w:r w:rsidR="0055360A" w:rsidRPr="000527D7">
              <w:rPr>
                <w:noProof/>
                <w:webHidden/>
              </w:rPr>
            </w:r>
            <w:r w:rsidR="0055360A" w:rsidRPr="000527D7">
              <w:rPr>
                <w:noProof/>
                <w:webHidden/>
              </w:rPr>
              <w:fldChar w:fldCharType="separate"/>
            </w:r>
            <w:r w:rsidR="000527D7" w:rsidRPr="000527D7">
              <w:rPr>
                <w:noProof/>
                <w:webHidden/>
              </w:rPr>
              <w:t>25</w:t>
            </w:r>
            <w:r w:rsidR="0055360A" w:rsidRPr="000527D7">
              <w:rPr>
                <w:noProof/>
                <w:webHidden/>
              </w:rPr>
              <w:fldChar w:fldCharType="end"/>
            </w:r>
          </w:hyperlink>
        </w:p>
        <w:p w14:paraId="3A00BCE7" w14:textId="77777777" w:rsidR="0055360A" w:rsidRPr="000527D7" w:rsidRDefault="00066AB4">
          <w:pPr>
            <w:pStyle w:val="TOC2"/>
            <w:rPr>
              <w:rFonts w:eastAsiaTheme="minorEastAsia"/>
              <w:noProof/>
            </w:rPr>
          </w:pPr>
          <w:hyperlink w:anchor="_Toc456264688" w:history="1">
            <w:r w:rsidR="0055360A" w:rsidRPr="000527D7">
              <w:rPr>
                <w:rStyle w:val="Hyperlink"/>
                <w:rFonts w:ascii="Times New Roman" w:eastAsia="Calibri" w:hAnsi="Times New Roman" w:cs="Times New Roman"/>
                <w:b/>
                <w:noProof/>
              </w:rPr>
              <w:t>4.6.</w:t>
            </w:r>
            <w:r w:rsidR="0055360A" w:rsidRPr="000527D7">
              <w:rPr>
                <w:rFonts w:eastAsiaTheme="minorEastAsia"/>
                <w:noProof/>
              </w:rPr>
              <w:tab/>
            </w:r>
            <w:r w:rsidR="0055360A" w:rsidRPr="000527D7">
              <w:rPr>
                <w:rStyle w:val="Hyperlink"/>
                <w:rFonts w:ascii="Times New Roman" w:eastAsia="Calibri" w:hAnsi="Times New Roman" w:cs="Times New Roman"/>
                <w:b/>
                <w:noProof/>
              </w:rPr>
              <w:t>Modular Replacement</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_Toc456264688 \h </w:instrText>
            </w:r>
            <w:r w:rsidR="0055360A" w:rsidRPr="000527D7">
              <w:rPr>
                <w:noProof/>
                <w:webHidden/>
              </w:rPr>
            </w:r>
            <w:r w:rsidR="0055360A" w:rsidRPr="000527D7">
              <w:rPr>
                <w:noProof/>
                <w:webHidden/>
              </w:rPr>
              <w:fldChar w:fldCharType="separate"/>
            </w:r>
            <w:r w:rsidR="000527D7" w:rsidRPr="000527D7">
              <w:rPr>
                <w:noProof/>
                <w:webHidden/>
              </w:rPr>
              <w:t>26</w:t>
            </w:r>
            <w:r w:rsidR="0055360A" w:rsidRPr="000527D7">
              <w:rPr>
                <w:noProof/>
                <w:webHidden/>
              </w:rPr>
              <w:fldChar w:fldCharType="end"/>
            </w:r>
          </w:hyperlink>
        </w:p>
        <w:p w14:paraId="495BB0A6" w14:textId="77777777" w:rsidR="0055360A" w:rsidRPr="000527D7" w:rsidRDefault="00066AB4">
          <w:pPr>
            <w:pStyle w:val="TOC2"/>
            <w:rPr>
              <w:rFonts w:eastAsiaTheme="minorEastAsia"/>
              <w:noProof/>
            </w:rPr>
          </w:pPr>
          <w:hyperlink w:anchor="_Toc456264689" w:history="1">
            <w:r w:rsidR="0055360A" w:rsidRPr="000527D7">
              <w:rPr>
                <w:rStyle w:val="Hyperlink"/>
                <w:rFonts w:ascii="Times New Roman" w:eastAsia="Calibri" w:hAnsi="Times New Roman" w:cs="Times New Roman"/>
                <w:b/>
                <w:noProof/>
              </w:rPr>
              <w:t>4.7.</w:t>
            </w:r>
            <w:r w:rsidR="0055360A" w:rsidRPr="000527D7">
              <w:rPr>
                <w:rFonts w:eastAsiaTheme="minorEastAsia"/>
                <w:noProof/>
              </w:rPr>
              <w:tab/>
            </w:r>
            <w:r w:rsidR="0055360A" w:rsidRPr="000527D7">
              <w:rPr>
                <w:rStyle w:val="Hyperlink"/>
                <w:rFonts w:ascii="Times New Roman" w:eastAsia="Calibri" w:hAnsi="Times New Roman" w:cs="Times New Roman"/>
                <w:b/>
                <w:noProof/>
              </w:rPr>
              <w:t>Physical Characteristics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_Toc456264689 \h </w:instrText>
            </w:r>
            <w:r w:rsidR="0055360A" w:rsidRPr="000527D7">
              <w:rPr>
                <w:noProof/>
                <w:webHidden/>
              </w:rPr>
            </w:r>
            <w:r w:rsidR="0055360A" w:rsidRPr="000527D7">
              <w:rPr>
                <w:noProof/>
                <w:webHidden/>
              </w:rPr>
              <w:fldChar w:fldCharType="separate"/>
            </w:r>
            <w:r w:rsidR="000527D7" w:rsidRPr="000527D7">
              <w:rPr>
                <w:noProof/>
                <w:webHidden/>
              </w:rPr>
              <w:t>26</w:t>
            </w:r>
            <w:r w:rsidR="0055360A" w:rsidRPr="000527D7">
              <w:rPr>
                <w:noProof/>
                <w:webHidden/>
              </w:rPr>
              <w:fldChar w:fldCharType="end"/>
            </w:r>
          </w:hyperlink>
        </w:p>
        <w:p w14:paraId="5D94BC20" w14:textId="77777777" w:rsidR="0055360A" w:rsidRPr="000527D7" w:rsidRDefault="00066AB4">
          <w:pPr>
            <w:pStyle w:val="TOC2"/>
            <w:rPr>
              <w:rFonts w:eastAsiaTheme="minorEastAsia"/>
              <w:noProof/>
            </w:rPr>
          </w:pPr>
          <w:hyperlink w:anchor="_Toc456264690" w:history="1">
            <w:r w:rsidR="0055360A" w:rsidRPr="000527D7">
              <w:rPr>
                <w:rStyle w:val="Hyperlink"/>
                <w:rFonts w:ascii="Times New Roman" w:eastAsia="Calibri" w:hAnsi="Times New Roman" w:cs="Times New Roman"/>
                <w:b/>
                <w:noProof/>
              </w:rPr>
              <w:t>4.8.</w:t>
            </w:r>
            <w:r w:rsidR="0055360A" w:rsidRPr="000527D7">
              <w:rPr>
                <w:rFonts w:eastAsiaTheme="minorEastAsia"/>
                <w:noProof/>
              </w:rPr>
              <w:tab/>
            </w:r>
            <w:r w:rsidR="0055360A" w:rsidRPr="000527D7">
              <w:rPr>
                <w:rStyle w:val="Hyperlink"/>
                <w:rFonts w:ascii="Times New Roman" w:eastAsia="Calibri" w:hAnsi="Times New Roman" w:cs="Times New Roman"/>
                <w:b/>
                <w:noProof/>
              </w:rPr>
              <w:t>Cycle life</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_Toc456264690 \h </w:instrText>
            </w:r>
            <w:r w:rsidR="0055360A" w:rsidRPr="000527D7">
              <w:rPr>
                <w:noProof/>
                <w:webHidden/>
              </w:rPr>
            </w:r>
            <w:r w:rsidR="0055360A" w:rsidRPr="000527D7">
              <w:rPr>
                <w:noProof/>
                <w:webHidden/>
              </w:rPr>
              <w:fldChar w:fldCharType="separate"/>
            </w:r>
            <w:r w:rsidR="000527D7" w:rsidRPr="000527D7">
              <w:rPr>
                <w:noProof/>
                <w:webHidden/>
              </w:rPr>
              <w:t>27</w:t>
            </w:r>
            <w:r w:rsidR="0055360A" w:rsidRPr="000527D7">
              <w:rPr>
                <w:noProof/>
                <w:webHidden/>
              </w:rPr>
              <w:fldChar w:fldCharType="end"/>
            </w:r>
          </w:hyperlink>
        </w:p>
        <w:p w14:paraId="2E020014" w14:textId="77777777" w:rsidR="0055360A" w:rsidRPr="000527D7" w:rsidRDefault="00066AB4">
          <w:pPr>
            <w:pStyle w:val="TOC2"/>
            <w:rPr>
              <w:rFonts w:eastAsiaTheme="minorEastAsia"/>
              <w:noProof/>
            </w:rPr>
          </w:pPr>
          <w:hyperlink w:anchor="_Toc456264691" w:history="1">
            <w:r w:rsidR="0055360A" w:rsidRPr="000527D7">
              <w:rPr>
                <w:rStyle w:val="Hyperlink"/>
                <w:rFonts w:ascii="Times New Roman" w:eastAsia="Calibri" w:hAnsi="Times New Roman" w:cs="Times New Roman"/>
                <w:b/>
                <w:noProof/>
              </w:rPr>
              <w:t>4.9.</w:t>
            </w:r>
            <w:r w:rsidR="0055360A" w:rsidRPr="000527D7">
              <w:rPr>
                <w:rFonts w:eastAsiaTheme="minorEastAsia"/>
                <w:noProof/>
              </w:rPr>
              <w:tab/>
            </w:r>
            <w:r w:rsidR="0055360A" w:rsidRPr="000527D7">
              <w:rPr>
                <w:rStyle w:val="Hyperlink"/>
                <w:rFonts w:ascii="Times New Roman" w:eastAsia="Calibri" w:hAnsi="Times New Roman" w:cs="Times New Roman"/>
                <w:b/>
                <w:noProof/>
              </w:rPr>
              <w:t>Management System</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_Toc456264691 \h </w:instrText>
            </w:r>
            <w:r w:rsidR="0055360A" w:rsidRPr="000527D7">
              <w:rPr>
                <w:noProof/>
                <w:webHidden/>
              </w:rPr>
            </w:r>
            <w:r w:rsidR="0055360A" w:rsidRPr="000527D7">
              <w:rPr>
                <w:noProof/>
                <w:webHidden/>
              </w:rPr>
              <w:fldChar w:fldCharType="separate"/>
            </w:r>
            <w:r w:rsidR="000527D7" w:rsidRPr="000527D7">
              <w:rPr>
                <w:noProof/>
                <w:webHidden/>
              </w:rPr>
              <w:t>27</w:t>
            </w:r>
            <w:r w:rsidR="0055360A" w:rsidRPr="000527D7">
              <w:rPr>
                <w:noProof/>
                <w:webHidden/>
              </w:rPr>
              <w:fldChar w:fldCharType="end"/>
            </w:r>
          </w:hyperlink>
        </w:p>
        <w:p w14:paraId="1DC9BAB0" w14:textId="77777777" w:rsidR="0055360A" w:rsidRPr="000527D7" w:rsidRDefault="00066AB4">
          <w:pPr>
            <w:pStyle w:val="TOC2"/>
            <w:rPr>
              <w:rFonts w:eastAsiaTheme="minorEastAsia"/>
              <w:noProof/>
            </w:rPr>
          </w:pPr>
          <w:hyperlink w:anchor="_Toc456264692" w:history="1">
            <w:r w:rsidR="0055360A" w:rsidRPr="000527D7">
              <w:rPr>
                <w:rStyle w:val="Hyperlink"/>
                <w:rFonts w:ascii="Times New Roman" w:eastAsia="Calibri" w:hAnsi="Times New Roman" w:cs="Times New Roman"/>
                <w:b/>
                <w:noProof/>
              </w:rPr>
              <w:t>4.10.</w:t>
            </w:r>
            <w:r w:rsidR="0055360A" w:rsidRPr="000527D7">
              <w:rPr>
                <w:rFonts w:eastAsiaTheme="minorEastAsia"/>
                <w:noProof/>
              </w:rPr>
              <w:tab/>
            </w:r>
            <w:r w:rsidR="0055360A" w:rsidRPr="000527D7">
              <w:rPr>
                <w:rStyle w:val="Hyperlink"/>
                <w:rFonts w:ascii="Times New Roman" w:eastAsia="Calibri" w:hAnsi="Times New Roman" w:cs="Times New Roman"/>
                <w:b/>
                <w:noProof/>
              </w:rPr>
              <w:t>Power Conversion System</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_Toc456264692 \h </w:instrText>
            </w:r>
            <w:r w:rsidR="0055360A" w:rsidRPr="000527D7">
              <w:rPr>
                <w:noProof/>
                <w:webHidden/>
              </w:rPr>
            </w:r>
            <w:r w:rsidR="0055360A" w:rsidRPr="000527D7">
              <w:rPr>
                <w:noProof/>
                <w:webHidden/>
              </w:rPr>
              <w:fldChar w:fldCharType="separate"/>
            </w:r>
            <w:r w:rsidR="000527D7" w:rsidRPr="000527D7">
              <w:rPr>
                <w:noProof/>
                <w:webHidden/>
              </w:rPr>
              <w:t>28</w:t>
            </w:r>
            <w:r w:rsidR="0055360A" w:rsidRPr="000527D7">
              <w:rPr>
                <w:noProof/>
                <w:webHidden/>
              </w:rPr>
              <w:fldChar w:fldCharType="end"/>
            </w:r>
          </w:hyperlink>
        </w:p>
        <w:p w14:paraId="5F0BA6FC" w14:textId="77777777" w:rsidR="0055360A" w:rsidRPr="000527D7" w:rsidRDefault="00066AB4">
          <w:pPr>
            <w:pStyle w:val="TOC2"/>
            <w:rPr>
              <w:rFonts w:eastAsiaTheme="minorEastAsia"/>
              <w:noProof/>
            </w:rPr>
          </w:pPr>
          <w:hyperlink w:anchor="_Toc456264693" w:history="1">
            <w:r w:rsidR="0055360A" w:rsidRPr="000527D7">
              <w:rPr>
                <w:rStyle w:val="Hyperlink"/>
                <w:rFonts w:ascii="Times New Roman" w:eastAsia="Calibri" w:hAnsi="Times New Roman" w:cs="Times New Roman"/>
                <w:b/>
                <w:noProof/>
              </w:rPr>
              <w:t>4.11.</w:t>
            </w:r>
            <w:r w:rsidR="0055360A" w:rsidRPr="000527D7">
              <w:rPr>
                <w:rFonts w:eastAsiaTheme="minorEastAsia"/>
                <w:noProof/>
              </w:rPr>
              <w:tab/>
            </w:r>
            <w:r w:rsidR="0055360A" w:rsidRPr="000527D7">
              <w:rPr>
                <w:rStyle w:val="Hyperlink"/>
                <w:rFonts w:ascii="Times New Roman" w:eastAsia="Calibri" w:hAnsi="Times New Roman" w:cs="Times New Roman"/>
                <w:b/>
                <w:noProof/>
              </w:rPr>
              <w:t>Site Energy Controller (SEC)</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_Toc456264693 \h </w:instrText>
            </w:r>
            <w:r w:rsidR="0055360A" w:rsidRPr="000527D7">
              <w:rPr>
                <w:noProof/>
                <w:webHidden/>
              </w:rPr>
            </w:r>
            <w:r w:rsidR="0055360A" w:rsidRPr="000527D7">
              <w:rPr>
                <w:noProof/>
                <w:webHidden/>
              </w:rPr>
              <w:fldChar w:fldCharType="separate"/>
            </w:r>
            <w:r w:rsidR="000527D7" w:rsidRPr="000527D7">
              <w:rPr>
                <w:noProof/>
                <w:webHidden/>
              </w:rPr>
              <w:t>29</w:t>
            </w:r>
            <w:r w:rsidR="0055360A" w:rsidRPr="000527D7">
              <w:rPr>
                <w:noProof/>
                <w:webHidden/>
              </w:rPr>
              <w:fldChar w:fldCharType="end"/>
            </w:r>
          </w:hyperlink>
        </w:p>
        <w:p w14:paraId="5D120276" w14:textId="77777777" w:rsidR="0055360A" w:rsidRPr="000527D7" w:rsidRDefault="00066AB4">
          <w:pPr>
            <w:pStyle w:val="TOC2"/>
            <w:rPr>
              <w:rFonts w:eastAsiaTheme="minorEastAsia"/>
              <w:noProof/>
            </w:rPr>
          </w:pPr>
          <w:hyperlink w:anchor="_Toc456264694" w:history="1">
            <w:r w:rsidR="0055360A" w:rsidRPr="000527D7">
              <w:rPr>
                <w:rStyle w:val="Hyperlink"/>
                <w:rFonts w:ascii="Times New Roman" w:eastAsia="Calibri" w:hAnsi="Times New Roman" w:cs="Times New Roman"/>
                <w:b/>
                <w:noProof/>
              </w:rPr>
              <w:t>4.12.</w:t>
            </w:r>
            <w:r w:rsidR="0055360A" w:rsidRPr="000527D7">
              <w:rPr>
                <w:rFonts w:eastAsiaTheme="minorEastAsia"/>
                <w:noProof/>
              </w:rPr>
              <w:tab/>
            </w:r>
            <w:r w:rsidR="0055360A" w:rsidRPr="000527D7">
              <w:rPr>
                <w:rStyle w:val="Hyperlink"/>
                <w:rFonts w:ascii="Times New Roman" w:eastAsia="Calibri" w:hAnsi="Times New Roman" w:cs="Times New Roman"/>
                <w:b/>
                <w:noProof/>
              </w:rPr>
              <w:t>Communications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_Toc456264694 \h </w:instrText>
            </w:r>
            <w:r w:rsidR="0055360A" w:rsidRPr="000527D7">
              <w:rPr>
                <w:noProof/>
                <w:webHidden/>
              </w:rPr>
            </w:r>
            <w:r w:rsidR="0055360A" w:rsidRPr="000527D7">
              <w:rPr>
                <w:noProof/>
                <w:webHidden/>
              </w:rPr>
              <w:fldChar w:fldCharType="separate"/>
            </w:r>
            <w:r w:rsidR="000527D7" w:rsidRPr="000527D7">
              <w:rPr>
                <w:noProof/>
                <w:webHidden/>
              </w:rPr>
              <w:t>31</w:t>
            </w:r>
            <w:r w:rsidR="0055360A" w:rsidRPr="000527D7">
              <w:rPr>
                <w:noProof/>
                <w:webHidden/>
              </w:rPr>
              <w:fldChar w:fldCharType="end"/>
            </w:r>
          </w:hyperlink>
        </w:p>
        <w:p w14:paraId="16F55ECF" w14:textId="77777777" w:rsidR="0055360A" w:rsidRPr="000527D7" w:rsidRDefault="00066AB4">
          <w:pPr>
            <w:pStyle w:val="TOC2"/>
            <w:rPr>
              <w:rFonts w:eastAsiaTheme="minorEastAsia"/>
              <w:noProof/>
            </w:rPr>
          </w:pPr>
          <w:hyperlink w:anchor="_Toc456264695" w:history="1">
            <w:r w:rsidR="0055360A" w:rsidRPr="000527D7">
              <w:rPr>
                <w:rStyle w:val="Hyperlink"/>
                <w:rFonts w:ascii="Times New Roman" w:eastAsia="Calibri" w:hAnsi="Times New Roman" w:cs="Times New Roman"/>
                <w:b/>
                <w:noProof/>
              </w:rPr>
              <w:t>4.13.</w:t>
            </w:r>
            <w:r w:rsidR="0055360A" w:rsidRPr="000527D7">
              <w:rPr>
                <w:rFonts w:eastAsiaTheme="minorEastAsia"/>
                <w:noProof/>
              </w:rPr>
              <w:tab/>
            </w:r>
            <w:r w:rsidR="0055360A" w:rsidRPr="000527D7">
              <w:rPr>
                <w:rStyle w:val="Hyperlink"/>
                <w:rFonts w:ascii="Times New Roman" w:eastAsia="Calibri" w:hAnsi="Times New Roman" w:cs="Times New Roman"/>
                <w:b/>
                <w:noProof/>
              </w:rPr>
              <w:t>Information Security</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_Toc456264695 \h </w:instrText>
            </w:r>
            <w:r w:rsidR="0055360A" w:rsidRPr="000527D7">
              <w:rPr>
                <w:noProof/>
                <w:webHidden/>
              </w:rPr>
            </w:r>
            <w:r w:rsidR="0055360A" w:rsidRPr="000527D7">
              <w:rPr>
                <w:noProof/>
                <w:webHidden/>
              </w:rPr>
              <w:fldChar w:fldCharType="separate"/>
            </w:r>
            <w:r w:rsidR="000527D7" w:rsidRPr="000527D7">
              <w:rPr>
                <w:noProof/>
                <w:webHidden/>
              </w:rPr>
              <w:t>32</w:t>
            </w:r>
            <w:r w:rsidR="0055360A" w:rsidRPr="000527D7">
              <w:rPr>
                <w:noProof/>
                <w:webHidden/>
              </w:rPr>
              <w:fldChar w:fldCharType="end"/>
            </w:r>
          </w:hyperlink>
        </w:p>
        <w:p w14:paraId="5E42DAED" w14:textId="77777777" w:rsidR="0055360A" w:rsidRPr="000527D7" w:rsidRDefault="00066AB4">
          <w:pPr>
            <w:pStyle w:val="TOC2"/>
            <w:rPr>
              <w:rFonts w:eastAsiaTheme="minorEastAsia"/>
              <w:noProof/>
            </w:rPr>
          </w:pPr>
          <w:hyperlink w:anchor="_Toc456264696" w:history="1">
            <w:r w:rsidR="0055360A" w:rsidRPr="000527D7">
              <w:rPr>
                <w:rStyle w:val="Hyperlink"/>
                <w:rFonts w:ascii="Times New Roman" w:eastAsia="Calibri" w:hAnsi="Times New Roman" w:cs="Times New Roman"/>
                <w:b/>
                <w:noProof/>
              </w:rPr>
              <w:t>4.14.</w:t>
            </w:r>
            <w:r w:rsidR="0055360A" w:rsidRPr="000527D7">
              <w:rPr>
                <w:rFonts w:eastAsiaTheme="minorEastAsia"/>
                <w:noProof/>
              </w:rPr>
              <w:tab/>
            </w:r>
            <w:r w:rsidR="0055360A" w:rsidRPr="000527D7">
              <w:rPr>
                <w:rStyle w:val="Hyperlink"/>
                <w:rFonts w:ascii="Times New Roman" w:eastAsia="Calibri" w:hAnsi="Times New Roman" w:cs="Times New Roman"/>
                <w:b/>
                <w:noProof/>
              </w:rPr>
              <w:t>Cooling Systems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_Toc456264696 \h </w:instrText>
            </w:r>
            <w:r w:rsidR="0055360A" w:rsidRPr="000527D7">
              <w:rPr>
                <w:noProof/>
                <w:webHidden/>
              </w:rPr>
            </w:r>
            <w:r w:rsidR="0055360A" w:rsidRPr="000527D7">
              <w:rPr>
                <w:noProof/>
                <w:webHidden/>
              </w:rPr>
              <w:fldChar w:fldCharType="separate"/>
            </w:r>
            <w:r w:rsidR="000527D7" w:rsidRPr="000527D7">
              <w:rPr>
                <w:noProof/>
                <w:webHidden/>
              </w:rPr>
              <w:t>32</w:t>
            </w:r>
            <w:r w:rsidR="0055360A" w:rsidRPr="000527D7">
              <w:rPr>
                <w:noProof/>
                <w:webHidden/>
              </w:rPr>
              <w:fldChar w:fldCharType="end"/>
            </w:r>
          </w:hyperlink>
        </w:p>
        <w:p w14:paraId="45D5AAFC" w14:textId="77777777" w:rsidR="0055360A" w:rsidRPr="000527D7" w:rsidRDefault="00066AB4">
          <w:pPr>
            <w:pStyle w:val="TOC2"/>
            <w:rPr>
              <w:rFonts w:eastAsiaTheme="minorEastAsia"/>
              <w:noProof/>
            </w:rPr>
          </w:pPr>
          <w:hyperlink w:anchor="_Toc456264697" w:history="1">
            <w:r w:rsidR="0055360A" w:rsidRPr="000527D7">
              <w:rPr>
                <w:rStyle w:val="Hyperlink"/>
                <w:rFonts w:ascii="Times New Roman" w:eastAsia="Calibri" w:hAnsi="Times New Roman" w:cs="Times New Roman"/>
                <w:b/>
                <w:noProof/>
              </w:rPr>
              <w:t>4.15.</w:t>
            </w:r>
            <w:r w:rsidR="0055360A" w:rsidRPr="000527D7">
              <w:rPr>
                <w:rFonts w:eastAsiaTheme="minorEastAsia"/>
                <w:noProof/>
              </w:rPr>
              <w:tab/>
            </w:r>
            <w:r w:rsidR="0055360A" w:rsidRPr="000527D7">
              <w:rPr>
                <w:rStyle w:val="Hyperlink"/>
                <w:rFonts w:ascii="Times New Roman" w:eastAsia="Calibri" w:hAnsi="Times New Roman" w:cs="Times New Roman"/>
                <w:b/>
                <w:noProof/>
              </w:rPr>
              <w:t>Fire Mitigation</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_Toc456264697 \h </w:instrText>
            </w:r>
            <w:r w:rsidR="0055360A" w:rsidRPr="000527D7">
              <w:rPr>
                <w:noProof/>
                <w:webHidden/>
              </w:rPr>
            </w:r>
            <w:r w:rsidR="0055360A" w:rsidRPr="000527D7">
              <w:rPr>
                <w:noProof/>
                <w:webHidden/>
              </w:rPr>
              <w:fldChar w:fldCharType="separate"/>
            </w:r>
            <w:r w:rsidR="000527D7" w:rsidRPr="000527D7">
              <w:rPr>
                <w:noProof/>
                <w:webHidden/>
              </w:rPr>
              <w:t>32</w:t>
            </w:r>
            <w:r w:rsidR="0055360A" w:rsidRPr="000527D7">
              <w:rPr>
                <w:noProof/>
                <w:webHidden/>
              </w:rPr>
              <w:fldChar w:fldCharType="end"/>
            </w:r>
          </w:hyperlink>
        </w:p>
        <w:p w14:paraId="310D6D2D" w14:textId="77777777" w:rsidR="0055360A" w:rsidRPr="000527D7" w:rsidRDefault="00066AB4">
          <w:pPr>
            <w:pStyle w:val="TOC2"/>
            <w:rPr>
              <w:rFonts w:eastAsiaTheme="minorEastAsia"/>
              <w:noProof/>
            </w:rPr>
          </w:pPr>
          <w:hyperlink w:anchor="_Toc456264698" w:history="1">
            <w:r w:rsidR="0055360A" w:rsidRPr="000527D7">
              <w:rPr>
                <w:rStyle w:val="Hyperlink"/>
                <w:rFonts w:ascii="Times New Roman" w:eastAsia="Calibri" w:hAnsi="Times New Roman" w:cs="Times New Roman"/>
                <w:b/>
                <w:noProof/>
              </w:rPr>
              <w:t>4.16.</w:t>
            </w:r>
            <w:r w:rsidR="0055360A" w:rsidRPr="000527D7">
              <w:rPr>
                <w:rFonts w:eastAsiaTheme="minorEastAsia"/>
                <w:noProof/>
              </w:rPr>
              <w:tab/>
            </w:r>
            <w:r w:rsidR="0055360A" w:rsidRPr="000527D7">
              <w:rPr>
                <w:rStyle w:val="Hyperlink"/>
                <w:rFonts w:ascii="Times New Roman" w:eastAsia="Calibri" w:hAnsi="Times New Roman" w:cs="Times New Roman"/>
                <w:b/>
                <w:noProof/>
              </w:rPr>
              <w:t>Station DC system and Uninterruptible Power Supply</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_Toc456264698 \h </w:instrText>
            </w:r>
            <w:r w:rsidR="0055360A" w:rsidRPr="000527D7">
              <w:rPr>
                <w:noProof/>
                <w:webHidden/>
              </w:rPr>
            </w:r>
            <w:r w:rsidR="0055360A" w:rsidRPr="000527D7">
              <w:rPr>
                <w:noProof/>
                <w:webHidden/>
              </w:rPr>
              <w:fldChar w:fldCharType="separate"/>
            </w:r>
            <w:r w:rsidR="000527D7" w:rsidRPr="000527D7">
              <w:rPr>
                <w:noProof/>
                <w:webHidden/>
              </w:rPr>
              <w:t>33</w:t>
            </w:r>
            <w:r w:rsidR="0055360A" w:rsidRPr="000527D7">
              <w:rPr>
                <w:noProof/>
                <w:webHidden/>
              </w:rPr>
              <w:fldChar w:fldCharType="end"/>
            </w:r>
          </w:hyperlink>
        </w:p>
        <w:p w14:paraId="6B2212D7" w14:textId="77777777" w:rsidR="0055360A" w:rsidRPr="000527D7" w:rsidRDefault="00066AB4">
          <w:pPr>
            <w:pStyle w:val="TOC1"/>
            <w:rPr>
              <w:rFonts w:asciiTheme="minorHAnsi" w:eastAsiaTheme="minorEastAsia" w:hAnsiTheme="minorHAnsi" w:cstheme="minorBidi"/>
              <w:b w:val="0"/>
              <w:noProof/>
            </w:rPr>
          </w:pPr>
          <w:hyperlink w:anchor="_Toc456264699" w:history="1">
            <w:r w:rsidR="0055360A" w:rsidRPr="000527D7">
              <w:rPr>
                <w:rStyle w:val="Hyperlink"/>
                <w:rFonts w:eastAsia="Calibri"/>
                <w:noProof/>
              </w:rPr>
              <w:t>APPENDIX A - Acronyms &amp; Definitions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_Toc456264699 \h </w:instrText>
            </w:r>
            <w:r w:rsidR="0055360A" w:rsidRPr="000527D7">
              <w:rPr>
                <w:noProof/>
                <w:webHidden/>
              </w:rPr>
            </w:r>
            <w:r w:rsidR="0055360A" w:rsidRPr="000527D7">
              <w:rPr>
                <w:noProof/>
                <w:webHidden/>
              </w:rPr>
              <w:fldChar w:fldCharType="separate"/>
            </w:r>
            <w:r w:rsidR="000527D7" w:rsidRPr="000527D7">
              <w:rPr>
                <w:noProof/>
                <w:webHidden/>
              </w:rPr>
              <w:t>36</w:t>
            </w:r>
            <w:r w:rsidR="0055360A" w:rsidRPr="000527D7">
              <w:rPr>
                <w:noProof/>
                <w:webHidden/>
              </w:rPr>
              <w:fldChar w:fldCharType="end"/>
            </w:r>
          </w:hyperlink>
        </w:p>
        <w:p w14:paraId="1539A47D" w14:textId="77777777" w:rsidR="0055360A" w:rsidRPr="000527D7" w:rsidRDefault="00066AB4">
          <w:pPr>
            <w:pStyle w:val="TOC1"/>
            <w:rPr>
              <w:rFonts w:asciiTheme="minorHAnsi" w:eastAsiaTheme="minorEastAsia" w:hAnsiTheme="minorHAnsi" w:cstheme="minorBidi"/>
              <w:b w:val="0"/>
              <w:noProof/>
            </w:rPr>
          </w:pPr>
          <w:hyperlink w:anchor="_Toc456264700" w:history="1">
            <w:r w:rsidR="0055360A" w:rsidRPr="000527D7">
              <w:rPr>
                <w:rStyle w:val="Hyperlink"/>
                <w:rFonts w:eastAsia="Calibri"/>
                <w:noProof/>
              </w:rPr>
              <w:t>APPENDIX B - Applicable Standards and Codes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_Toc456264700 \h </w:instrText>
            </w:r>
            <w:r w:rsidR="0055360A" w:rsidRPr="000527D7">
              <w:rPr>
                <w:noProof/>
                <w:webHidden/>
              </w:rPr>
            </w:r>
            <w:r w:rsidR="0055360A" w:rsidRPr="000527D7">
              <w:rPr>
                <w:noProof/>
                <w:webHidden/>
              </w:rPr>
              <w:fldChar w:fldCharType="separate"/>
            </w:r>
            <w:r w:rsidR="000527D7" w:rsidRPr="000527D7">
              <w:rPr>
                <w:noProof/>
                <w:webHidden/>
              </w:rPr>
              <w:t>37</w:t>
            </w:r>
            <w:r w:rsidR="0055360A" w:rsidRPr="000527D7">
              <w:rPr>
                <w:noProof/>
                <w:webHidden/>
              </w:rPr>
              <w:fldChar w:fldCharType="end"/>
            </w:r>
          </w:hyperlink>
        </w:p>
        <w:p w14:paraId="5F6815EB" w14:textId="77777777" w:rsidR="0055360A" w:rsidRPr="000527D7" w:rsidRDefault="00066AB4">
          <w:pPr>
            <w:pStyle w:val="TOC1"/>
            <w:rPr>
              <w:rFonts w:asciiTheme="minorHAnsi" w:eastAsiaTheme="minorEastAsia" w:hAnsiTheme="minorHAnsi" w:cstheme="minorBidi"/>
              <w:b w:val="0"/>
              <w:noProof/>
            </w:rPr>
          </w:pPr>
          <w:hyperlink w:anchor="_Toc456264701" w:history="1">
            <w:r w:rsidR="0055360A" w:rsidRPr="000527D7">
              <w:rPr>
                <w:rStyle w:val="Hyperlink"/>
                <w:rFonts w:eastAsia="Calibri"/>
                <w:noProof/>
              </w:rPr>
              <w:t>APPENDIX C - DNP3 Points List Example – FOR REFERENCE PURPOSES ONLY</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_Toc456264701 \h </w:instrText>
            </w:r>
            <w:r w:rsidR="0055360A" w:rsidRPr="000527D7">
              <w:rPr>
                <w:noProof/>
                <w:webHidden/>
              </w:rPr>
            </w:r>
            <w:r w:rsidR="0055360A" w:rsidRPr="000527D7">
              <w:rPr>
                <w:noProof/>
                <w:webHidden/>
              </w:rPr>
              <w:fldChar w:fldCharType="separate"/>
            </w:r>
            <w:r w:rsidR="000527D7" w:rsidRPr="000527D7">
              <w:rPr>
                <w:noProof/>
                <w:webHidden/>
              </w:rPr>
              <w:t>38</w:t>
            </w:r>
            <w:r w:rsidR="0055360A" w:rsidRPr="000527D7">
              <w:rPr>
                <w:noProof/>
                <w:webHidden/>
              </w:rPr>
              <w:fldChar w:fldCharType="end"/>
            </w:r>
          </w:hyperlink>
        </w:p>
        <w:p w14:paraId="371DAF4A" w14:textId="77777777" w:rsidR="0055360A" w:rsidRPr="000527D7" w:rsidRDefault="00066AB4">
          <w:pPr>
            <w:pStyle w:val="TOC1"/>
            <w:rPr>
              <w:rFonts w:asciiTheme="minorHAnsi" w:eastAsiaTheme="minorEastAsia" w:hAnsiTheme="minorHAnsi" w:cstheme="minorBidi"/>
              <w:b w:val="0"/>
              <w:noProof/>
            </w:rPr>
          </w:pPr>
          <w:hyperlink w:anchor="_Toc456264702" w:history="1">
            <w:r w:rsidR="0055360A" w:rsidRPr="000527D7">
              <w:rPr>
                <w:rStyle w:val="Hyperlink"/>
                <w:rFonts w:eastAsia="Calibri"/>
                <w:noProof/>
              </w:rPr>
              <w:t>APPENDIX D - [Cybersecurity Requirements]</w:t>
            </w:r>
            <w:r w:rsidR="0055360A" w:rsidRPr="000527D7">
              <w:rPr>
                <w:noProof/>
                <w:webHidden/>
              </w:rPr>
              <w:tab/>
            </w:r>
            <w:r w:rsidR="0055360A" w:rsidRPr="000527D7">
              <w:rPr>
                <w:noProof/>
                <w:webHidden/>
              </w:rPr>
              <w:fldChar w:fldCharType="begin"/>
            </w:r>
            <w:r w:rsidR="0055360A" w:rsidRPr="000527D7">
              <w:rPr>
                <w:noProof/>
                <w:webHidden/>
              </w:rPr>
              <w:instrText xml:space="preserve"> PAGEREF _Toc456264702 \h </w:instrText>
            </w:r>
            <w:r w:rsidR="0055360A" w:rsidRPr="000527D7">
              <w:rPr>
                <w:noProof/>
                <w:webHidden/>
              </w:rPr>
            </w:r>
            <w:r w:rsidR="0055360A" w:rsidRPr="000527D7">
              <w:rPr>
                <w:noProof/>
                <w:webHidden/>
              </w:rPr>
              <w:fldChar w:fldCharType="separate"/>
            </w:r>
            <w:r w:rsidR="000527D7" w:rsidRPr="000527D7">
              <w:rPr>
                <w:noProof/>
                <w:webHidden/>
              </w:rPr>
              <w:t>43</w:t>
            </w:r>
            <w:r w:rsidR="0055360A" w:rsidRPr="000527D7">
              <w:rPr>
                <w:noProof/>
                <w:webHidden/>
              </w:rPr>
              <w:fldChar w:fldCharType="end"/>
            </w:r>
          </w:hyperlink>
        </w:p>
        <w:p w14:paraId="08DA7856" w14:textId="77777777"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b/>
              <w:bCs/>
              <w:noProof/>
            </w:rPr>
            <w:fldChar w:fldCharType="end"/>
          </w:r>
        </w:p>
      </w:sdtContent>
    </w:sdt>
    <w:p w14:paraId="40473589" w14:textId="77777777" w:rsidR="003D0163" w:rsidRPr="000527D7" w:rsidRDefault="003D0163" w:rsidP="003D0163">
      <w:pPr>
        <w:widowControl/>
        <w:rPr>
          <w:rFonts w:ascii="Times New Roman" w:eastAsia="Calibri" w:hAnsi="Times New Roman" w:cs="Times New Roman"/>
          <w:b/>
          <w:sz w:val="24"/>
        </w:rPr>
      </w:pPr>
    </w:p>
    <w:p w14:paraId="06DDAEC0" w14:textId="77777777" w:rsidR="003D0163" w:rsidRPr="000527D7" w:rsidRDefault="003D0163" w:rsidP="003D0163">
      <w:pPr>
        <w:widowControl/>
        <w:rPr>
          <w:rFonts w:ascii="Times New Roman" w:eastAsia="Calibri" w:hAnsi="Times New Roman" w:cs="Times New Roman"/>
          <w:b/>
          <w:sz w:val="24"/>
        </w:rPr>
      </w:pPr>
    </w:p>
    <w:p w14:paraId="0185B766" w14:textId="77777777" w:rsidR="003D0163" w:rsidRPr="000527D7" w:rsidRDefault="003D0163" w:rsidP="003D0163">
      <w:pPr>
        <w:widowControl/>
        <w:rPr>
          <w:rFonts w:ascii="Times New Roman" w:eastAsia="Calibri" w:hAnsi="Times New Roman" w:cs="Times New Roman"/>
          <w:b/>
          <w:sz w:val="24"/>
        </w:rPr>
        <w:sectPr w:rsidR="003D0163" w:rsidRPr="000527D7" w:rsidSect="00DF50D9">
          <w:headerReference w:type="default" r:id="rId9"/>
          <w:footerReference w:type="default" r:id="rId10"/>
          <w:pgSz w:w="12240" w:h="15840"/>
          <w:pgMar w:top="1440" w:right="1080" w:bottom="1440" w:left="1080" w:header="721" w:footer="1440" w:gutter="0"/>
          <w:cols w:space="720"/>
          <w:docGrid w:linePitch="299"/>
        </w:sectPr>
      </w:pPr>
    </w:p>
    <w:p w14:paraId="01D967A6" w14:textId="77777777" w:rsidR="003D0163" w:rsidRPr="000527D7" w:rsidRDefault="003D0163" w:rsidP="003D0163">
      <w:pPr>
        <w:widowControl/>
        <w:rPr>
          <w:rFonts w:ascii="Times New Roman" w:eastAsia="Calibri" w:hAnsi="Times New Roman" w:cs="Times New Roman"/>
          <w:b/>
          <w:sz w:val="24"/>
        </w:rPr>
      </w:pPr>
      <w:r w:rsidRPr="000527D7">
        <w:rPr>
          <w:rFonts w:ascii="Times New Roman" w:eastAsia="Calibri" w:hAnsi="Times New Roman" w:cs="Times New Roman"/>
          <w:b/>
          <w:sz w:val="24"/>
        </w:rPr>
        <w:lastRenderedPageBreak/>
        <w:t>SCOPE</w:t>
      </w:r>
    </w:p>
    <w:p w14:paraId="0C6A0980" w14:textId="6E608CA2" w:rsidR="003D0163" w:rsidRPr="000527D7" w:rsidRDefault="003D0163" w:rsidP="003D0163">
      <w:pPr>
        <w:widowControl/>
        <w:ind w:left="72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This </w:t>
      </w:r>
      <w:r w:rsidR="005173E7" w:rsidRPr="000527D7">
        <w:rPr>
          <w:rFonts w:ascii="Times New Roman" w:eastAsia="Calibri" w:hAnsi="Times New Roman" w:cs="Times New Roman"/>
          <w:sz w:val="24"/>
        </w:rPr>
        <w:t xml:space="preserve">Project Technical </w:t>
      </w:r>
      <w:r w:rsidRPr="000527D7">
        <w:rPr>
          <w:rFonts w:ascii="Times New Roman" w:eastAsia="Calibri" w:hAnsi="Times New Roman" w:cs="Times New Roman"/>
          <w:sz w:val="24"/>
        </w:rPr>
        <w:t>Specification</w:t>
      </w:r>
      <w:r w:rsidR="005173E7" w:rsidRPr="000527D7">
        <w:rPr>
          <w:rFonts w:ascii="Times New Roman" w:eastAsia="Calibri" w:hAnsi="Times New Roman" w:cs="Times New Roman"/>
          <w:sz w:val="24"/>
        </w:rPr>
        <w:t xml:space="preserve"> (“Specification”)</w:t>
      </w:r>
      <w:r w:rsidRPr="000527D7">
        <w:rPr>
          <w:rFonts w:ascii="Times New Roman" w:eastAsia="Calibri" w:hAnsi="Times New Roman" w:cs="Times New Roman"/>
          <w:sz w:val="24"/>
        </w:rPr>
        <w:t xml:space="preserve">, including Appendices, comprise or constitute the requirements </w:t>
      </w:r>
      <w:r w:rsidR="00FB11F4" w:rsidRPr="000527D7">
        <w:rPr>
          <w:rFonts w:ascii="Times New Roman" w:eastAsia="Calibri" w:hAnsi="Times New Roman" w:cs="Times New Roman"/>
          <w:sz w:val="24"/>
          <w:szCs w:val="24"/>
        </w:rPr>
        <w:t xml:space="preserve">to </w:t>
      </w:r>
      <w:r w:rsidR="00FB11F4" w:rsidRPr="000527D7">
        <w:rPr>
          <w:rFonts w:ascii="Times New Roman" w:hAnsi="Times New Roman" w:cs="Times New Roman"/>
          <w:sz w:val="24"/>
          <w:szCs w:val="24"/>
        </w:rPr>
        <w:t>design, fabricate, ship, assemble, test, startup, commission, warrant and make ready for service fully functional</w:t>
      </w:r>
      <w:r w:rsidRPr="000527D7">
        <w:rPr>
          <w:rFonts w:ascii="Times New Roman" w:eastAsia="Calibri" w:hAnsi="Times New Roman" w:cs="Times New Roman"/>
          <w:sz w:val="24"/>
        </w:rPr>
        <w:t xml:space="preserve"> </w:t>
      </w:r>
      <w:r w:rsidR="005173E7" w:rsidRPr="000527D7">
        <w:rPr>
          <w:rFonts w:ascii="Times New Roman" w:eastAsia="Calibri" w:hAnsi="Times New Roman" w:cs="Times New Roman"/>
          <w:sz w:val="24"/>
        </w:rPr>
        <w:t>b</w:t>
      </w:r>
      <w:r w:rsidR="00FB11F4" w:rsidRPr="000527D7">
        <w:rPr>
          <w:rFonts w:ascii="Times New Roman" w:eastAsia="Calibri" w:hAnsi="Times New Roman" w:cs="Times New Roman"/>
          <w:sz w:val="24"/>
        </w:rPr>
        <w:t xml:space="preserve">attery </w:t>
      </w:r>
      <w:r w:rsidR="005173E7" w:rsidRPr="000527D7">
        <w:rPr>
          <w:rFonts w:ascii="Times New Roman" w:eastAsia="Calibri" w:hAnsi="Times New Roman" w:cs="Times New Roman"/>
          <w:sz w:val="24"/>
        </w:rPr>
        <w:t>e</w:t>
      </w:r>
      <w:r w:rsidRPr="000527D7">
        <w:rPr>
          <w:rFonts w:ascii="Times New Roman" w:eastAsia="Calibri" w:hAnsi="Times New Roman" w:cs="Times New Roman"/>
          <w:sz w:val="24"/>
        </w:rPr>
        <w:t xml:space="preserve">nergy </w:t>
      </w:r>
      <w:r w:rsidR="005173E7"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torage </w:t>
      </w:r>
      <w:r w:rsidR="005173E7"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ystems  complete with accessories. This Specification defines specific engineering and operating requirements for the </w:t>
      </w:r>
      <w:r w:rsidR="005173E7"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xml:space="preserve">that is intended for installation on </w:t>
      </w:r>
      <w:r w:rsidR="006B3EFA">
        <w:rPr>
          <w:rFonts w:ascii="Times New Roman" w:eastAsia="Calibri" w:hAnsi="Times New Roman" w:cs="Times New Roman"/>
          <w:sz w:val="24"/>
        </w:rPr>
        <w:t>SDG&amp;E</w:t>
      </w:r>
      <w:r w:rsidR="005173E7" w:rsidRPr="000527D7">
        <w:rPr>
          <w:rFonts w:ascii="Times New Roman" w:eastAsia="Calibri" w:hAnsi="Times New Roman" w:cs="Times New Roman"/>
          <w:sz w:val="24"/>
        </w:rPr>
        <w:t>’s</w:t>
      </w:r>
      <w:r w:rsidR="008D368E"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electric system. The </w:t>
      </w:r>
      <w:r w:rsidR="005173E7"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xml:space="preserve">is generally envisioned to be designed to be located in a restricted access setting and configured to meet applicable standards required of other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equipment with respect to safety, operations, maintenance and environmental impact. </w:t>
      </w:r>
    </w:p>
    <w:p w14:paraId="5AFB2955" w14:textId="77777777" w:rsidR="003D0163" w:rsidRPr="000527D7" w:rsidRDefault="003D0163" w:rsidP="003D0163">
      <w:pPr>
        <w:widowControl/>
        <w:ind w:left="1440"/>
        <w:contextualSpacing/>
        <w:rPr>
          <w:rFonts w:ascii="Times New Roman" w:eastAsia="Calibri" w:hAnsi="Times New Roman" w:cs="Times New Roman"/>
          <w:b/>
          <w:sz w:val="24"/>
        </w:rPr>
      </w:pPr>
    </w:p>
    <w:p w14:paraId="706D8B6C" w14:textId="77777777" w:rsidR="003D0163" w:rsidRPr="000527D7" w:rsidRDefault="003D0163" w:rsidP="003D0163">
      <w:pPr>
        <w:widowControl/>
        <w:numPr>
          <w:ilvl w:val="0"/>
          <w:numId w:val="2"/>
        </w:numPr>
        <w:contextualSpacing/>
        <w:outlineLvl w:val="0"/>
        <w:rPr>
          <w:rFonts w:ascii="Times New Roman" w:eastAsia="Calibri" w:hAnsi="Times New Roman" w:cs="Times New Roman"/>
          <w:b/>
          <w:sz w:val="24"/>
        </w:rPr>
      </w:pPr>
      <w:bookmarkStart w:id="0" w:name="_Toc446055149"/>
      <w:bookmarkStart w:id="1" w:name="_Toc456264656"/>
      <w:r w:rsidRPr="000527D7">
        <w:rPr>
          <w:rFonts w:ascii="Times New Roman" w:eastAsia="Calibri" w:hAnsi="Times New Roman" w:cs="Times New Roman"/>
          <w:b/>
          <w:sz w:val="24"/>
        </w:rPr>
        <w:t>CONFORMANCE TO SPECIFICATION</w:t>
      </w:r>
      <w:bookmarkEnd w:id="0"/>
      <w:bookmarkEnd w:id="1"/>
    </w:p>
    <w:p w14:paraId="358AA466" w14:textId="77777777" w:rsidR="003D0163" w:rsidRPr="000527D7" w:rsidRDefault="003D0163" w:rsidP="003D0163">
      <w:pPr>
        <w:widowControl/>
        <w:ind w:left="720"/>
        <w:contextualSpacing/>
        <w:rPr>
          <w:rFonts w:ascii="Times New Roman" w:eastAsia="Calibri" w:hAnsi="Times New Roman" w:cs="Times New Roman"/>
          <w:b/>
          <w:sz w:val="24"/>
        </w:rPr>
      </w:pPr>
    </w:p>
    <w:p w14:paraId="22D1A1C4" w14:textId="77777777" w:rsidR="003D0163" w:rsidRPr="000527D7" w:rsidRDefault="003D0163"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2" w:name="_Toc446055150"/>
      <w:bookmarkStart w:id="3" w:name="_Toc456264657"/>
      <w:r w:rsidRPr="000527D7">
        <w:rPr>
          <w:rFonts w:ascii="Times New Roman" w:eastAsia="Calibri" w:hAnsi="Times New Roman" w:cs="Times New Roman"/>
          <w:b/>
          <w:sz w:val="24"/>
        </w:rPr>
        <w:t>Applicable Documents</w:t>
      </w:r>
      <w:bookmarkEnd w:id="2"/>
      <w:bookmarkEnd w:id="3"/>
    </w:p>
    <w:p w14:paraId="5F37A555"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74CE9281" w14:textId="77777777" w:rsidR="003D0163" w:rsidRPr="000527D7" w:rsidRDefault="003D0163" w:rsidP="003D0163">
      <w:pPr>
        <w:widowControl/>
        <w:spacing w:after="0" w:line="240" w:lineRule="auto"/>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Except as modified herein, the </w:t>
      </w:r>
      <w:r w:rsidR="00120BFE" w:rsidRPr="000527D7">
        <w:rPr>
          <w:rFonts w:ascii="Times New Roman" w:eastAsia="Calibri" w:hAnsi="Times New Roman" w:cs="Times New Roman"/>
          <w:sz w:val="24"/>
        </w:rPr>
        <w:t>P</w:t>
      </w:r>
      <w:r w:rsidR="00312F87" w:rsidRPr="000527D7">
        <w:rPr>
          <w:rFonts w:ascii="Times New Roman" w:eastAsia="Calibri" w:hAnsi="Times New Roman" w:cs="Times New Roman"/>
          <w:sz w:val="24"/>
        </w:rPr>
        <w:t xml:space="preserve">roject </w:t>
      </w:r>
      <w:r w:rsidRPr="000527D7">
        <w:rPr>
          <w:rFonts w:ascii="Times New Roman" w:eastAsia="Calibri" w:hAnsi="Times New Roman" w:cs="Times New Roman"/>
          <w:sz w:val="24"/>
        </w:rPr>
        <w:t xml:space="preserve">, including the </w:t>
      </w:r>
      <w:r w:rsidR="00B57571" w:rsidRPr="000527D7">
        <w:rPr>
          <w:rFonts w:ascii="Times New Roman" w:eastAsia="Calibri" w:hAnsi="Times New Roman" w:cs="Times New Roman"/>
          <w:sz w:val="24"/>
        </w:rPr>
        <w:t>b</w:t>
      </w:r>
      <w:r w:rsidR="00545E7A" w:rsidRPr="000527D7">
        <w:rPr>
          <w:rFonts w:ascii="Times New Roman" w:eastAsia="Calibri" w:hAnsi="Times New Roman" w:cs="Times New Roman"/>
          <w:sz w:val="24"/>
        </w:rPr>
        <w:t>atteries</w:t>
      </w:r>
      <w:r w:rsidRPr="000527D7">
        <w:rPr>
          <w:rFonts w:ascii="Times New Roman" w:eastAsia="Calibri" w:hAnsi="Times New Roman" w:cs="Times New Roman"/>
          <w:sz w:val="24"/>
        </w:rPr>
        <w:t xml:space="preserve">, </w:t>
      </w:r>
      <w:r w:rsidR="00B57571" w:rsidRPr="000527D7">
        <w:rPr>
          <w:rFonts w:ascii="Times New Roman" w:eastAsia="Calibri" w:hAnsi="Times New Roman" w:cs="Times New Roman"/>
          <w:sz w:val="24"/>
        </w:rPr>
        <w:t>p</w:t>
      </w:r>
      <w:r w:rsidRPr="000527D7">
        <w:rPr>
          <w:rFonts w:ascii="Times New Roman" w:eastAsia="Calibri" w:hAnsi="Times New Roman" w:cs="Times New Roman"/>
          <w:sz w:val="24"/>
        </w:rPr>
        <w:t xml:space="preserve">ower </w:t>
      </w:r>
      <w:r w:rsidR="00B57571"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onversion </w:t>
      </w:r>
      <w:r w:rsidR="00B57571"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ystem, and </w:t>
      </w:r>
      <w:r w:rsidR="00B57571"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ite </w:t>
      </w:r>
      <w:r w:rsidR="00B57571" w:rsidRPr="000527D7">
        <w:rPr>
          <w:rFonts w:ascii="Times New Roman" w:eastAsia="Calibri" w:hAnsi="Times New Roman" w:cs="Times New Roman"/>
          <w:sz w:val="24"/>
        </w:rPr>
        <w:t>e</w:t>
      </w:r>
      <w:r w:rsidRPr="000527D7">
        <w:rPr>
          <w:rFonts w:ascii="Times New Roman" w:eastAsia="Calibri" w:hAnsi="Times New Roman" w:cs="Times New Roman"/>
          <w:sz w:val="24"/>
        </w:rPr>
        <w:t xml:space="preserve">nergy </w:t>
      </w:r>
      <w:r w:rsidR="00B57571" w:rsidRPr="000527D7">
        <w:rPr>
          <w:rFonts w:ascii="Times New Roman" w:eastAsia="Calibri" w:hAnsi="Times New Roman" w:cs="Times New Roman"/>
          <w:sz w:val="24"/>
        </w:rPr>
        <w:t>c</w:t>
      </w:r>
      <w:r w:rsidRPr="000527D7">
        <w:rPr>
          <w:rFonts w:ascii="Times New Roman" w:eastAsia="Calibri" w:hAnsi="Times New Roman" w:cs="Times New Roman"/>
          <w:sz w:val="24"/>
        </w:rPr>
        <w:t>ontroller shall be designed, manufactured, and tested in compliance with the latest revision of the applicable standards of ANSI, IEEE, NEC, CPUC General Orders, NEMA, OSHA, ASTM, ASME, CBC, and the California Division of Industrial Safety Regulations. See Appendix B for applicable Standards and Codes.</w:t>
      </w:r>
    </w:p>
    <w:p w14:paraId="33D75CE5"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681384BF" w14:textId="77777777" w:rsidR="003D0163" w:rsidRPr="000527D7" w:rsidRDefault="003D0163"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4" w:name="_Toc446055151"/>
      <w:bookmarkStart w:id="5" w:name="_Toc456264658"/>
      <w:r w:rsidRPr="000527D7">
        <w:rPr>
          <w:rFonts w:ascii="Times New Roman" w:eastAsia="Calibri" w:hAnsi="Times New Roman" w:cs="Times New Roman"/>
          <w:b/>
          <w:sz w:val="24"/>
        </w:rPr>
        <w:t>Safety</w:t>
      </w:r>
      <w:bookmarkEnd w:id="4"/>
      <w:bookmarkEnd w:id="5"/>
    </w:p>
    <w:p w14:paraId="4FD87F22"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3F921CD5" w14:textId="56599935" w:rsidR="003D0163" w:rsidRPr="004A47B0" w:rsidRDefault="003D0163" w:rsidP="003D0163">
      <w:pPr>
        <w:widowControl/>
        <w:numPr>
          <w:ilvl w:val="2"/>
          <w:numId w:val="2"/>
        </w:numPr>
        <w:spacing w:after="0" w:line="240" w:lineRule="auto"/>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The </w:t>
      </w:r>
      <w:r w:rsidR="00B57571"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must be compliant with IEEE 1547</w:t>
      </w:r>
      <w:r w:rsidR="00F760C7">
        <w:rPr>
          <w:rFonts w:ascii="Times New Roman" w:eastAsia="Calibri" w:hAnsi="Times New Roman" w:cs="Times New Roman"/>
          <w:sz w:val="24"/>
        </w:rPr>
        <w:t>,</w:t>
      </w:r>
      <w:r w:rsidRPr="000527D7">
        <w:rPr>
          <w:rFonts w:ascii="Times New Roman" w:eastAsia="Calibri" w:hAnsi="Times New Roman" w:cs="Times New Roman"/>
          <w:sz w:val="24"/>
        </w:rPr>
        <w:t>UL 1642</w:t>
      </w:r>
      <w:r w:rsidR="00F760C7">
        <w:rPr>
          <w:rFonts w:ascii="Times New Roman" w:eastAsia="Calibri" w:hAnsi="Times New Roman" w:cs="Times New Roman"/>
          <w:sz w:val="24"/>
        </w:rPr>
        <w:t>, UL 1741 and UL 1973</w:t>
      </w:r>
      <w:r w:rsidRPr="000527D7">
        <w:rPr>
          <w:rFonts w:ascii="Times New Roman" w:eastAsia="Calibri" w:hAnsi="Times New Roman" w:cs="Times New Roman"/>
          <w:sz w:val="24"/>
        </w:rPr>
        <w:t xml:space="preserve"> as appropriate. Systems must be able to protect themselves from internal failures and utility grid disturbances. As such, systems must be self-protecting for AC or DC component system failures. In addition, systems must be able to protect themselves from various types of external faults and other abnormal operating conditions on the grid.</w:t>
      </w:r>
    </w:p>
    <w:p w14:paraId="3F1B6AFD" w14:textId="65436932" w:rsidR="00F760C7" w:rsidRPr="000527D7" w:rsidRDefault="00F760C7" w:rsidP="003D0163">
      <w:pPr>
        <w:widowControl/>
        <w:numPr>
          <w:ilvl w:val="2"/>
          <w:numId w:val="2"/>
        </w:numPr>
        <w:spacing w:after="0" w:line="240" w:lineRule="auto"/>
        <w:contextualSpacing/>
        <w:rPr>
          <w:rFonts w:ascii="Times New Roman" w:eastAsia="Calibri" w:hAnsi="Times New Roman" w:cs="Times New Roman"/>
          <w:b/>
          <w:sz w:val="24"/>
        </w:rPr>
      </w:pPr>
      <w:r>
        <w:rPr>
          <w:rFonts w:ascii="Times New Roman" w:eastAsia="Calibri" w:hAnsi="Times New Roman" w:cs="Times New Roman"/>
          <w:sz w:val="24"/>
        </w:rPr>
        <w:t>Project must be compliant with California Fire Code (CFC) Section 608 and California Department of Industrial Relations General Industry Safety Orders Section 5185.</w:t>
      </w:r>
    </w:p>
    <w:p w14:paraId="6368FD48"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Systems must be designed to be in compliance with applicable safety standards with regard to construction and potential exposure to chemicals and with regard to module or enclosure resistance to hazards such as ruptures and exposure to fire.</w:t>
      </w:r>
    </w:p>
    <w:p w14:paraId="4DC98E32" w14:textId="1F84A785"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Systems must be seismically qualified in accordance with IEEE 693, High Seismic qualification level</w:t>
      </w:r>
      <w:r w:rsidR="00F760C7">
        <w:rPr>
          <w:rFonts w:ascii="Times New Roman" w:eastAsia="Calibri" w:hAnsi="Times New Roman" w:cs="Times New Roman"/>
          <w:sz w:val="24"/>
        </w:rPr>
        <w:t>.</w:t>
      </w:r>
    </w:p>
    <w:p w14:paraId="4860E23D"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For all </w:t>
      </w:r>
      <w:r w:rsidR="00B57571"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equipment, the Contractor shall provide information on all known or anticipated safety issues related to the equipment, including appropriate responses on how to handle the energy storage system in case of an emergency, such as fires or module ruptures.</w:t>
      </w:r>
    </w:p>
    <w:p w14:paraId="47D42257"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lastRenderedPageBreak/>
        <w:t>Systems must be designed such as to minimize risk of injury to the workforce and public during installation, maintenance, and operation.</w:t>
      </w:r>
    </w:p>
    <w:p w14:paraId="303637D3"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Visual and audible </w:t>
      </w:r>
      <w:r w:rsidR="00E728FC" w:rsidRPr="000527D7">
        <w:rPr>
          <w:rFonts w:ascii="Times New Roman" w:eastAsia="Calibri" w:hAnsi="Times New Roman" w:cs="Times New Roman"/>
          <w:sz w:val="24"/>
        </w:rPr>
        <w:t xml:space="preserve">fire </w:t>
      </w:r>
      <w:r w:rsidRPr="000527D7">
        <w:rPr>
          <w:rFonts w:ascii="Times New Roman" w:eastAsia="Calibri" w:hAnsi="Times New Roman" w:cs="Times New Roman"/>
          <w:sz w:val="24"/>
        </w:rPr>
        <w:t>alarms should be included as necessary to ensure safety</w:t>
      </w:r>
      <w:r w:rsidR="00E728FC" w:rsidRPr="000527D7">
        <w:rPr>
          <w:rFonts w:ascii="Times New Roman" w:eastAsia="Calibri" w:hAnsi="Times New Roman" w:cs="Times New Roman"/>
          <w:sz w:val="24"/>
        </w:rPr>
        <w:t>.</w:t>
      </w:r>
    </w:p>
    <w:p w14:paraId="2B0879C9" w14:textId="77777777" w:rsidR="003D0163" w:rsidRPr="000527D7" w:rsidRDefault="003D0163" w:rsidP="003D0163">
      <w:pPr>
        <w:widowControl/>
        <w:ind w:left="2160"/>
        <w:contextualSpacing/>
        <w:rPr>
          <w:rFonts w:ascii="Times New Roman" w:eastAsia="Calibri" w:hAnsi="Times New Roman" w:cs="Times New Roman"/>
          <w:b/>
          <w:sz w:val="24"/>
        </w:rPr>
      </w:pPr>
    </w:p>
    <w:p w14:paraId="7F34EF94" w14:textId="77777777" w:rsidR="003D0163" w:rsidRPr="000527D7" w:rsidRDefault="003D0163"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6" w:name="_Toc446055152"/>
      <w:bookmarkStart w:id="7" w:name="_Toc456264659"/>
      <w:r w:rsidRPr="000527D7">
        <w:rPr>
          <w:rFonts w:ascii="Times New Roman" w:eastAsia="Calibri" w:hAnsi="Times New Roman" w:cs="Times New Roman"/>
          <w:b/>
          <w:sz w:val="24"/>
        </w:rPr>
        <w:t>Environmental Requirements</w:t>
      </w:r>
      <w:bookmarkEnd w:id="6"/>
      <w:bookmarkEnd w:id="7"/>
    </w:p>
    <w:p w14:paraId="2CD7FF9F"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75763E2A" w14:textId="65C09CA8" w:rsidR="003D0163" w:rsidRPr="000527D7" w:rsidRDefault="003D0163" w:rsidP="003D0163">
      <w:pPr>
        <w:widowControl/>
        <w:numPr>
          <w:ilvl w:val="2"/>
          <w:numId w:val="2"/>
        </w:numPr>
        <w:spacing w:after="0" w:line="240" w:lineRule="auto"/>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equipment will be installed in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’s local resource area. The environment may contain salt air, ocean fog, prolonged heat or cold and seismic activity. </w:t>
      </w:r>
    </w:p>
    <w:p w14:paraId="543BD56E"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B57571"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be designed for proper operation without de-rating for the following conditions and limits:</w:t>
      </w:r>
    </w:p>
    <w:p w14:paraId="1677C6B0"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Ambient temperature range compatible with 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w:t>
      </w:r>
    </w:p>
    <w:p w14:paraId="0C0E0CBB"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Zero gas emissions during normal operating conditions.</w:t>
      </w:r>
    </w:p>
    <w:p w14:paraId="120B1DA8"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Noise produced by any </w:t>
      </w:r>
      <w:r w:rsidR="00B57571"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operation shall comply with applicable local noise codes.</w:t>
      </w:r>
    </w:p>
    <w:p w14:paraId="4F7D6097"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Systems must be designed to minimize the risk to the environment including land contamination or disturbance (footprint)</w:t>
      </w:r>
      <w:r w:rsidR="00630233"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water contamination or diversion, and air emissions.</w:t>
      </w:r>
    </w:p>
    <w:p w14:paraId="17EF614A"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Contractor must provide sufficient information specific to their particular product to facilitate utility personnel training and communications with emergency response and environmental agencies. Safety Data Sheets (SDS) shall be provided as applicable.  </w:t>
      </w:r>
    </w:p>
    <w:p w14:paraId="557424F4" w14:textId="77777777" w:rsidR="003D0163" w:rsidRPr="000527D7" w:rsidRDefault="003D0163" w:rsidP="003D0163">
      <w:pPr>
        <w:widowControl/>
        <w:ind w:left="2160"/>
        <w:contextualSpacing/>
        <w:rPr>
          <w:rFonts w:ascii="Times New Roman" w:eastAsia="Calibri" w:hAnsi="Times New Roman" w:cs="Times New Roman"/>
          <w:b/>
          <w:sz w:val="24"/>
        </w:rPr>
      </w:pPr>
    </w:p>
    <w:p w14:paraId="63BA9302" w14:textId="77777777" w:rsidR="00D74B14" w:rsidRPr="000527D7" w:rsidRDefault="00D74B14" w:rsidP="003D0163">
      <w:pPr>
        <w:widowControl/>
        <w:ind w:left="2160"/>
        <w:contextualSpacing/>
        <w:rPr>
          <w:rFonts w:ascii="Times New Roman" w:eastAsia="Calibri" w:hAnsi="Times New Roman" w:cs="Times New Roman"/>
          <w:b/>
          <w:sz w:val="24"/>
        </w:rPr>
      </w:pPr>
    </w:p>
    <w:p w14:paraId="07A6A2ED" w14:textId="77777777" w:rsidR="003D0163" w:rsidRPr="000527D7" w:rsidRDefault="003D0163"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8" w:name="_Toc446055153"/>
      <w:bookmarkStart w:id="9" w:name="_Toc456264660"/>
      <w:r w:rsidRPr="000527D7">
        <w:rPr>
          <w:rFonts w:ascii="Times New Roman" w:eastAsia="Calibri" w:hAnsi="Times New Roman" w:cs="Times New Roman"/>
          <w:b/>
          <w:sz w:val="24"/>
        </w:rPr>
        <w:t>Seismic</w:t>
      </w:r>
      <w:bookmarkEnd w:id="8"/>
      <w:bookmarkEnd w:id="9"/>
    </w:p>
    <w:p w14:paraId="1EC5007E"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06B0A390" w14:textId="1D4DCCE1" w:rsidR="003D0163" w:rsidRPr="000527D7" w:rsidRDefault="006B3EFA" w:rsidP="003D0163">
      <w:pPr>
        <w:widowControl/>
        <w:numPr>
          <w:ilvl w:val="2"/>
          <w:numId w:val="2"/>
        </w:numPr>
        <w:contextualSpacing/>
        <w:rPr>
          <w:rFonts w:ascii="Times New Roman" w:eastAsia="Calibri" w:hAnsi="Times New Roman" w:cs="Times New Roman"/>
          <w:sz w:val="24"/>
        </w:rPr>
      </w:pPr>
      <w:r>
        <w:rPr>
          <w:rFonts w:ascii="Times New Roman" w:eastAsia="Calibri" w:hAnsi="Times New Roman" w:cs="Times New Roman"/>
          <w:sz w:val="24"/>
        </w:rPr>
        <w:t>SDG&amp;E</w:t>
      </w:r>
      <w:r w:rsidR="003D0163" w:rsidRPr="000527D7">
        <w:rPr>
          <w:rFonts w:ascii="Times New Roman" w:eastAsia="Calibri" w:hAnsi="Times New Roman" w:cs="Times New Roman"/>
          <w:sz w:val="24"/>
        </w:rPr>
        <w:t>'s system is located in an active</w:t>
      </w:r>
      <w:r w:rsidR="00545E7A" w:rsidRPr="000527D7">
        <w:rPr>
          <w:rFonts w:ascii="Times New Roman" w:eastAsia="Calibri" w:hAnsi="Times New Roman" w:cs="Times New Roman"/>
          <w:sz w:val="24"/>
        </w:rPr>
        <w:t xml:space="preserve"> high</w:t>
      </w:r>
      <w:r w:rsidR="003D0163" w:rsidRPr="000527D7">
        <w:rPr>
          <w:rFonts w:ascii="Times New Roman" w:eastAsia="Calibri" w:hAnsi="Times New Roman" w:cs="Times New Roman"/>
          <w:sz w:val="24"/>
        </w:rPr>
        <w:t xml:space="preserve"> seismic zone. </w:t>
      </w:r>
      <w:r w:rsidR="00545E7A" w:rsidRPr="000527D7">
        <w:rPr>
          <w:rFonts w:ascii="Times New Roman" w:hAnsi="Times New Roman" w:cs="Times New Roman"/>
          <w:sz w:val="24"/>
          <w:szCs w:val="24"/>
        </w:rPr>
        <w:t>The equipment shall be qualified according to the requirements of IEEE 693-2005 and shall meet the requirements of the high qualification level. Accessories and the mounting of accessories shall be designed in accordance with the latest revision of IEEE 693. This equipment shall be designed for a High Seismic Performance Level</w:t>
      </w:r>
      <w:r w:rsidR="00E728FC" w:rsidRPr="000527D7">
        <w:rPr>
          <w:rFonts w:ascii="Times New Roman" w:hAnsi="Times New Roman" w:cs="Times New Roman"/>
          <w:sz w:val="24"/>
          <w:szCs w:val="24"/>
        </w:rPr>
        <w:t>.</w:t>
      </w:r>
    </w:p>
    <w:p w14:paraId="417F9139"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Anchoring provisions to the foundations of the energy storage system shall be the responsibility of Contractor</w:t>
      </w:r>
      <w:r w:rsidR="00E728FC" w:rsidRPr="000527D7">
        <w:rPr>
          <w:rFonts w:ascii="Times New Roman" w:eastAsia="Calibri" w:hAnsi="Times New Roman" w:cs="Times New Roman"/>
          <w:sz w:val="24"/>
        </w:rPr>
        <w:t>.</w:t>
      </w:r>
    </w:p>
    <w:p w14:paraId="55F2FD3D" w14:textId="77777777" w:rsidR="003D0163" w:rsidRPr="000527D7" w:rsidRDefault="003D0163" w:rsidP="003D0163">
      <w:pPr>
        <w:widowControl/>
        <w:ind w:left="2160"/>
        <w:contextualSpacing/>
        <w:rPr>
          <w:rFonts w:ascii="Times New Roman" w:eastAsia="Calibri" w:hAnsi="Times New Roman" w:cs="Times New Roman"/>
          <w:sz w:val="24"/>
        </w:rPr>
      </w:pPr>
    </w:p>
    <w:p w14:paraId="65E9FC94" w14:textId="77777777" w:rsidR="00DA3F3E" w:rsidRPr="000527D7" w:rsidRDefault="00DA3F3E"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10" w:name="_Toc456264661"/>
      <w:bookmarkStart w:id="11" w:name="_Toc446055154"/>
      <w:r w:rsidRPr="000527D7">
        <w:rPr>
          <w:rFonts w:ascii="Times New Roman" w:eastAsia="Calibri" w:hAnsi="Times New Roman" w:cs="Times New Roman"/>
          <w:b/>
          <w:sz w:val="24"/>
        </w:rPr>
        <w:t>Reserved</w:t>
      </w:r>
      <w:bookmarkEnd w:id="10"/>
      <w:r w:rsidRPr="000527D7">
        <w:rPr>
          <w:rFonts w:ascii="Times New Roman" w:eastAsia="Calibri" w:hAnsi="Times New Roman" w:cs="Times New Roman"/>
          <w:b/>
          <w:sz w:val="24"/>
        </w:rPr>
        <w:t xml:space="preserve"> </w:t>
      </w:r>
    </w:p>
    <w:bookmarkEnd w:id="11"/>
    <w:p w14:paraId="5C8B976D" w14:textId="77777777" w:rsidR="003D0163" w:rsidRPr="000527D7" w:rsidRDefault="003D0163" w:rsidP="005263C9">
      <w:pPr>
        <w:widowControl/>
        <w:spacing w:after="0" w:line="240" w:lineRule="auto"/>
        <w:ind w:left="1440"/>
        <w:contextualSpacing/>
        <w:outlineLvl w:val="1"/>
        <w:rPr>
          <w:rFonts w:ascii="Times New Roman" w:eastAsia="Calibri" w:hAnsi="Times New Roman" w:cs="Times New Roman"/>
          <w:b/>
          <w:sz w:val="24"/>
        </w:rPr>
      </w:pPr>
    </w:p>
    <w:p w14:paraId="723D0C62" w14:textId="77777777" w:rsidR="003D0163" w:rsidRPr="000527D7" w:rsidRDefault="003D0163" w:rsidP="003D0163">
      <w:pPr>
        <w:widowControl/>
        <w:spacing w:after="0" w:line="240" w:lineRule="auto"/>
        <w:ind w:left="2160"/>
        <w:contextualSpacing/>
        <w:rPr>
          <w:rFonts w:ascii="Times New Roman" w:eastAsia="Calibri" w:hAnsi="Times New Roman" w:cs="Times New Roman"/>
          <w:sz w:val="24"/>
        </w:rPr>
      </w:pPr>
    </w:p>
    <w:p w14:paraId="2B10F900" w14:textId="77777777" w:rsidR="00DA3F3E" w:rsidRPr="000527D7" w:rsidRDefault="00DA3F3E"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12" w:name="_Toc456264662"/>
      <w:bookmarkStart w:id="13" w:name="_Toc446055155"/>
      <w:r w:rsidRPr="000527D7">
        <w:rPr>
          <w:rFonts w:ascii="Times New Roman" w:eastAsia="Calibri" w:hAnsi="Times New Roman" w:cs="Times New Roman"/>
          <w:b/>
          <w:sz w:val="24"/>
        </w:rPr>
        <w:t>Reserved</w:t>
      </w:r>
      <w:bookmarkEnd w:id="12"/>
      <w:r w:rsidRPr="000527D7">
        <w:rPr>
          <w:rFonts w:ascii="Times New Roman" w:eastAsia="Calibri" w:hAnsi="Times New Roman" w:cs="Times New Roman"/>
          <w:b/>
          <w:sz w:val="24"/>
        </w:rPr>
        <w:t xml:space="preserve"> </w:t>
      </w:r>
    </w:p>
    <w:bookmarkEnd w:id="13"/>
    <w:p w14:paraId="452D2FF8"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7196150F" w14:textId="77777777" w:rsidR="003D0163" w:rsidRPr="000527D7" w:rsidRDefault="003D0163" w:rsidP="0055360A">
      <w:pPr>
        <w:widowControl/>
        <w:contextualSpacing/>
        <w:rPr>
          <w:rFonts w:ascii="Times New Roman" w:eastAsia="Calibri" w:hAnsi="Times New Roman" w:cs="Times New Roman"/>
          <w:sz w:val="24"/>
        </w:rPr>
      </w:pPr>
    </w:p>
    <w:p w14:paraId="25B2C3BB" w14:textId="77777777" w:rsidR="003D0163" w:rsidRPr="000527D7" w:rsidRDefault="003D0163" w:rsidP="003D0163">
      <w:pPr>
        <w:widowControl/>
        <w:numPr>
          <w:ilvl w:val="1"/>
          <w:numId w:val="2"/>
        </w:numPr>
        <w:spacing w:after="0" w:line="240" w:lineRule="auto"/>
        <w:contextualSpacing/>
        <w:outlineLvl w:val="1"/>
        <w:rPr>
          <w:rFonts w:ascii="Times New Roman" w:eastAsia="Calibri" w:hAnsi="Times New Roman" w:cs="Times New Roman"/>
          <w:b/>
          <w:sz w:val="24"/>
        </w:rPr>
      </w:pPr>
      <w:bookmarkStart w:id="14" w:name="_Toc446055157"/>
      <w:bookmarkStart w:id="15" w:name="_Toc456264663"/>
      <w:r w:rsidRPr="000527D7">
        <w:rPr>
          <w:rFonts w:ascii="Times New Roman" w:eastAsia="Calibri" w:hAnsi="Times New Roman" w:cs="Times New Roman"/>
          <w:b/>
          <w:sz w:val="24"/>
        </w:rPr>
        <w:t>Specification Interpretation</w:t>
      </w:r>
      <w:bookmarkEnd w:id="14"/>
      <w:bookmarkEnd w:id="15"/>
    </w:p>
    <w:p w14:paraId="560BAA55"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18927113" w14:textId="0459FC99" w:rsidR="003D0163" w:rsidRPr="000527D7" w:rsidRDefault="003D0163" w:rsidP="003D0163">
      <w:pPr>
        <w:widowControl/>
        <w:numPr>
          <w:ilvl w:val="2"/>
          <w:numId w:val="2"/>
        </w:numPr>
        <w:spacing w:after="0" w:line="240" w:lineRule="auto"/>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of the proposed equipment, if in doubt as to the true meaning of any part of this Specification, or finds discrepancies in or omissions from said Specification, may submit his request for a written interpretation or correction thereof. Any request for a written interpretation should be made to </w:t>
      </w:r>
      <w:r w:rsidR="006B3EFA">
        <w:rPr>
          <w:rFonts w:ascii="Times New Roman" w:eastAsia="Calibri" w:hAnsi="Times New Roman" w:cs="Times New Roman"/>
          <w:sz w:val="24"/>
        </w:rPr>
        <w:t>SDG&amp;E</w:t>
      </w:r>
      <w:r w:rsidR="00597D0B" w:rsidRPr="000527D7">
        <w:rPr>
          <w:rFonts w:ascii="Times New Roman" w:eastAsia="Calibri" w:hAnsi="Times New Roman" w:cs="Times New Roman"/>
          <w:sz w:val="24"/>
        </w:rPr>
        <w:t xml:space="preserve"> Representative. </w:t>
      </w:r>
    </w:p>
    <w:p w14:paraId="4508927C" w14:textId="17EFBF3A" w:rsidR="003D0163" w:rsidRPr="000527D7" w:rsidRDefault="003D0163" w:rsidP="003D0163">
      <w:pPr>
        <w:widowControl/>
        <w:numPr>
          <w:ilvl w:val="2"/>
          <w:numId w:val="2"/>
        </w:numPr>
        <w:spacing w:after="0" w:line="240" w:lineRule="auto"/>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Any interpretation or correction of said Specification will be given in writing by </w:t>
      </w:r>
      <w:r w:rsidR="006B3EFA">
        <w:rPr>
          <w:rFonts w:ascii="Times New Roman" w:eastAsia="Calibri" w:hAnsi="Times New Roman" w:cs="Times New Roman"/>
          <w:sz w:val="24"/>
        </w:rPr>
        <w:t>SDG&amp;E</w:t>
      </w:r>
      <w:r w:rsidR="00597D0B" w:rsidRPr="000527D7">
        <w:rPr>
          <w:rFonts w:ascii="Times New Roman" w:eastAsia="Calibri" w:hAnsi="Times New Roman" w:cs="Times New Roman"/>
          <w:sz w:val="24"/>
        </w:rPr>
        <w:t xml:space="preserve"> </w:t>
      </w:r>
      <w:r w:rsidR="006B3EFA" w:rsidRPr="000527D7">
        <w:rPr>
          <w:rFonts w:ascii="Times New Roman" w:eastAsia="Calibri" w:hAnsi="Times New Roman" w:cs="Times New Roman"/>
          <w:sz w:val="24"/>
        </w:rPr>
        <w:t>Representative.</w:t>
      </w:r>
    </w:p>
    <w:p w14:paraId="74E87BCE" w14:textId="77777777" w:rsidR="003D0163" w:rsidRPr="000527D7" w:rsidRDefault="003D0163" w:rsidP="003D0163">
      <w:pPr>
        <w:widowControl/>
        <w:spacing w:after="0" w:line="240" w:lineRule="auto"/>
        <w:ind w:left="2160"/>
        <w:contextualSpacing/>
        <w:rPr>
          <w:rFonts w:ascii="Times New Roman" w:eastAsia="Calibri" w:hAnsi="Times New Roman" w:cs="Times New Roman"/>
          <w:sz w:val="24"/>
        </w:rPr>
      </w:pPr>
    </w:p>
    <w:p w14:paraId="15E28919" w14:textId="77777777" w:rsidR="003D0163" w:rsidRPr="000527D7" w:rsidRDefault="003D0163" w:rsidP="003D0163">
      <w:pPr>
        <w:widowControl/>
        <w:spacing w:after="0" w:line="240" w:lineRule="auto"/>
        <w:ind w:left="1440"/>
        <w:contextualSpacing/>
        <w:rPr>
          <w:rFonts w:ascii="Times New Roman" w:eastAsia="Calibri" w:hAnsi="Times New Roman" w:cs="Times New Roman"/>
          <w:b/>
          <w:sz w:val="24"/>
        </w:rPr>
      </w:pPr>
    </w:p>
    <w:p w14:paraId="2EB22FEB" w14:textId="77777777" w:rsidR="003D0163" w:rsidRPr="000527D7" w:rsidRDefault="003D0163" w:rsidP="003D0163">
      <w:pPr>
        <w:widowControl/>
        <w:numPr>
          <w:ilvl w:val="0"/>
          <w:numId w:val="2"/>
        </w:numPr>
        <w:contextualSpacing/>
        <w:outlineLvl w:val="0"/>
        <w:rPr>
          <w:rFonts w:ascii="Times New Roman" w:eastAsia="Calibri" w:hAnsi="Times New Roman" w:cs="Times New Roman"/>
          <w:b/>
          <w:sz w:val="24"/>
        </w:rPr>
      </w:pPr>
      <w:bookmarkStart w:id="16" w:name="_Toc446055158"/>
      <w:bookmarkStart w:id="17" w:name="_Toc456264664"/>
      <w:r w:rsidRPr="000527D7">
        <w:rPr>
          <w:rFonts w:ascii="Times New Roman" w:eastAsia="Calibri" w:hAnsi="Times New Roman" w:cs="Times New Roman"/>
          <w:b/>
          <w:sz w:val="24"/>
        </w:rPr>
        <w:t>GENERAL REQUIREMENTS</w:t>
      </w:r>
      <w:bookmarkEnd w:id="16"/>
      <w:bookmarkEnd w:id="17"/>
    </w:p>
    <w:p w14:paraId="04E507D1" w14:textId="77777777" w:rsidR="003D0163" w:rsidRPr="000527D7" w:rsidRDefault="003D0163" w:rsidP="003D0163">
      <w:pPr>
        <w:widowControl/>
        <w:ind w:left="720"/>
        <w:contextualSpacing/>
        <w:rPr>
          <w:rFonts w:ascii="Times New Roman" w:eastAsia="Calibri" w:hAnsi="Times New Roman" w:cs="Times New Roman"/>
          <w:b/>
          <w:sz w:val="24"/>
        </w:rPr>
      </w:pPr>
    </w:p>
    <w:p w14:paraId="61698E4D"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18" w:name="_Toc446055159"/>
      <w:bookmarkStart w:id="19" w:name="_Toc456264665"/>
      <w:r w:rsidRPr="000527D7">
        <w:rPr>
          <w:rFonts w:ascii="Times New Roman" w:eastAsia="Calibri" w:hAnsi="Times New Roman" w:cs="Times New Roman"/>
          <w:b/>
          <w:sz w:val="24"/>
        </w:rPr>
        <w:t>Workmanship</w:t>
      </w:r>
      <w:bookmarkEnd w:id="18"/>
      <w:bookmarkEnd w:id="19"/>
    </w:p>
    <w:p w14:paraId="298514B6" w14:textId="77777777" w:rsidR="003D0163" w:rsidRPr="000527D7" w:rsidRDefault="003D0163" w:rsidP="003D0163">
      <w:pPr>
        <w:widowControl/>
        <w:spacing w:after="1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All work must be done and completed in a thorough, workmanlike manner by personnel skilled in their various trades, notwithstanding any omission from the drawings or Specification.  All parts shall be made accurately to standard gauge when possible so that renewals and repairs may be made when necessary with the least possible expense.</w:t>
      </w:r>
    </w:p>
    <w:p w14:paraId="717863CE" w14:textId="77777777" w:rsidR="003D0163" w:rsidRPr="000527D7" w:rsidRDefault="003D0163" w:rsidP="003D0163">
      <w:pPr>
        <w:widowControl/>
        <w:ind w:left="1440"/>
        <w:contextualSpacing/>
        <w:rPr>
          <w:rFonts w:ascii="Times New Roman" w:eastAsia="Calibri" w:hAnsi="Times New Roman" w:cs="Times New Roman"/>
          <w:b/>
          <w:sz w:val="24"/>
        </w:rPr>
      </w:pPr>
    </w:p>
    <w:p w14:paraId="3299BFEF"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20" w:name="_Toc446055160"/>
      <w:bookmarkStart w:id="21" w:name="_Toc456264666"/>
      <w:r w:rsidRPr="000527D7">
        <w:rPr>
          <w:rFonts w:ascii="Times New Roman" w:eastAsia="Calibri" w:hAnsi="Times New Roman" w:cs="Times New Roman"/>
          <w:b/>
          <w:sz w:val="24"/>
        </w:rPr>
        <w:t>Design and Material</w:t>
      </w:r>
      <w:bookmarkEnd w:id="20"/>
      <w:bookmarkEnd w:id="21"/>
    </w:p>
    <w:p w14:paraId="4F651575" w14:textId="77777777" w:rsidR="003D0163" w:rsidRPr="000527D7" w:rsidRDefault="003D0163" w:rsidP="003D0163">
      <w:pPr>
        <w:widowControl/>
        <w:ind w:left="1440"/>
        <w:contextualSpacing/>
        <w:rPr>
          <w:rFonts w:ascii="Times New Roman" w:eastAsia="Calibri" w:hAnsi="Times New Roman" w:cs="Times New Roman"/>
          <w:b/>
          <w:sz w:val="24"/>
        </w:rPr>
      </w:pPr>
    </w:p>
    <w:p w14:paraId="73F4F6FA" w14:textId="481C6CA1" w:rsidR="003D0163" w:rsidRPr="000527D7" w:rsidRDefault="003D0163" w:rsidP="003D0163">
      <w:pPr>
        <w:widowControl/>
        <w:numPr>
          <w:ilvl w:val="2"/>
          <w:numId w:val="2"/>
        </w:numPr>
        <w:contextualSpacing/>
        <w:rPr>
          <w:rFonts w:ascii="Times New Roman" w:eastAsia="Calibri" w:hAnsi="Times New Roman" w:cs="Times New Roman"/>
          <w:b/>
          <w:sz w:val="28"/>
        </w:rPr>
      </w:pPr>
      <w:r w:rsidRPr="000527D7">
        <w:rPr>
          <w:rFonts w:ascii="Times New Roman" w:eastAsia="Calibri" w:hAnsi="Times New Roman" w:cs="Times New Roman"/>
          <w:sz w:val="24"/>
          <w:szCs w:val="24"/>
        </w:rPr>
        <w:t>All materials used in this equipment shall be new and of the specified quality.  All components and workmanship must be free from physical and electrical flaws and imperfections.  The design shall not only be effective in engineering characteristics, it must comply with the finish requirements stated herein.</w:t>
      </w:r>
      <w:r w:rsidR="00C01251">
        <w:rPr>
          <w:rFonts w:ascii="Times New Roman" w:eastAsia="Calibri" w:hAnsi="Times New Roman" w:cs="Times New Roman"/>
          <w:sz w:val="24"/>
          <w:szCs w:val="24"/>
        </w:rPr>
        <w:t xml:space="preserve">  All material installed for final commissioning external to the battery containers shall be consistent with existing SDGE stock (e.g. conduit size, transformer</w:t>
      </w:r>
      <w:r w:rsidR="00B34EE8">
        <w:rPr>
          <w:rFonts w:ascii="Times New Roman" w:eastAsia="Calibri" w:hAnsi="Times New Roman" w:cs="Times New Roman"/>
          <w:sz w:val="24"/>
          <w:szCs w:val="24"/>
        </w:rPr>
        <w:t xml:space="preserve"> model</w:t>
      </w:r>
      <w:r w:rsidR="00C01251">
        <w:rPr>
          <w:rFonts w:ascii="Times New Roman" w:eastAsia="Calibri" w:hAnsi="Times New Roman" w:cs="Times New Roman"/>
          <w:sz w:val="24"/>
          <w:szCs w:val="24"/>
        </w:rPr>
        <w:t xml:space="preserve">, cable </w:t>
      </w:r>
      <w:r w:rsidR="00B34EE8">
        <w:rPr>
          <w:rFonts w:ascii="Times New Roman" w:eastAsia="Calibri" w:hAnsi="Times New Roman" w:cs="Times New Roman"/>
          <w:sz w:val="24"/>
          <w:szCs w:val="24"/>
        </w:rPr>
        <w:t>size</w:t>
      </w:r>
      <w:r w:rsidR="00C01251">
        <w:rPr>
          <w:rFonts w:ascii="Times New Roman" w:eastAsia="Calibri" w:hAnsi="Times New Roman" w:cs="Times New Roman"/>
          <w:sz w:val="24"/>
          <w:szCs w:val="24"/>
        </w:rPr>
        <w:t xml:space="preserve"> and etc.).</w:t>
      </w:r>
    </w:p>
    <w:p w14:paraId="17B3CDFB" w14:textId="77777777" w:rsidR="003D0163" w:rsidRPr="000527D7" w:rsidRDefault="003D0163" w:rsidP="003D0163">
      <w:pPr>
        <w:widowControl/>
        <w:ind w:left="2160"/>
        <w:contextualSpacing/>
        <w:rPr>
          <w:rFonts w:ascii="Times New Roman" w:eastAsia="Calibri" w:hAnsi="Times New Roman" w:cs="Times New Roman"/>
          <w:b/>
          <w:sz w:val="28"/>
        </w:rPr>
      </w:pPr>
    </w:p>
    <w:p w14:paraId="67F1E515"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22" w:name="_Toc446055161"/>
      <w:bookmarkStart w:id="23" w:name="_Toc456264667"/>
      <w:r w:rsidRPr="000527D7">
        <w:rPr>
          <w:rFonts w:ascii="Times New Roman" w:eastAsia="Calibri" w:hAnsi="Times New Roman" w:cs="Times New Roman"/>
          <w:b/>
          <w:sz w:val="24"/>
        </w:rPr>
        <w:t>Review Drawings</w:t>
      </w:r>
      <w:bookmarkEnd w:id="22"/>
      <w:bookmarkEnd w:id="23"/>
    </w:p>
    <w:p w14:paraId="45EE3ABC" w14:textId="77777777" w:rsidR="003D0163" w:rsidRPr="000527D7" w:rsidRDefault="003D0163" w:rsidP="003D0163">
      <w:pPr>
        <w:widowControl/>
        <w:ind w:left="1440"/>
        <w:contextualSpacing/>
        <w:rPr>
          <w:rFonts w:ascii="Times New Roman" w:eastAsia="Calibri" w:hAnsi="Times New Roman" w:cs="Times New Roman"/>
          <w:b/>
          <w:sz w:val="24"/>
        </w:rPr>
      </w:pPr>
    </w:p>
    <w:p w14:paraId="5F500B8C" w14:textId="6EEA4A65" w:rsidR="003D0163" w:rsidRPr="000527D7" w:rsidRDefault="003D0163" w:rsidP="003D0163">
      <w:pPr>
        <w:widowControl/>
        <w:numPr>
          <w:ilvl w:val="2"/>
          <w:numId w:val="2"/>
        </w:numPr>
        <w:contextualSpacing/>
        <w:rPr>
          <w:rFonts w:ascii="Times New Roman" w:eastAsia="Calibri" w:hAnsi="Times New Roman" w:cs="Times New Roman"/>
          <w:b/>
          <w:sz w:val="28"/>
        </w:rPr>
      </w:pPr>
      <w:bookmarkStart w:id="24" w:name="_Toc389122793"/>
      <w:bookmarkStart w:id="25" w:name="_Toc389123935"/>
      <w:bookmarkStart w:id="26" w:name="_Toc389125425"/>
      <w:bookmarkStart w:id="27" w:name="_Toc389125731"/>
      <w:bookmarkStart w:id="28" w:name="_Toc389126338"/>
      <w:bookmarkStart w:id="29" w:name="_Toc389129813"/>
      <w:bookmarkStart w:id="30" w:name="_Toc389830902"/>
      <w:bookmarkStart w:id="31" w:name="_Toc399846680"/>
      <w:bookmarkStart w:id="32" w:name="_Toc400641256"/>
      <w:r w:rsidRPr="000527D7">
        <w:rPr>
          <w:rFonts w:ascii="Times New Roman" w:eastAsia="Calibri" w:hAnsi="Times New Roman" w:cs="Times New Roman"/>
          <w:sz w:val="24"/>
          <w:szCs w:val="24"/>
        </w:rPr>
        <w:t xml:space="preserve">The Contractor shall provide </w:t>
      </w:r>
      <w:r w:rsidR="00C13593" w:rsidRPr="000527D7">
        <w:rPr>
          <w:rFonts w:ascii="Times New Roman" w:eastAsia="Calibri" w:hAnsi="Times New Roman" w:cs="Times New Roman"/>
          <w:sz w:val="24"/>
          <w:szCs w:val="24"/>
        </w:rPr>
        <w:t>electronic Printable Document Format (PDF)</w:t>
      </w:r>
      <w:r w:rsidRPr="000527D7">
        <w:rPr>
          <w:rFonts w:ascii="Times New Roman" w:eastAsia="Calibri" w:hAnsi="Times New Roman" w:cs="Times New Roman"/>
          <w:sz w:val="24"/>
          <w:szCs w:val="24"/>
        </w:rPr>
        <w:t xml:space="preserve"> one (1) computer-aided design (CAD) file in AutoCAD .dwg format for each type of energy storage system required by this Specification for</w:t>
      </w:r>
      <w:r w:rsidR="00597D0B" w:rsidRPr="000527D7">
        <w:rPr>
          <w:rFonts w:ascii="Times New Roman" w:eastAsia="Calibri" w:hAnsi="Times New Roman" w:cs="Times New Roman"/>
          <w:sz w:val="24"/>
          <w:szCs w:val="24"/>
        </w:rPr>
        <w:t xml:space="preserve"> </w:t>
      </w:r>
      <w:r w:rsidR="006B3EFA">
        <w:rPr>
          <w:rFonts w:ascii="Times New Roman" w:eastAsia="Calibri" w:hAnsi="Times New Roman" w:cs="Times New Roman"/>
          <w:sz w:val="24"/>
          <w:szCs w:val="24"/>
        </w:rPr>
        <w:t>SDG&amp;E</w:t>
      </w:r>
      <w:r w:rsidR="00597D0B" w:rsidRPr="000527D7">
        <w:rPr>
          <w:rFonts w:ascii="Times New Roman" w:eastAsia="Calibri" w:hAnsi="Times New Roman" w:cs="Times New Roman"/>
          <w:sz w:val="24"/>
          <w:szCs w:val="24"/>
        </w:rPr>
        <w:t>’s</w:t>
      </w:r>
      <w:r w:rsidRPr="000527D7">
        <w:rPr>
          <w:rFonts w:ascii="Times New Roman" w:eastAsia="Calibri" w:hAnsi="Times New Roman" w:cs="Times New Roman"/>
          <w:sz w:val="24"/>
          <w:szCs w:val="24"/>
        </w:rPr>
        <w:t xml:space="preserve"> review.  The review drawings shall be forwarded as specified in the milestone schedule, and shall be accompanied by a transmittal letter identifying all drawings by drawing number, revision number, and drawing description (title).</w:t>
      </w:r>
      <w:bookmarkEnd w:id="24"/>
      <w:bookmarkEnd w:id="25"/>
      <w:bookmarkEnd w:id="26"/>
      <w:bookmarkEnd w:id="27"/>
      <w:bookmarkEnd w:id="28"/>
      <w:bookmarkEnd w:id="29"/>
      <w:bookmarkEnd w:id="30"/>
      <w:bookmarkEnd w:id="31"/>
      <w:bookmarkEnd w:id="32"/>
      <w:r w:rsidR="00C13593" w:rsidRPr="000527D7">
        <w:rPr>
          <w:rFonts w:ascii="Times New Roman" w:eastAsia="Calibri" w:hAnsi="Times New Roman" w:cs="Times New Roman"/>
          <w:sz w:val="24"/>
          <w:szCs w:val="24"/>
        </w:rPr>
        <w:t xml:space="preserve"> A list of the drawing numbers, descriptions, revisions, revision dates and types of format shall be provided in a Microsoft Excel format for full tracking of all drawings/documents to be reviewed. This may be used in part as an identification of the listed drawings of the transmittals.</w:t>
      </w:r>
    </w:p>
    <w:p w14:paraId="1CD7DE1E" w14:textId="7E482CCA" w:rsidR="003D0163" w:rsidRPr="000527D7" w:rsidRDefault="003D0163" w:rsidP="003D0163">
      <w:pPr>
        <w:widowControl/>
        <w:ind w:left="2160"/>
        <w:rPr>
          <w:rFonts w:ascii="Times New Roman" w:eastAsia="Calibri" w:hAnsi="Times New Roman" w:cs="Times New Roman"/>
        </w:rPr>
      </w:pPr>
      <w:r w:rsidRPr="000527D7">
        <w:rPr>
          <w:rFonts w:ascii="Times New Roman" w:eastAsia="Calibri" w:hAnsi="Times New Roman" w:cs="Times New Roman"/>
          <w:sz w:val="24"/>
          <w:szCs w:val="24"/>
        </w:rPr>
        <w:lastRenderedPageBreak/>
        <w:t xml:space="preserve">In order to coordinate the progress of the </w:t>
      </w:r>
      <w:r w:rsidR="00120BFE"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design and to verify that the designs comply with these specifications, the Contractor shall submit to </w:t>
      </w:r>
      <w:r w:rsidR="006B3EFA">
        <w:rPr>
          <w:rFonts w:ascii="Times New Roman" w:eastAsia="Calibri" w:hAnsi="Times New Roman" w:cs="Times New Roman"/>
          <w:sz w:val="24"/>
          <w:szCs w:val="24"/>
        </w:rPr>
        <w:t>SDG&amp;E</w:t>
      </w:r>
      <w:r w:rsidR="00597D0B" w:rsidRPr="000527D7">
        <w:rPr>
          <w:rFonts w:ascii="Times New Roman" w:eastAsia="Calibri" w:hAnsi="Times New Roman" w:cs="Times New Roman"/>
          <w:sz w:val="24"/>
          <w:szCs w:val="24"/>
        </w:rPr>
        <w:t xml:space="preserve"> </w:t>
      </w:r>
      <w:r w:rsidRPr="000527D7">
        <w:rPr>
          <w:rFonts w:ascii="Times New Roman" w:eastAsia="Calibri" w:hAnsi="Times New Roman" w:cs="Times New Roman"/>
          <w:sz w:val="24"/>
          <w:szCs w:val="24"/>
        </w:rPr>
        <w:t xml:space="preserve">design review drawings and documentation at the 30% and 90% completion levels. The review drawings shall include, but not be limited to the following design activities: </w:t>
      </w:r>
      <w:r w:rsidR="00C62B21" w:rsidRPr="000527D7">
        <w:rPr>
          <w:rFonts w:ascii="Times New Roman" w:eastAsia="Calibri" w:hAnsi="Times New Roman" w:cs="Times New Roman"/>
          <w:sz w:val="24"/>
          <w:szCs w:val="24"/>
        </w:rPr>
        <w:t>Site</w:t>
      </w:r>
      <w:r w:rsidRPr="000527D7">
        <w:rPr>
          <w:rFonts w:ascii="Times New Roman" w:eastAsia="Calibri" w:hAnsi="Times New Roman" w:cs="Times New Roman"/>
          <w:sz w:val="24"/>
          <w:szCs w:val="24"/>
        </w:rPr>
        <w:t xml:space="preserve"> development, footing design, conduit, grounding, </w:t>
      </w:r>
      <w:r w:rsidR="00C84494" w:rsidRPr="000527D7">
        <w:rPr>
          <w:rFonts w:ascii="Times New Roman" w:eastAsia="Calibri" w:hAnsi="Times New Roman" w:cs="Times New Roman"/>
          <w:sz w:val="24"/>
          <w:szCs w:val="24"/>
        </w:rPr>
        <w:t>shelter</w:t>
      </w:r>
      <w:r w:rsidRPr="000527D7">
        <w:rPr>
          <w:rFonts w:ascii="Times New Roman" w:eastAsia="Calibri" w:hAnsi="Times New Roman" w:cs="Times New Roman"/>
          <w:sz w:val="24"/>
          <w:szCs w:val="24"/>
        </w:rPr>
        <w:t xml:space="preserve"> and/or container design, indoor and outdoor wiring and schematics. These drawings shall be marked “for review” and shall be submitted in the sequence of preparation in order that the design review may be performed in an orderly sequence.</w:t>
      </w:r>
    </w:p>
    <w:p w14:paraId="2070D9BA" w14:textId="77777777" w:rsidR="003D0163" w:rsidRPr="000527D7" w:rsidRDefault="003D0163" w:rsidP="003D0163">
      <w:pPr>
        <w:widowControl/>
        <w:ind w:left="2160"/>
        <w:rPr>
          <w:rFonts w:ascii="Times New Roman" w:eastAsia="Calibri" w:hAnsi="Times New Roman" w:cs="Times New Roman"/>
        </w:rPr>
      </w:pPr>
      <w:r w:rsidRPr="000527D7">
        <w:rPr>
          <w:rFonts w:ascii="Times New Roman" w:eastAsia="Calibri" w:hAnsi="Times New Roman" w:cs="Times New Roman"/>
          <w:sz w:val="24"/>
          <w:szCs w:val="24"/>
        </w:rPr>
        <w:t xml:space="preserve">Intermediate partial review data may be submitted at any time in the </w:t>
      </w:r>
      <w:r w:rsidR="00120BFE"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when the Contractor needs clarification of design requirements</w:t>
      </w:r>
      <w:r w:rsidR="000738F4" w:rsidRPr="000527D7">
        <w:rPr>
          <w:rFonts w:ascii="Times New Roman" w:eastAsia="Calibri" w:hAnsi="Times New Roman" w:cs="Times New Roman"/>
          <w:sz w:val="24"/>
          <w:szCs w:val="24"/>
        </w:rPr>
        <w:t xml:space="preserve"> or to meet </w:t>
      </w:r>
      <w:r w:rsidR="00312F87" w:rsidRPr="000527D7">
        <w:rPr>
          <w:rFonts w:ascii="Times New Roman" w:eastAsia="Calibri" w:hAnsi="Times New Roman" w:cs="Times New Roman"/>
          <w:sz w:val="24"/>
          <w:szCs w:val="24"/>
        </w:rPr>
        <w:t xml:space="preserve">the Substantial Completion </w:t>
      </w:r>
      <w:r w:rsidR="00B57571" w:rsidRPr="000527D7">
        <w:rPr>
          <w:rFonts w:ascii="Times New Roman" w:eastAsia="Calibri" w:hAnsi="Times New Roman" w:cs="Times New Roman"/>
          <w:sz w:val="24"/>
          <w:szCs w:val="24"/>
        </w:rPr>
        <w:t>Guaranteed D</w:t>
      </w:r>
      <w:r w:rsidR="00312F87" w:rsidRPr="000527D7">
        <w:rPr>
          <w:rFonts w:ascii="Times New Roman" w:eastAsia="Calibri" w:hAnsi="Times New Roman" w:cs="Times New Roman"/>
          <w:sz w:val="24"/>
          <w:szCs w:val="24"/>
        </w:rPr>
        <w:t xml:space="preserve">ate. </w:t>
      </w:r>
    </w:p>
    <w:p w14:paraId="245D6A39" w14:textId="77777777" w:rsidR="003D0163" w:rsidRPr="000527D7" w:rsidRDefault="003D0163" w:rsidP="003D0163">
      <w:pPr>
        <w:widowControl/>
        <w:ind w:left="2160"/>
        <w:rPr>
          <w:rFonts w:ascii="Times New Roman" w:eastAsia="Calibri" w:hAnsi="Times New Roman" w:cs="Times New Roman"/>
        </w:rPr>
      </w:pPr>
      <w:r w:rsidRPr="000527D7">
        <w:rPr>
          <w:rFonts w:ascii="Times New Roman" w:eastAsia="Calibri" w:hAnsi="Times New Roman" w:cs="Times New Roman"/>
          <w:sz w:val="24"/>
          <w:szCs w:val="24"/>
        </w:rPr>
        <w:t>The preliminary drawings submitted (30% review) shall be accompanied by design memoranda which shall provide, when applicable, all data, calculations, and information necessary for an engineering review and understanding of the proposed design. The 30% review level is defined as drawings and documents that define the design concept</w:t>
      </w:r>
      <w:r w:rsidR="00DA3F3E" w:rsidRPr="000527D7">
        <w:rPr>
          <w:rFonts w:ascii="Times New Roman" w:eastAsia="Calibri" w:hAnsi="Times New Roman" w:cs="Times New Roman"/>
          <w:sz w:val="24"/>
          <w:szCs w:val="24"/>
        </w:rPr>
        <w:t>.</w:t>
      </w:r>
      <w:r w:rsidR="00312F87" w:rsidRPr="000527D7">
        <w:rPr>
          <w:rFonts w:ascii="Times New Roman" w:eastAsia="Calibri" w:hAnsi="Times New Roman" w:cs="Times New Roman"/>
          <w:sz w:val="24"/>
          <w:szCs w:val="24"/>
        </w:rPr>
        <w:t xml:space="preserve"> </w:t>
      </w:r>
      <w:r w:rsidRPr="000527D7">
        <w:rPr>
          <w:rFonts w:ascii="Times New Roman" w:eastAsia="Calibri" w:hAnsi="Times New Roman" w:cs="Times New Roman"/>
          <w:sz w:val="24"/>
          <w:szCs w:val="24"/>
        </w:rPr>
        <w:t>Examples of documents to be submitted at the 30% level may include equipment arrangement drawings, one-line diagrams and design criteria documents.</w:t>
      </w:r>
    </w:p>
    <w:p w14:paraId="2EC0C248" w14:textId="26B9266A" w:rsidR="003D0163" w:rsidRPr="000527D7" w:rsidRDefault="006B3EFA" w:rsidP="003D0163">
      <w:pPr>
        <w:widowControl/>
        <w:ind w:left="2160"/>
        <w:rPr>
          <w:rFonts w:ascii="Times New Roman" w:eastAsia="Calibri" w:hAnsi="Times New Roman" w:cs="Times New Roman"/>
        </w:rPr>
      </w:pPr>
      <w:r>
        <w:rPr>
          <w:rFonts w:ascii="Times New Roman" w:eastAsia="Calibri" w:hAnsi="Times New Roman" w:cs="Times New Roman"/>
          <w:sz w:val="24"/>
          <w:szCs w:val="24"/>
        </w:rPr>
        <w:t>SDG&amp;E</w:t>
      </w:r>
      <w:r w:rsidR="0055360A" w:rsidRPr="000527D7">
        <w:rPr>
          <w:rFonts w:ascii="Times New Roman" w:eastAsia="Calibri" w:hAnsi="Times New Roman" w:cs="Times New Roman"/>
          <w:sz w:val="24"/>
          <w:szCs w:val="24"/>
        </w:rPr>
        <w:t>’s</w:t>
      </w:r>
      <w:r w:rsidR="003D0163" w:rsidRPr="000527D7">
        <w:rPr>
          <w:rFonts w:ascii="Times New Roman" w:eastAsia="Calibri" w:hAnsi="Times New Roman" w:cs="Times New Roman"/>
          <w:sz w:val="24"/>
          <w:szCs w:val="24"/>
        </w:rPr>
        <w:t xml:space="preserve"> review of drawings will be limited to a general review for compliance with the specification. Drawings will not be reviewed for technical correctness or design concept. The Contractor shall continue with design work while preliminary drawings are being reviewed.</w:t>
      </w:r>
    </w:p>
    <w:p w14:paraId="33EA1920" w14:textId="59DC5D78" w:rsidR="003D0163" w:rsidRPr="000527D7" w:rsidRDefault="006B3EFA" w:rsidP="003D0163">
      <w:pPr>
        <w:widowControl/>
        <w:ind w:left="2160"/>
        <w:rPr>
          <w:rFonts w:ascii="Times New Roman" w:eastAsia="Calibri" w:hAnsi="Times New Roman" w:cs="Times New Roman"/>
        </w:rPr>
      </w:pPr>
      <w:r>
        <w:rPr>
          <w:rFonts w:ascii="Times New Roman" w:eastAsia="Calibri" w:hAnsi="Times New Roman" w:cs="Times New Roman"/>
          <w:sz w:val="24"/>
          <w:szCs w:val="24"/>
        </w:rPr>
        <w:t>SDG&amp;E</w:t>
      </w:r>
      <w:r w:rsidR="00597D0B" w:rsidRPr="000527D7">
        <w:rPr>
          <w:rFonts w:ascii="Times New Roman" w:eastAsia="Calibri" w:hAnsi="Times New Roman" w:cs="Times New Roman"/>
          <w:sz w:val="24"/>
          <w:szCs w:val="24"/>
        </w:rPr>
        <w:t xml:space="preserve"> </w:t>
      </w:r>
      <w:r w:rsidR="003D0163" w:rsidRPr="000527D7">
        <w:rPr>
          <w:rFonts w:ascii="Times New Roman" w:eastAsia="Calibri" w:hAnsi="Times New Roman" w:cs="Times New Roman"/>
          <w:sz w:val="24"/>
          <w:szCs w:val="24"/>
        </w:rPr>
        <w:t xml:space="preserve">shall have the right to require the Contractor to make design alterations for conformance to the design requirements of these specifications without additional costs to </w:t>
      </w:r>
      <w:r>
        <w:rPr>
          <w:rFonts w:ascii="Times New Roman" w:eastAsia="Calibri" w:hAnsi="Times New Roman" w:cs="Times New Roman"/>
          <w:sz w:val="24"/>
          <w:szCs w:val="24"/>
        </w:rPr>
        <w:t>SDG&amp;E</w:t>
      </w:r>
      <w:r w:rsidR="003D0163" w:rsidRPr="000527D7">
        <w:rPr>
          <w:rFonts w:ascii="Times New Roman" w:eastAsia="Calibri" w:hAnsi="Times New Roman" w:cs="Times New Roman"/>
          <w:sz w:val="24"/>
          <w:szCs w:val="24"/>
        </w:rPr>
        <w:t xml:space="preserve">. The review of such alterations shall not be construed to mean that the drawings have been checked in detail, shall not be accepted as justification for an extension of time, and shall not relieve the Contractor from the responsibility for the correctness of the drawings. The Contractor shall make, at his own expense, any revisions needed to correct the drawings for any errors or omissions which may be found by </w:t>
      </w:r>
      <w:r>
        <w:rPr>
          <w:rFonts w:ascii="Times New Roman" w:eastAsia="Calibri" w:hAnsi="Times New Roman" w:cs="Times New Roman"/>
          <w:sz w:val="24"/>
          <w:szCs w:val="24"/>
        </w:rPr>
        <w:t>SDG&amp;E</w:t>
      </w:r>
      <w:r w:rsidR="003D0163" w:rsidRPr="000527D7">
        <w:rPr>
          <w:rFonts w:ascii="Times New Roman" w:eastAsia="Calibri" w:hAnsi="Times New Roman" w:cs="Times New Roman"/>
          <w:sz w:val="24"/>
          <w:szCs w:val="24"/>
        </w:rPr>
        <w:t>.</w:t>
      </w:r>
    </w:p>
    <w:p w14:paraId="36D2B9B7" w14:textId="77777777" w:rsidR="003D0163" w:rsidRPr="000527D7" w:rsidRDefault="003D0163" w:rsidP="003D0163">
      <w:pPr>
        <w:widowControl/>
        <w:ind w:left="2160"/>
        <w:rPr>
          <w:rFonts w:ascii="Times New Roman" w:eastAsia="Calibri" w:hAnsi="Times New Roman" w:cs="Times New Roman"/>
        </w:rPr>
      </w:pPr>
      <w:r w:rsidRPr="000527D7">
        <w:rPr>
          <w:rFonts w:ascii="Times New Roman" w:eastAsia="Calibri" w:hAnsi="Times New Roman" w:cs="Times New Roman"/>
          <w:sz w:val="24"/>
          <w:szCs w:val="24"/>
        </w:rPr>
        <w:t xml:space="preserve">The Contractor </w:t>
      </w:r>
      <w:r w:rsidR="0004203B" w:rsidRPr="000527D7">
        <w:rPr>
          <w:rFonts w:ascii="Times New Roman" w:eastAsia="Calibri" w:hAnsi="Times New Roman" w:cs="Times New Roman"/>
          <w:sz w:val="24"/>
          <w:szCs w:val="24"/>
        </w:rPr>
        <w:t xml:space="preserve">may </w:t>
      </w:r>
      <w:r w:rsidRPr="000527D7">
        <w:rPr>
          <w:rFonts w:ascii="Times New Roman" w:eastAsia="Calibri" w:hAnsi="Times New Roman" w:cs="Times New Roman"/>
          <w:sz w:val="24"/>
          <w:szCs w:val="24"/>
        </w:rPr>
        <w:t xml:space="preserve">submit for review </w:t>
      </w:r>
      <w:r w:rsidR="0055360A" w:rsidRPr="000527D7">
        <w:rPr>
          <w:rFonts w:ascii="Times New Roman" w:eastAsia="Calibri" w:hAnsi="Times New Roman" w:cs="Times New Roman"/>
          <w:sz w:val="24"/>
          <w:szCs w:val="24"/>
        </w:rPr>
        <w:t>multiple packages</w:t>
      </w:r>
      <w:r w:rsidRPr="000527D7">
        <w:rPr>
          <w:rFonts w:ascii="Times New Roman" w:eastAsia="Calibri" w:hAnsi="Times New Roman" w:cs="Times New Roman"/>
          <w:sz w:val="24"/>
          <w:szCs w:val="24"/>
        </w:rPr>
        <w:t xml:space="preserve"> of final drawings ready for construction (90% review). After review, the Contractor shall stamp the final drawings “</w:t>
      </w:r>
      <w:r w:rsidR="00B924E4" w:rsidRPr="000527D7">
        <w:rPr>
          <w:rFonts w:ascii="Times New Roman" w:eastAsia="Calibri" w:hAnsi="Times New Roman" w:cs="Times New Roman"/>
          <w:sz w:val="24"/>
          <w:szCs w:val="24"/>
        </w:rPr>
        <w:t>Issued F</w:t>
      </w:r>
      <w:r w:rsidRPr="000527D7">
        <w:rPr>
          <w:rFonts w:ascii="Times New Roman" w:eastAsia="Calibri" w:hAnsi="Times New Roman" w:cs="Times New Roman"/>
          <w:sz w:val="24"/>
          <w:szCs w:val="24"/>
        </w:rPr>
        <w:t>or Construction” to indicate that these drawings will be the official drawings used for construction activities.</w:t>
      </w:r>
    </w:p>
    <w:p w14:paraId="4D2B7A32" w14:textId="77777777" w:rsidR="003D0163" w:rsidRPr="000527D7" w:rsidRDefault="003D0163" w:rsidP="003D0163">
      <w:pPr>
        <w:widowControl/>
        <w:ind w:left="2160"/>
        <w:rPr>
          <w:rFonts w:ascii="Times New Roman" w:eastAsia="Calibri" w:hAnsi="Times New Roman" w:cs="Times New Roman"/>
          <w:b/>
        </w:rPr>
      </w:pPr>
      <w:r w:rsidRPr="000527D7">
        <w:rPr>
          <w:rFonts w:ascii="Times New Roman" w:eastAsia="Calibri" w:hAnsi="Times New Roman" w:cs="Times New Roman"/>
          <w:sz w:val="24"/>
          <w:szCs w:val="24"/>
        </w:rPr>
        <w:lastRenderedPageBreak/>
        <w:t>A final set of signed “</w:t>
      </w:r>
      <w:r w:rsidR="00B924E4" w:rsidRPr="000527D7">
        <w:rPr>
          <w:rFonts w:ascii="Times New Roman" w:eastAsia="Calibri" w:hAnsi="Times New Roman" w:cs="Times New Roman"/>
          <w:sz w:val="24"/>
          <w:szCs w:val="24"/>
        </w:rPr>
        <w:t>Issued F</w:t>
      </w:r>
      <w:r w:rsidRPr="000527D7">
        <w:rPr>
          <w:rFonts w:ascii="Times New Roman" w:eastAsia="Calibri" w:hAnsi="Times New Roman" w:cs="Times New Roman"/>
          <w:sz w:val="24"/>
          <w:szCs w:val="24"/>
        </w:rPr>
        <w:t>or Construction” drawings shall be available on</w:t>
      </w:r>
      <w:r w:rsidR="00CD19F0" w:rsidRPr="000527D7">
        <w:rPr>
          <w:rFonts w:ascii="Times New Roman" w:eastAsia="Calibri" w:hAnsi="Times New Roman" w:cs="Times New Roman"/>
          <w:sz w:val="24"/>
          <w:szCs w:val="24"/>
        </w:rPr>
        <w:t>-s</w:t>
      </w:r>
      <w:r w:rsidR="00C62B21" w:rsidRPr="000527D7">
        <w:rPr>
          <w:rFonts w:ascii="Times New Roman" w:eastAsia="Calibri" w:hAnsi="Times New Roman" w:cs="Times New Roman"/>
          <w:sz w:val="24"/>
          <w:szCs w:val="24"/>
        </w:rPr>
        <w:t>ite</w:t>
      </w:r>
      <w:r w:rsidRPr="000527D7">
        <w:rPr>
          <w:rFonts w:ascii="Times New Roman" w:eastAsia="Calibri" w:hAnsi="Times New Roman" w:cs="Times New Roman"/>
          <w:sz w:val="24"/>
          <w:szCs w:val="24"/>
        </w:rPr>
        <w:t xml:space="preserve"> before construction may proceed. All construction issue drawings shall be signed and stamped by a California registered professional engineer involved in the </w:t>
      </w:r>
      <w:r w:rsidR="00120BFE"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w:t>
      </w:r>
      <w:r w:rsidR="00B924E4" w:rsidRPr="000527D7">
        <w:rPr>
          <w:rFonts w:ascii="Times New Roman" w:eastAsia="Calibri" w:hAnsi="Times New Roman" w:cs="Times New Roman"/>
          <w:sz w:val="24"/>
          <w:szCs w:val="24"/>
        </w:rPr>
        <w:t>Approved electronic registered professional engineer stamps shall be provided for electronic issues.</w:t>
      </w:r>
    </w:p>
    <w:p w14:paraId="17FBAC67" w14:textId="77777777" w:rsidR="003D0163" w:rsidRPr="000527D7" w:rsidRDefault="003D0163" w:rsidP="003D0163">
      <w:pPr>
        <w:widowControl/>
        <w:numPr>
          <w:ilvl w:val="2"/>
          <w:numId w:val="2"/>
        </w:numPr>
        <w:contextualSpacing/>
        <w:rPr>
          <w:rFonts w:ascii="Times New Roman" w:eastAsia="Calibri" w:hAnsi="Times New Roman" w:cs="Times New Roman"/>
          <w:b/>
          <w:sz w:val="24"/>
          <w:szCs w:val="24"/>
        </w:rPr>
      </w:pPr>
      <w:bookmarkStart w:id="33" w:name="_Toc389122794"/>
      <w:bookmarkStart w:id="34" w:name="_Toc389123936"/>
      <w:bookmarkStart w:id="35" w:name="_Toc389125426"/>
      <w:bookmarkStart w:id="36" w:name="_Toc389125732"/>
      <w:bookmarkStart w:id="37" w:name="_Toc389126339"/>
      <w:bookmarkStart w:id="38" w:name="_Toc389129814"/>
      <w:bookmarkStart w:id="39" w:name="_Toc389830903"/>
      <w:bookmarkStart w:id="40" w:name="_Toc399846681"/>
      <w:bookmarkStart w:id="41" w:name="_Toc400641257"/>
      <w:r w:rsidRPr="000527D7">
        <w:rPr>
          <w:rFonts w:ascii="Times New Roman" w:eastAsia="Calibri" w:hAnsi="Times New Roman" w:cs="Times New Roman"/>
          <w:sz w:val="24"/>
          <w:szCs w:val="24"/>
        </w:rPr>
        <w:t>The following information shall be shown on each drawing submitted:</w:t>
      </w:r>
      <w:bookmarkEnd w:id="33"/>
      <w:bookmarkEnd w:id="34"/>
      <w:bookmarkEnd w:id="35"/>
      <w:bookmarkEnd w:id="36"/>
      <w:bookmarkEnd w:id="37"/>
      <w:bookmarkEnd w:id="38"/>
      <w:bookmarkEnd w:id="39"/>
      <w:bookmarkEnd w:id="40"/>
      <w:bookmarkEnd w:id="41"/>
    </w:p>
    <w:p w14:paraId="2D11B5E6" w14:textId="77777777" w:rsidR="003D0163" w:rsidRPr="000527D7" w:rsidRDefault="003D0163" w:rsidP="003D0163">
      <w:pPr>
        <w:widowControl/>
        <w:ind w:left="2160"/>
        <w:contextualSpacing/>
        <w:rPr>
          <w:rFonts w:ascii="Times New Roman" w:eastAsia="Calibri" w:hAnsi="Times New Roman" w:cs="Times New Roman"/>
          <w:b/>
          <w:sz w:val="24"/>
          <w:szCs w:val="24"/>
        </w:rPr>
      </w:pPr>
    </w:p>
    <w:p w14:paraId="1B7C012A" w14:textId="77777777" w:rsidR="003D0163" w:rsidRPr="000527D7" w:rsidRDefault="003D0163" w:rsidP="003D0163">
      <w:pPr>
        <w:widowControl/>
        <w:numPr>
          <w:ilvl w:val="3"/>
          <w:numId w:val="2"/>
        </w:numPr>
        <w:ind w:left="3067" w:hanging="907"/>
        <w:contextualSpacing/>
        <w:rPr>
          <w:rFonts w:ascii="Times New Roman" w:eastAsia="Calibri" w:hAnsi="Times New Roman" w:cs="Times New Roman"/>
          <w:b/>
          <w:sz w:val="24"/>
          <w:szCs w:val="24"/>
        </w:rPr>
      </w:pPr>
      <w:bookmarkStart w:id="42" w:name="_Toc389122795"/>
      <w:bookmarkStart w:id="43" w:name="_Toc389123937"/>
      <w:bookmarkStart w:id="44" w:name="_Toc389125427"/>
      <w:bookmarkStart w:id="45" w:name="_Toc389125733"/>
      <w:bookmarkStart w:id="46" w:name="_Toc389126340"/>
      <w:bookmarkStart w:id="47" w:name="_Toc389129815"/>
      <w:bookmarkStart w:id="48" w:name="_Toc389830904"/>
      <w:bookmarkStart w:id="49" w:name="_Toc399846682"/>
      <w:bookmarkStart w:id="50" w:name="_Toc400641258"/>
      <w:r w:rsidRPr="000527D7">
        <w:rPr>
          <w:rFonts w:ascii="Times New Roman" w:eastAsia="Calibri" w:hAnsi="Times New Roman" w:cs="Times New Roman"/>
          <w:sz w:val="24"/>
        </w:rPr>
        <w:t>Contractors name.</w:t>
      </w:r>
      <w:bookmarkEnd w:id="42"/>
      <w:bookmarkEnd w:id="43"/>
      <w:bookmarkEnd w:id="44"/>
      <w:bookmarkEnd w:id="45"/>
      <w:bookmarkEnd w:id="46"/>
      <w:bookmarkEnd w:id="47"/>
      <w:bookmarkEnd w:id="48"/>
      <w:bookmarkEnd w:id="49"/>
      <w:bookmarkEnd w:id="50"/>
    </w:p>
    <w:p w14:paraId="7F455C1B" w14:textId="2DF85354" w:rsidR="003D0163" w:rsidRPr="000527D7" w:rsidRDefault="006B3EFA" w:rsidP="003D0163">
      <w:pPr>
        <w:widowControl/>
        <w:numPr>
          <w:ilvl w:val="3"/>
          <w:numId w:val="2"/>
        </w:numPr>
        <w:ind w:left="3067" w:hanging="907"/>
        <w:contextualSpacing/>
        <w:rPr>
          <w:rFonts w:ascii="Times New Roman" w:eastAsia="Calibri" w:hAnsi="Times New Roman" w:cs="Times New Roman"/>
          <w:b/>
          <w:sz w:val="24"/>
          <w:szCs w:val="24"/>
        </w:rPr>
      </w:pPr>
      <w:bookmarkStart w:id="51" w:name="_Toc389122796"/>
      <w:bookmarkStart w:id="52" w:name="_Toc389123938"/>
      <w:bookmarkStart w:id="53" w:name="_Toc389125428"/>
      <w:bookmarkStart w:id="54" w:name="_Toc389125734"/>
      <w:bookmarkStart w:id="55" w:name="_Toc389126341"/>
      <w:bookmarkStart w:id="56" w:name="_Toc389129816"/>
      <w:bookmarkStart w:id="57" w:name="_Toc389830905"/>
      <w:bookmarkStart w:id="58" w:name="_Toc399846683"/>
      <w:bookmarkStart w:id="59" w:name="_Toc400641259"/>
      <w:r>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w:t>
      </w:r>
      <w:r w:rsidR="00B57571" w:rsidRPr="000527D7">
        <w:rPr>
          <w:rFonts w:ascii="Times New Roman" w:eastAsia="Calibri" w:hAnsi="Times New Roman" w:cs="Times New Roman"/>
          <w:sz w:val="24"/>
        </w:rPr>
        <w:t>c</w:t>
      </w:r>
      <w:r w:rsidR="003D0163" w:rsidRPr="000527D7">
        <w:rPr>
          <w:rFonts w:ascii="Times New Roman" w:eastAsia="Calibri" w:hAnsi="Times New Roman" w:cs="Times New Roman"/>
          <w:sz w:val="24"/>
        </w:rPr>
        <w:t>ontract and release number</w:t>
      </w:r>
      <w:bookmarkEnd w:id="51"/>
      <w:bookmarkEnd w:id="52"/>
      <w:bookmarkEnd w:id="53"/>
      <w:bookmarkEnd w:id="54"/>
      <w:bookmarkEnd w:id="55"/>
      <w:bookmarkEnd w:id="56"/>
      <w:bookmarkEnd w:id="57"/>
      <w:bookmarkEnd w:id="58"/>
      <w:bookmarkEnd w:id="59"/>
    </w:p>
    <w:p w14:paraId="22EB6C53" w14:textId="5098A86D" w:rsidR="003D0163" w:rsidRPr="000527D7" w:rsidRDefault="006B3EFA" w:rsidP="003D0163">
      <w:pPr>
        <w:widowControl/>
        <w:numPr>
          <w:ilvl w:val="3"/>
          <w:numId w:val="2"/>
        </w:numPr>
        <w:ind w:left="3067" w:hanging="907"/>
        <w:contextualSpacing/>
        <w:rPr>
          <w:rFonts w:ascii="Times New Roman" w:eastAsia="Calibri" w:hAnsi="Times New Roman" w:cs="Times New Roman"/>
          <w:b/>
          <w:sz w:val="24"/>
          <w:szCs w:val="24"/>
        </w:rPr>
      </w:pPr>
      <w:bookmarkStart w:id="60" w:name="_Toc389122797"/>
      <w:bookmarkStart w:id="61" w:name="_Toc389123939"/>
      <w:bookmarkStart w:id="62" w:name="_Toc389125429"/>
      <w:bookmarkStart w:id="63" w:name="_Toc389125735"/>
      <w:bookmarkStart w:id="64" w:name="_Toc389126342"/>
      <w:bookmarkStart w:id="65" w:name="_Toc389129817"/>
      <w:bookmarkStart w:id="66" w:name="_Toc389830906"/>
      <w:bookmarkStart w:id="67" w:name="_Toc399846684"/>
      <w:bookmarkStart w:id="68" w:name="_Toc400641260"/>
      <w:r>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equipment number if indicated in the </w:t>
      </w:r>
      <w:r w:rsidR="00B57571" w:rsidRPr="000527D7">
        <w:rPr>
          <w:rFonts w:ascii="Times New Roman" w:eastAsia="Calibri" w:hAnsi="Times New Roman" w:cs="Times New Roman"/>
          <w:sz w:val="24"/>
        </w:rPr>
        <w:t>c</w:t>
      </w:r>
      <w:r w:rsidR="003D0163" w:rsidRPr="000527D7">
        <w:rPr>
          <w:rFonts w:ascii="Times New Roman" w:eastAsia="Calibri" w:hAnsi="Times New Roman" w:cs="Times New Roman"/>
          <w:sz w:val="24"/>
        </w:rPr>
        <w:t>ontract or Contractors equipment number if not indicated in the contract.</w:t>
      </w:r>
      <w:bookmarkEnd w:id="60"/>
      <w:bookmarkEnd w:id="61"/>
      <w:bookmarkEnd w:id="62"/>
      <w:bookmarkEnd w:id="63"/>
      <w:bookmarkEnd w:id="64"/>
      <w:bookmarkEnd w:id="65"/>
      <w:bookmarkEnd w:id="66"/>
      <w:bookmarkEnd w:id="67"/>
      <w:bookmarkEnd w:id="68"/>
    </w:p>
    <w:p w14:paraId="3CA77103" w14:textId="77777777" w:rsidR="003D0163" w:rsidRPr="000527D7" w:rsidRDefault="003D0163" w:rsidP="003D0163">
      <w:pPr>
        <w:widowControl/>
        <w:numPr>
          <w:ilvl w:val="3"/>
          <w:numId w:val="2"/>
        </w:numPr>
        <w:ind w:left="3067" w:hanging="907"/>
        <w:contextualSpacing/>
        <w:rPr>
          <w:rFonts w:ascii="Times New Roman" w:eastAsia="Calibri" w:hAnsi="Times New Roman" w:cs="Times New Roman"/>
          <w:b/>
          <w:sz w:val="24"/>
          <w:szCs w:val="24"/>
        </w:rPr>
      </w:pPr>
      <w:bookmarkStart w:id="69" w:name="_Toc389122798"/>
      <w:bookmarkStart w:id="70" w:name="_Toc389123940"/>
      <w:bookmarkStart w:id="71" w:name="_Toc389125430"/>
      <w:bookmarkStart w:id="72" w:name="_Toc389125736"/>
      <w:bookmarkStart w:id="73" w:name="_Toc389126343"/>
      <w:bookmarkStart w:id="74" w:name="_Toc389129818"/>
      <w:bookmarkStart w:id="75" w:name="_Toc389830907"/>
      <w:bookmarkStart w:id="76" w:name="_Toc399846685"/>
      <w:bookmarkStart w:id="77" w:name="_Toc400641261"/>
      <w:r w:rsidRPr="000527D7">
        <w:rPr>
          <w:rFonts w:ascii="Times New Roman" w:eastAsia="Calibri" w:hAnsi="Times New Roman" w:cs="Times New Roman"/>
          <w:sz w:val="24"/>
        </w:rPr>
        <w:t>Description of drawings (Title).</w:t>
      </w:r>
      <w:bookmarkEnd w:id="69"/>
      <w:bookmarkEnd w:id="70"/>
      <w:bookmarkEnd w:id="71"/>
      <w:bookmarkEnd w:id="72"/>
      <w:bookmarkEnd w:id="73"/>
      <w:bookmarkEnd w:id="74"/>
      <w:bookmarkEnd w:id="75"/>
      <w:bookmarkEnd w:id="76"/>
      <w:bookmarkEnd w:id="77"/>
    </w:p>
    <w:p w14:paraId="7EA75727" w14:textId="77777777" w:rsidR="003D0163" w:rsidRPr="000527D7" w:rsidRDefault="003D0163" w:rsidP="003D0163">
      <w:pPr>
        <w:widowControl/>
        <w:numPr>
          <w:ilvl w:val="3"/>
          <w:numId w:val="2"/>
        </w:numPr>
        <w:ind w:left="3067" w:hanging="907"/>
        <w:contextualSpacing/>
        <w:rPr>
          <w:rFonts w:ascii="Times New Roman" w:eastAsia="Calibri" w:hAnsi="Times New Roman" w:cs="Times New Roman"/>
          <w:b/>
          <w:sz w:val="24"/>
          <w:szCs w:val="24"/>
        </w:rPr>
      </w:pPr>
      <w:bookmarkStart w:id="78" w:name="_Toc389122799"/>
      <w:bookmarkStart w:id="79" w:name="_Toc389123941"/>
      <w:bookmarkStart w:id="80" w:name="_Toc389125431"/>
      <w:bookmarkStart w:id="81" w:name="_Toc389125737"/>
      <w:bookmarkStart w:id="82" w:name="_Toc389126344"/>
      <w:bookmarkStart w:id="83" w:name="_Toc389129819"/>
      <w:bookmarkStart w:id="84" w:name="_Toc389830908"/>
      <w:bookmarkStart w:id="85" w:name="_Toc399846686"/>
      <w:bookmarkStart w:id="86" w:name="_Toc400641262"/>
      <w:r w:rsidRPr="000527D7">
        <w:rPr>
          <w:rFonts w:ascii="Times New Roman" w:eastAsia="Calibri" w:hAnsi="Times New Roman" w:cs="Times New Roman"/>
          <w:sz w:val="24"/>
        </w:rPr>
        <w:t>Latest revision and date.</w:t>
      </w:r>
      <w:bookmarkEnd w:id="78"/>
      <w:bookmarkEnd w:id="79"/>
      <w:bookmarkEnd w:id="80"/>
      <w:bookmarkEnd w:id="81"/>
      <w:bookmarkEnd w:id="82"/>
      <w:bookmarkEnd w:id="83"/>
      <w:bookmarkEnd w:id="84"/>
      <w:bookmarkEnd w:id="85"/>
      <w:bookmarkEnd w:id="86"/>
    </w:p>
    <w:p w14:paraId="74C775EA" w14:textId="77777777" w:rsidR="003D0163" w:rsidRPr="000527D7" w:rsidRDefault="003D0163" w:rsidP="003D0163">
      <w:pPr>
        <w:widowControl/>
        <w:ind w:left="3067"/>
        <w:contextualSpacing/>
        <w:rPr>
          <w:rFonts w:ascii="Times New Roman" w:eastAsia="Calibri" w:hAnsi="Times New Roman" w:cs="Times New Roman"/>
          <w:b/>
          <w:sz w:val="24"/>
          <w:szCs w:val="24"/>
        </w:rPr>
      </w:pPr>
    </w:p>
    <w:p w14:paraId="230390DD" w14:textId="77777777" w:rsidR="003D0163" w:rsidRPr="000527D7" w:rsidRDefault="003D0163" w:rsidP="003D0163">
      <w:pPr>
        <w:widowControl/>
        <w:numPr>
          <w:ilvl w:val="2"/>
          <w:numId w:val="2"/>
        </w:numPr>
        <w:contextualSpacing/>
        <w:rPr>
          <w:rFonts w:ascii="Times New Roman" w:eastAsia="Calibri" w:hAnsi="Times New Roman" w:cs="Times New Roman"/>
          <w:b/>
          <w:sz w:val="24"/>
          <w:szCs w:val="24"/>
        </w:rPr>
      </w:pPr>
      <w:bookmarkStart w:id="87" w:name="_Toc389122800"/>
      <w:bookmarkStart w:id="88" w:name="_Toc389123942"/>
      <w:bookmarkStart w:id="89" w:name="_Toc389125432"/>
      <w:bookmarkStart w:id="90" w:name="_Toc389125738"/>
      <w:bookmarkStart w:id="91" w:name="_Toc389126345"/>
      <w:bookmarkStart w:id="92" w:name="_Toc389129820"/>
      <w:bookmarkStart w:id="93" w:name="_Toc389830909"/>
      <w:bookmarkStart w:id="94" w:name="_Toc399846687"/>
      <w:bookmarkStart w:id="95" w:name="_Toc400641263"/>
      <w:r w:rsidRPr="000527D7">
        <w:rPr>
          <w:rFonts w:ascii="Times New Roman" w:eastAsia="Calibri" w:hAnsi="Times New Roman" w:cs="Times New Roman"/>
          <w:sz w:val="24"/>
        </w:rPr>
        <w:t>Drawings shall be provided for each energy storage system, which clearly indicate the physical parameters, electrical characteristics, and auxiliary equipment. These drawings shall include, but are not limited to, the following:</w:t>
      </w:r>
      <w:bookmarkEnd w:id="87"/>
      <w:bookmarkEnd w:id="88"/>
      <w:bookmarkEnd w:id="89"/>
      <w:bookmarkEnd w:id="90"/>
      <w:bookmarkEnd w:id="91"/>
      <w:bookmarkEnd w:id="92"/>
      <w:bookmarkEnd w:id="93"/>
      <w:bookmarkEnd w:id="94"/>
      <w:bookmarkEnd w:id="95"/>
    </w:p>
    <w:p w14:paraId="5AD935B1" w14:textId="77777777" w:rsidR="003D0163" w:rsidRPr="000527D7" w:rsidRDefault="003D0163" w:rsidP="003D0163">
      <w:pPr>
        <w:widowControl/>
        <w:ind w:left="2160"/>
        <w:contextualSpacing/>
        <w:rPr>
          <w:rFonts w:ascii="Times New Roman" w:eastAsia="Calibri" w:hAnsi="Times New Roman" w:cs="Times New Roman"/>
          <w:b/>
          <w:sz w:val="24"/>
          <w:szCs w:val="24"/>
        </w:rPr>
      </w:pPr>
    </w:p>
    <w:p w14:paraId="59EDA51C"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szCs w:val="24"/>
        </w:rPr>
      </w:pPr>
      <w:bookmarkStart w:id="96" w:name="_Toc389122801"/>
      <w:bookmarkStart w:id="97" w:name="_Toc389123943"/>
      <w:bookmarkStart w:id="98" w:name="_Toc389125433"/>
      <w:bookmarkStart w:id="99" w:name="_Toc389125739"/>
      <w:bookmarkStart w:id="100" w:name="_Toc389126346"/>
      <w:bookmarkStart w:id="101" w:name="_Toc389129821"/>
      <w:bookmarkStart w:id="102" w:name="_Toc389830910"/>
      <w:bookmarkStart w:id="103" w:name="_Toc399846688"/>
      <w:bookmarkStart w:id="104" w:name="_Toc400641264"/>
      <w:r w:rsidRPr="000527D7">
        <w:rPr>
          <w:rFonts w:ascii="Times New Roman" w:eastAsia="Calibri" w:hAnsi="Times New Roman" w:cs="Times New Roman"/>
          <w:sz w:val="24"/>
        </w:rPr>
        <w:t>Nameplate system drawing to be located on the doors of containers, equipment, or cabinets.</w:t>
      </w:r>
      <w:bookmarkEnd w:id="96"/>
      <w:bookmarkEnd w:id="97"/>
      <w:bookmarkEnd w:id="98"/>
      <w:bookmarkEnd w:id="99"/>
      <w:bookmarkEnd w:id="100"/>
      <w:bookmarkEnd w:id="101"/>
      <w:bookmarkEnd w:id="102"/>
      <w:bookmarkEnd w:id="103"/>
      <w:bookmarkEnd w:id="104"/>
    </w:p>
    <w:p w14:paraId="0CE40CE6"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szCs w:val="24"/>
        </w:rPr>
      </w:pPr>
      <w:bookmarkStart w:id="105" w:name="_Toc389122802"/>
      <w:bookmarkStart w:id="106" w:name="_Toc389123944"/>
      <w:bookmarkStart w:id="107" w:name="_Toc389125434"/>
      <w:bookmarkStart w:id="108" w:name="_Toc389125740"/>
      <w:bookmarkStart w:id="109" w:name="_Toc389126347"/>
      <w:bookmarkStart w:id="110" w:name="_Toc389129822"/>
      <w:bookmarkStart w:id="111" w:name="_Toc389830911"/>
      <w:bookmarkStart w:id="112" w:name="_Toc399846689"/>
      <w:bookmarkStart w:id="113" w:name="_Toc400641265"/>
      <w:r w:rsidRPr="000527D7">
        <w:rPr>
          <w:rFonts w:ascii="Times New Roman" w:eastAsia="Calibri" w:hAnsi="Times New Roman" w:cs="Times New Roman"/>
          <w:sz w:val="24"/>
        </w:rPr>
        <w:t>Outline drawing including the following:</w:t>
      </w:r>
      <w:bookmarkEnd w:id="105"/>
      <w:bookmarkEnd w:id="106"/>
      <w:bookmarkEnd w:id="107"/>
      <w:bookmarkEnd w:id="108"/>
      <w:bookmarkEnd w:id="109"/>
      <w:bookmarkEnd w:id="110"/>
      <w:bookmarkEnd w:id="111"/>
      <w:bookmarkEnd w:id="112"/>
      <w:bookmarkEnd w:id="113"/>
    </w:p>
    <w:p w14:paraId="23CF9259"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14" w:name="_Toc389122803"/>
      <w:bookmarkStart w:id="115" w:name="_Toc389123945"/>
      <w:bookmarkStart w:id="116" w:name="_Toc389125435"/>
      <w:bookmarkStart w:id="117" w:name="_Toc389125741"/>
      <w:bookmarkStart w:id="118" w:name="_Toc389126348"/>
      <w:bookmarkStart w:id="119" w:name="_Toc389129823"/>
      <w:bookmarkStart w:id="120" w:name="_Toc389830912"/>
      <w:bookmarkStart w:id="121" w:name="_Toc399846690"/>
      <w:bookmarkStart w:id="122" w:name="_Toc400641266"/>
      <w:r w:rsidRPr="000527D7">
        <w:rPr>
          <w:rFonts w:ascii="Times New Roman" w:eastAsia="Calibri" w:hAnsi="Times New Roman" w:cs="Times New Roman"/>
          <w:sz w:val="24"/>
        </w:rPr>
        <w:t>Assembly of principal components, inverters, control cabinets, parts and accessories.</w:t>
      </w:r>
      <w:bookmarkEnd w:id="114"/>
      <w:bookmarkEnd w:id="115"/>
      <w:bookmarkEnd w:id="116"/>
      <w:bookmarkEnd w:id="117"/>
      <w:bookmarkEnd w:id="118"/>
      <w:bookmarkEnd w:id="119"/>
      <w:bookmarkEnd w:id="120"/>
      <w:bookmarkEnd w:id="121"/>
      <w:bookmarkEnd w:id="122"/>
    </w:p>
    <w:p w14:paraId="6D2E1C0C"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23" w:name="_Toc389122804"/>
      <w:bookmarkStart w:id="124" w:name="_Toc389123946"/>
      <w:bookmarkStart w:id="125" w:name="_Toc389125436"/>
      <w:bookmarkStart w:id="126" w:name="_Toc389125742"/>
      <w:bookmarkStart w:id="127" w:name="_Toc389126349"/>
      <w:bookmarkStart w:id="128" w:name="_Toc389129824"/>
      <w:bookmarkStart w:id="129" w:name="_Toc389830913"/>
      <w:bookmarkStart w:id="130" w:name="_Toc399846691"/>
      <w:bookmarkStart w:id="131" w:name="_Toc400641267"/>
      <w:r w:rsidRPr="000527D7">
        <w:rPr>
          <w:rFonts w:ascii="Times New Roman" w:eastAsia="Calibri" w:hAnsi="Times New Roman" w:cs="Times New Roman"/>
          <w:sz w:val="24"/>
        </w:rPr>
        <w:t>Power requirements for all control and auxiliary equipment.</w:t>
      </w:r>
      <w:bookmarkEnd w:id="123"/>
      <w:bookmarkEnd w:id="124"/>
      <w:bookmarkEnd w:id="125"/>
      <w:bookmarkEnd w:id="126"/>
      <w:bookmarkEnd w:id="127"/>
      <w:bookmarkEnd w:id="128"/>
      <w:bookmarkEnd w:id="129"/>
      <w:bookmarkEnd w:id="130"/>
      <w:bookmarkEnd w:id="131"/>
    </w:p>
    <w:p w14:paraId="1CF6EFA6"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32" w:name="_Toc389122805"/>
      <w:bookmarkStart w:id="133" w:name="_Toc389123947"/>
      <w:bookmarkStart w:id="134" w:name="_Toc389125437"/>
      <w:bookmarkStart w:id="135" w:name="_Toc389125743"/>
      <w:bookmarkStart w:id="136" w:name="_Toc389126350"/>
      <w:bookmarkStart w:id="137" w:name="_Toc389129825"/>
      <w:bookmarkStart w:id="138" w:name="_Toc389830914"/>
      <w:bookmarkStart w:id="139" w:name="_Toc399846692"/>
      <w:bookmarkStart w:id="140" w:name="_Toc400641268"/>
      <w:r w:rsidRPr="000527D7">
        <w:rPr>
          <w:rFonts w:ascii="Times New Roman" w:eastAsia="Calibri" w:hAnsi="Times New Roman" w:cs="Times New Roman"/>
          <w:sz w:val="24"/>
        </w:rPr>
        <w:t xml:space="preserve">Shipping </w:t>
      </w:r>
      <w:r w:rsidR="00597D0B"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enter of </w:t>
      </w:r>
      <w:r w:rsidR="00597D0B" w:rsidRPr="000527D7">
        <w:rPr>
          <w:rFonts w:ascii="Times New Roman" w:eastAsia="Calibri" w:hAnsi="Times New Roman" w:cs="Times New Roman"/>
          <w:sz w:val="24"/>
        </w:rPr>
        <w:t>g</w:t>
      </w:r>
      <w:r w:rsidRPr="000527D7">
        <w:rPr>
          <w:rFonts w:ascii="Times New Roman" w:eastAsia="Calibri" w:hAnsi="Times New Roman" w:cs="Times New Roman"/>
          <w:sz w:val="24"/>
        </w:rPr>
        <w:t>ravity for each container or major equipment – shown on two (2) views</w:t>
      </w:r>
      <w:bookmarkEnd w:id="132"/>
      <w:bookmarkEnd w:id="133"/>
      <w:bookmarkEnd w:id="134"/>
      <w:bookmarkEnd w:id="135"/>
      <w:bookmarkEnd w:id="136"/>
      <w:bookmarkEnd w:id="137"/>
      <w:bookmarkEnd w:id="138"/>
      <w:bookmarkEnd w:id="139"/>
      <w:bookmarkEnd w:id="140"/>
    </w:p>
    <w:p w14:paraId="48546D60"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41" w:name="_Toc389122806"/>
      <w:bookmarkStart w:id="142" w:name="_Toc389123948"/>
      <w:bookmarkStart w:id="143" w:name="_Toc389125438"/>
      <w:bookmarkStart w:id="144" w:name="_Toc389125744"/>
      <w:bookmarkStart w:id="145" w:name="_Toc389126351"/>
      <w:bookmarkStart w:id="146" w:name="_Toc389129826"/>
      <w:bookmarkStart w:id="147" w:name="_Toc389830915"/>
      <w:bookmarkStart w:id="148" w:name="_Toc399846693"/>
      <w:bookmarkStart w:id="149" w:name="_Toc400641269"/>
      <w:r w:rsidRPr="000527D7">
        <w:rPr>
          <w:rFonts w:ascii="Times New Roman" w:eastAsia="Calibri" w:hAnsi="Times New Roman" w:cs="Times New Roman"/>
          <w:sz w:val="24"/>
        </w:rPr>
        <w:t xml:space="preserve">Installed </w:t>
      </w:r>
      <w:r w:rsidR="00597D0B"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enter of </w:t>
      </w:r>
      <w:r w:rsidR="00597D0B" w:rsidRPr="000527D7">
        <w:rPr>
          <w:rFonts w:ascii="Times New Roman" w:eastAsia="Calibri" w:hAnsi="Times New Roman" w:cs="Times New Roman"/>
          <w:sz w:val="24"/>
        </w:rPr>
        <w:t>g</w:t>
      </w:r>
      <w:r w:rsidRPr="000527D7">
        <w:rPr>
          <w:rFonts w:ascii="Times New Roman" w:eastAsia="Calibri" w:hAnsi="Times New Roman" w:cs="Times New Roman"/>
          <w:sz w:val="24"/>
        </w:rPr>
        <w:t>ravity for each container or major equipment – shown on two (2) views</w:t>
      </w:r>
      <w:bookmarkEnd w:id="141"/>
      <w:bookmarkEnd w:id="142"/>
      <w:bookmarkEnd w:id="143"/>
      <w:bookmarkEnd w:id="144"/>
      <w:bookmarkEnd w:id="145"/>
      <w:bookmarkEnd w:id="146"/>
      <w:bookmarkEnd w:id="147"/>
      <w:bookmarkEnd w:id="148"/>
      <w:bookmarkEnd w:id="149"/>
    </w:p>
    <w:p w14:paraId="69F4CCF2"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50" w:name="_Toc389122807"/>
      <w:bookmarkStart w:id="151" w:name="_Toc389123949"/>
      <w:bookmarkStart w:id="152" w:name="_Toc389125439"/>
      <w:bookmarkStart w:id="153" w:name="_Toc389125745"/>
      <w:bookmarkStart w:id="154" w:name="_Toc389126352"/>
      <w:bookmarkStart w:id="155" w:name="_Toc389129827"/>
      <w:bookmarkStart w:id="156" w:name="_Toc389830916"/>
      <w:bookmarkStart w:id="157" w:name="_Toc399846694"/>
      <w:bookmarkStart w:id="158" w:name="_Toc400641270"/>
      <w:r w:rsidRPr="000527D7">
        <w:rPr>
          <w:rFonts w:ascii="Times New Roman" w:eastAsia="Calibri" w:hAnsi="Times New Roman" w:cs="Times New Roman"/>
          <w:sz w:val="24"/>
        </w:rPr>
        <w:t>Centerlines for external conduit and grounding cable connections.</w:t>
      </w:r>
      <w:bookmarkEnd w:id="150"/>
      <w:bookmarkEnd w:id="151"/>
      <w:bookmarkEnd w:id="152"/>
      <w:bookmarkEnd w:id="153"/>
      <w:bookmarkEnd w:id="154"/>
      <w:bookmarkEnd w:id="155"/>
      <w:bookmarkEnd w:id="156"/>
      <w:bookmarkEnd w:id="157"/>
      <w:bookmarkEnd w:id="158"/>
    </w:p>
    <w:p w14:paraId="6F674E48" w14:textId="77777777" w:rsidR="003D0163" w:rsidRPr="000527D7" w:rsidRDefault="00120BFE" w:rsidP="003D0163">
      <w:pPr>
        <w:widowControl/>
        <w:numPr>
          <w:ilvl w:val="4"/>
          <w:numId w:val="2"/>
        </w:numPr>
        <w:ind w:left="4140" w:hanging="1080"/>
        <w:contextualSpacing/>
        <w:rPr>
          <w:rFonts w:ascii="Times New Roman" w:eastAsia="Calibri" w:hAnsi="Times New Roman" w:cs="Times New Roman"/>
          <w:b/>
          <w:sz w:val="24"/>
          <w:szCs w:val="24"/>
        </w:rPr>
      </w:pPr>
      <w:bookmarkStart w:id="159" w:name="_Toc389122808"/>
      <w:bookmarkStart w:id="160" w:name="_Toc389123950"/>
      <w:bookmarkStart w:id="161" w:name="_Toc389125440"/>
      <w:bookmarkStart w:id="162" w:name="_Toc389125746"/>
      <w:bookmarkStart w:id="163" w:name="_Toc389126353"/>
      <w:bookmarkStart w:id="164" w:name="_Toc389129828"/>
      <w:bookmarkStart w:id="165" w:name="_Toc389830917"/>
      <w:bookmarkStart w:id="166" w:name="_Toc399846695"/>
      <w:bookmarkStart w:id="167" w:name="_Toc400641271"/>
      <w:r w:rsidRPr="000527D7">
        <w:rPr>
          <w:rFonts w:ascii="Times New Roman" w:eastAsia="Calibri" w:hAnsi="Times New Roman" w:cs="Times New Roman"/>
          <w:sz w:val="24"/>
        </w:rPr>
        <w:t>Project</w:t>
      </w:r>
      <w:r w:rsidR="003D0163" w:rsidRPr="000527D7">
        <w:rPr>
          <w:rFonts w:ascii="Times New Roman" w:eastAsia="Calibri" w:hAnsi="Times New Roman" w:cs="Times New Roman"/>
          <w:sz w:val="24"/>
        </w:rPr>
        <w:t>ed floor space for container systems, including air conditioning units mounted on the side.</w:t>
      </w:r>
      <w:bookmarkEnd w:id="159"/>
      <w:bookmarkEnd w:id="160"/>
      <w:bookmarkEnd w:id="161"/>
      <w:bookmarkEnd w:id="162"/>
      <w:bookmarkEnd w:id="163"/>
      <w:bookmarkEnd w:id="164"/>
      <w:bookmarkEnd w:id="165"/>
      <w:bookmarkEnd w:id="166"/>
      <w:bookmarkEnd w:id="167"/>
    </w:p>
    <w:p w14:paraId="69330F59"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68" w:name="_Toc389122809"/>
      <w:bookmarkStart w:id="169" w:name="_Toc389123951"/>
      <w:bookmarkStart w:id="170" w:name="_Toc389125441"/>
      <w:bookmarkStart w:id="171" w:name="_Toc389125747"/>
      <w:bookmarkStart w:id="172" w:name="_Toc389126354"/>
      <w:bookmarkStart w:id="173" w:name="_Toc389129829"/>
      <w:bookmarkStart w:id="174" w:name="_Toc389830918"/>
      <w:bookmarkStart w:id="175" w:name="_Toc399846696"/>
      <w:bookmarkStart w:id="176" w:name="_Toc400641272"/>
      <w:r w:rsidRPr="000527D7">
        <w:rPr>
          <w:rFonts w:ascii="Times New Roman" w:eastAsia="Calibri" w:hAnsi="Times New Roman" w:cs="Times New Roman"/>
          <w:sz w:val="24"/>
        </w:rPr>
        <w:t>Height of components/container from floor level to top of components/container’s highest non-removable point.</w:t>
      </w:r>
      <w:bookmarkEnd w:id="168"/>
      <w:bookmarkEnd w:id="169"/>
      <w:bookmarkEnd w:id="170"/>
      <w:bookmarkEnd w:id="171"/>
      <w:bookmarkEnd w:id="172"/>
      <w:bookmarkEnd w:id="173"/>
      <w:bookmarkEnd w:id="174"/>
      <w:bookmarkEnd w:id="175"/>
      <w:bookmarkEnd w:id="176"/>
    </w:p>
    <w:p w14:paraId="66E0B873"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77" w:name="_Toc389122810"/>
      <w:bookmarkStart w:id="178" w:name="_Toc389123952"/>
      <w:bookmarkStart w:id="179" w:name="_Toc389125442"/>
      <w:bookmarkStart w:id="180" w:name="_Toc389125748"/>
      <w:bookmarkStart w:id="181" w:name="_Toc389126355"/>
      <w:bookmarkStart w:id="182" w:name="_Toc389129830"/>
      <w:bookmarkStart w:id="183" w:name="_Toc389830919"/>
      <w:bookmarkStart w:id="184" w:name="_Toc399846697"/>
      <w:bookmarkStart w:id="185" w:name="_Toc400641273"/>
      <w:r w:rsidRPr="000527D7">
        <w:rPr>
          <w:rFonts w:ascii="Times New Roman" w:eastAsia="Calibri" w:hAnsi="Times New Roman" w:cs="Times New Roman"/>
          <w:sz w:val="24"/>
        </w:rPr>
        <w:t>Weight of the components and/or container.</w:t>
      </w:r>
      <w:bookmarkEnd w:id="177"/>
      <w:bookmarkEnd w:id="178"/>
      <w:bookmarkEnd w:id="179"/>
      <w:bookmarkEnd w:id="180"/>
      <w:bookmarkEnd w:id="181"/>
      <w:bookmarkEnd w:id="182"/>
      <w:bookmarkEnd w:id="183"/>
      <w:bookmarkEnd w:id="184"/>
      <w:bookmarkEnd w:id="185"/>
    </w:p>
    <w:p w14:paraId="5610FBED"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86" w:name="_Toc389122811"/>
      <w:bookmarkStart w:id="187" w:name="_Toc389123953"/>
      <w:bookmarkStart w:id="188" w:name="_Toc389125443"/>
      <w:bookmarkStart w:id="189" w:name="_Toc389125749"/>
      <w:bookmarkStart w:id="190" w:name="_Toc389126356"/>
      <w:bookmarkStart w:id="191" w:name="_Toc389129831"/>
      <w:bookmarkStart w:id="192" w:name="_Toc389830920"/>
      <w:bookmarkStart w:id="193" w:name="_Toc399846698"/>
      <w:bookmarkStart w:id="194" w:name="_Toc400641274"/>
      <w:r w:rsidRPr="000527D7">
        <w:rPr>
          <w:rFonts w:ascii="Times New Roman" w:eastAsia="Calibri" w:hAnsi="Times New Roman" w:cs="Times New Roman"/>
          <w:sz w:val="24"/>
        </w:rPr>
        <w:t>Total weight of assembled system including container.</w:t>
      </w:r>
      <w:bookmarkEnd w:id="186"/>
      <w:bookmarkEnd w:id="187"/>
      <w:bookmarkEnd w:id="188"/>
      <w:bookmarkEnd w:id="189"/>
      <w:bookmarkEnd w:id="190"/>
      <w:bookmarkEnd w:id="191"/>
      <w:bookmarkEnd w:id="192"/>
      <w:bookmarkEnd w:id="193"/>
      <w:bookmarkEnd w:id="194"/>
    </w:p>
    <w:p w14:paraId="649D9F5E" w14:textId="77777777" w:rsidR="003D0163" w:rsidRPr="000527D7" w:rsidRDefault="003D0163" w:rsidP="003D0163">
      <w:pPr>
        <w:widowControl/>
        <w:numPr>
          <w:ilvl w:val="4"/>
          <w:numId w:val="2"/>
        </w:numPr>
        <w:ind w:left="4140" w:hanging="1080"/>
        <w:contextualSpacing/>
        <w:rPr>
          <w:rFonts w:ascii="Times New Roman" w:eastAsia="Calibri" w:hAnsi="Times New Roman" w:cs="Times New Roman"/>
          <w:b/>
          <w:sz w:val="24"/>
          <w:szCs w:val="24"/>
        </w:rPr>
      </w:pPr>
      <w:bookmarkStart w:id="195" w:name="_Toc389122812"/>
      <w:bookmarkStart w:id="196" w:name="_Toc389123954"/>
      <w:bookmarkStart w:id="197" w:name="_Toc389125444"/>
      <w:bookmarkStart w:id="198" w:name="_Toc389125750"/>
      <w:bookmarkStart w:id="199" w:name="_Toc389126357"/>
      <w:bookmarkStart w:id="200" w:name="_Toc389129832"/>
      <w:bookmarkStart w:id="201" w:name="_Toc389830921"/>
      <w:bookmarkStart w:id="202" w:name="_Toc399846699"/>
      <w:bookmarkStart w:id="203" w:name="_Toc400641275"/>
      <w:r w:rsidRPr="000527D7">
        <w:rPr>
          <w:rFonts w:ascii="Times New Roman" w:eastAsia="Calibri" w:hAnsi="Times New Roman" w:cs="Times New Roman"/>
          <w:sz w:val="24"/>
        </w:rPr>
        <w:t>Manufacturer, catalog number, of all major accessories used in the system.</w:t>
      </w:r>
      <w:bookmarkEnd w:id="195"/>
      <w:bookmarkEnd w:id="196"/>
      <w:bookmarkEnd w:id="197"/>
      <w:bookmarkEnd w:id="198"/>
      <w:bookmarkEnd w:id="199"/>
      <w:bookmarkEnd w:id="200"/>
      <w:bookmarkEnd w:id="201"/>
      <w:bookmarkEnd w:id="202"/>
      <w:bookmarkEnd w:id="203"/>
    </w:p>
    <w:p w14:paraId="0DF7C50C"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szCs w:val="24"/>
        </w:rPr>
      </w:pPr>
      <w:bookmarkStart w:id="204" w:name="_Toc389122815"/>
      <w:bookmarkStart w:id="205" w:name="_Toc389123957"/>
      <w:bookmarkStart w:id="206" w:name="_Toc389125447"/>
      <w:bookmarkStart w:id="207" w:name="_Toc389125753"/>
      <w:bookmarkStart w:id="208" w:name="_Toc389126360"/>
      <w:bookmarkStart w:id="209" w:name="_Toc389129835"/>
      <w:bookmarkStart w:id="210" w:name="_Toc389830924"/>
      <w:bookmarkStart w:id="211" w:name="_Toc399846702"/>
      <w:bookmarkStart w:id="212" w:name="_Toc400641278"/>
      <w:r w:rsidRPr="000527D7">
        <w:rPr>
          <w:rFonts w:ascii="Times New Roman" w:eastAsia="Calibri" w:hAnsi="Times New Roman" w:cs="Times New Roman"/>
          <w:sz w:val="24"/>
        </w:rPr>
        <w:lastRenderedPageBreak/>
        <w:t>Structural supporting base</w:t>
      </w:r>
      <w:r w:rsidR="000738F4" w:rsidRPr="000527D7">
        <w:rPr>
          <w:rFonts w:ascii="Times New Roman" w:eastAsia="Calibri" w:hAnsi="Times New Roman" w:cs="Times New Roman"/>
          <w:sz w:val="24"/>
        </w:rPr>
        <w:t xml:space="preserve"> (foundation)</w:t>
      </w:r>
      <w:r w:rsidRPr="000527D7">
        <w:rPr>
          <w:rFonts w:ascii="Times New Roman" w:eastAsia="Calibri" w:hAnsi="Times New Roman" w:cs="Times New Roman"/>
          <w:sz w:val="24"/>
        </w:rPr>
        <w:t xml:space="preserve"> drawings for all separately mounted equipment</w:t>
      </w:r>
      <w:r w:rsidR="000738F4" w:rsidRPr="000527D7">
        <w:rPr>
          <w:rFonts w:ascii="Times New Roman" w:eastAsia="Calibri" w:hAnsi="Times New Roman" w:cs="Times New Roman"/>
          <w:sz w:val="24"/>
        </w:rPr>
        <w:t>, control shelter,</w:t>
      </w:r>
      <w:r w:rsidRPr="000527D7">
        <w:rPr>
          <w:rFonts w:ascii="Times New Roman" w:eastAsia="Calibri" w:hAnsi="Times New Roman" w:cs="Times New Roman"/>
          <w:sz w:val="24"/>
        </w:rPr>
        <w:t xml:space="preserve"> or container including anchor details and locations completely detailed and dimensioned from equipment centerlines.</w:t>
      </w:r>
      <w:bookmarkEnd w:id="204"/>
      <w:bookmarkEnd w:id="205"/>
      <w:bookmarkEnd w:id="206"/>
      <w:bookmarkEnd w:id="207"/>
      <w:bookmarkEnd w:id="208"/>
      <w:bookmarkEnd w:id="209"/>
      <w:bookmarkEnd w:id="210"/>
      <w:bookmarkEnd w:id="211"/>
      <w:bookmarkEnd w:id="212"/>
    </w:p>
    <w:p w14:paraId="754F2669"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szCs w:val="24"/>
        </w:rPr>
      </w:pPr>
      <w:bookmarkStart w:id="213" w:name="_Toc389122816"/>
      <w:bookmarkStart w:id="214" w:name="_Toc389123958"/>
      <w:bookmarkStart w:id="215" w:name="_Toc389125448"/>
      <w:bookmarkStart w:id="216" w:name="_Toc389125754"/>
      <w:bookmarkStart w:id="217" w:name="_Toc389126361"/>
      <w:bookmarkStart w:id="218" w:name="_Toc389129836"/>
      <w:bookmarkStart w:id="219" w:name="_Toc389830925"/>
      <w:bookmarkStart w:id="220" w:name="_Toc399846703"/>
      <w:bookmarkStart w:id="221" w:name="_Toc400641279"/>
      <w:r w:rsidRPr="000527D7">
        <w:rPr>
          <w:rFonts w:ascii="Times New Roman" w:eastAsia="Calibri" w:hAnsi="Times New Roman" w:cs="Times New Roman"/>
          <w:sz w:val="24"/>
        </w:rPr>
        <w:t xml:space="preserve">Control </w:t>
      </w:r>
      <w:r w:rsidR="004F780B" w:rsidRPr="000527D7">
        <w:rPr>
          <w:rFonts w:ascii="Times New Roman" w:eastAsia="Calibri" w:hAnsi="Times New Roman" w:cs="Times New Roman"/>
          <w:sz w:val="24"/>
        </w:rPr>
        <w:t>e</w:t>
      </w:r>
      <w:r w:rsidRPr="000527D7">
        <w:rPr>
          <w:rFonts w:ascii="Times New Roman" w:eastAsia="Calibri" w:hAnsi="Times New Roman" w:cs="Times New Roman"/>
          <w:sz w:val="24"/>
        </w:rPr>
        <w:t xml:space="preserve">lementary </w:t>
      </w:r>
      <w:r w:rsidR="004F780B" w:rsidRPr="000527D7">
        <w:rPr>
          <w:rFonts w:ascii="Times New Roman" w:eastAsia="Calibri" w:hAnsi="Times New Roman" w:cs="Times New Roman"/>
          <w:sz w:val="24"/>
        </w:rPr>
        <w:t>w</w:t>
      </w:r>
      <w:r w:rsidRPr="000527D7">
        <w:rPr>
          <w:rFonts w:ascii="Times New Roman" w:eastAsia="Calibri" w:hAnsi="Times New Roman" w:cs="Times New Roman"/>
          <w:sz w:val="24"/>
        </w:rPr>
        <w:t xml:space="preserve">iring </w:t>
      </w:r>
      <w:r w:rsidR="004F780B" w:rsidRPr="000527D7">
        <w:rPr>
          <w:rFonts w:ascii="Times New Roman" w:eastAsia="Calibri" w:hAnsi="Times New Roman" w:cs="Times New Roman"/>
          <w:sz w:val="24"/>
        </w:rPr>
        <w:t>d</w:t>
      </w:r>
      <w:r w:rsidRPr="000527D7">
        <w:rPr>
          <w:rFonts w:ascii="Times New Roman" w:eastAsia="Calibri" w:hAnsi="Times New Roman" w:cs="Times New Roman"/>
          <w:sz w:val="24"/>
        </w:rPr>
        <w:t>iagrams, with cross references for checking and verifying all of the control circuit and wiring diagrams, along with the terminal designations for termination of field wiring of all equipment.</w:t>
      </w:r>
      <w:bookmarkEnd w:id="213"/>
      <w:bookmarkEnd w:id="214"/>
      <w:bookmarkEnd w:id="215"/>
      <w:bookmarkEnd w:id="216"/>
      <w:bookmarkEnd w:id="217"/>
      <w:bookmarkEnd w:id="218"/>
      <w:bookmarkEnd w:id="219"/>
      <w:bookmarkEnd w:id="220"/>
      <w:bookmarkEnd w:id="221"/>
    </w:p>
    <w:p w14:paraId="78818E2A"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szCs w:val="24"/>
        </w:rPr>
      </w:pPr>
      <w:bookmarkStart w:id="222" w:name="_Toc389122817"/>
      <w:bookmarkStart w:id="223" w:name="_Toc389123959"/>
      <w:bookmarkStart w:id="224" w:name="_Toc389125449"/>
      <w:bookmarkStart w:id="225" w:name="_Toc389125755"/>
      <w:bookmarkStart w:id="226" w:name="_Toc389126362"/>
      <w:bookmarkStart w:id="227" w:name="_Toc389129837"/>
      <w:bookmarkStart w:id="228" w:name="_Toc389830926"/>
      <w:bookmarkStart w:id="229" w:name="_Toc399846704"/>
      <w:bookmarkStart w:id="230" w:name="_Toc400641280"/>
      <w:r w:rsidRPr="000527D7">
        <w:rPr>
          <w:rFonts w:ascii="Times New Roman" w:eastAsia="Calibri" w:hAnsi="Times New Roman" w:cs="Times New Roman"/>
          <w:sz w:val="24"/>
        </w:rPr>
        <w:t>Assembly drawing showing piece marks of all components disassembled for shipment.</w:t>
      </w:r>
      <w:bookmarkEnd w:id="222"/>
      <w:bookmarkEnd w:id="223"/>
      <w:bookmarkEnd w:id="224"/>
      <w:bookmarkEnd w:id="225"/>
      <w:bookmarkEnd w:id="226"/>
      <w:bookmarkEnd w:id="227"/>
      <w:bookmarkEnd w:id="228"/>
      <w:bookmarkEnd w:id="229"/>
      <w:bookmarkEnd w:id="230"/>
    </w:p>
    <w:p w14:paraId="1D37E390"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szCs w:val="24"/>
        </w:rPr>
      </w:pPr>
      <w:r w:rsidRPr="000527D7">
        <w:rPr>
          <w:rFonts w:ascii="Times New Roman" w:eastAsia="Calibri" w:hAnsi="Times New Roman" w:cs="Times New Roman"/>
          <w:sz w:val="24"/>
        </w:rPr>
        <w:t xml:space="preserve">Communications and </w:t>
      </w:r>
      <w:r w:rsidR="004F780B"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ontrol </w:t>
      </w:r>
      <w:r w:rsidR="004F780B" w:rsidRPr="000527D7">
        <w:rPr>
          <w:rFonts w:ascii="Times New Roman" w:eastAsia="Calibri" w:hAnsi="Times New Roman" w:cs="Times New Roman"/>
          <w:sz w:val="24"/>
        </w:rPr>
        <w:t>d</w:t>
      </w:r>
      <w:r w:rsidRPr="000527D7">
        <w:rPr>
          <w:rFonts w:ascii="Times New Roman" w:eastAsia="Calibri" w:hAnsi="Times New Roman" w:cs="Times New Roman"/>
          <w:sz w:val="24"/>
        </w:rPr>
        <w:t>iagrams</w:t>
      </w:r>
    </w:p>
    <w:p w14:paraId="0421B9FF" w14:textId="77777777" w:rsidR="000738F4" w:rsidRPr="000527D7" w:rsidRDefault="000738F4" w:rsidP="003D0163">
      <w:pPr>
        <w:widowControl/>
        <w:numPr>
          <w:ilvl w:val="3"/>
          <w:numId w:val="2"/>
        </w:numPr>
        <w:ind w:left="3060" w:hanging="900"/>
        <w:contextualSpacing/>
        <w:rPr>
          <w:rFonts w:ascii="Times New Roman" w:eastAsia="Calibri" w:hAnsi="Times New Roman" w:cs="Times New Roman"/>
          <w:sz w:val="24"/>
          <w:szCs w:val="24"/>
        </w:rPr>
      </w:pPr>
      <w:r w:rsidRPr="000527D7">
        <w:rPr>
          <w:rFonts w:ascii="Times New Roman" w:eastAsia="Calibri" w:hAnsi="Times New Roman" w:cs="Times New Roman"/>
          <w:sz w:val="24"/>
        </w:rPr>
        <w:t>Control shelter arrangement and structural design drawings</w:t>
      </w:r>
    </w:p>
    <w:p w14:paraId="1CE92555" w14:textId="77777777" w:rsidR="003D0163" w:rsidRPr="000527D7" w:rsidRDefault="003D0163" w:rsidP="003D0163">
      <w:pPr>
        <w:widowControl/>
        <w:ind w:left="3060"/>
        <w:contextualSpacing/>
        <w:rPr>
          <w:rFonts w:ascii="Times New Roman" w:eastAsia="Calibri" w:hAnsi="Times New Roman" w:cs="Times New Roman"/>
          <w:sz w:val="24"/>
          <w:szCs w:val="24"/>
        </w:rPr>
      </w:pPr>
    </w:p>
    <w:p w14:paraId="374A0279" w14:textId="3CE2C43A" w:rsidR="003D0163" w:rsidRPr="000527D7" w:rsidRDefault="003D0163" w:rsidP="003D0163">
      <w:pPr>
        <w:widowControl/>
        <w:numPr>
          <w:ilvl w:val="2"/>
          <w:numId w:val="2"/>
        </w:numPr>
        <w:contextualSpacing/>
        <w:rPr>
          <w:rFonts w:ascii="Times New Roman" w:eastAsia="Calibri" w:hAnsi="Times New Roman" w:cs="Times New Roman"/>
          <w:sz w:val="24"/>
          <w:szCs w:val="24"/>
        </w:rPr>
      </w:pPr>
      <w:bookmarkStart w:id="231" w:name="_Toc389122818"/>
      <w:bookmarkStart w:id="232" w:name="_Toc389123960"/>
      <w:bookmarkStart w:id="233" w:name="_Toc389125450"/>
      <w:bookmarkStart w:id="234" w:name="_Toc389125756"/>
      <w:bookmarkStart w:id="235" w:name="_Toc389126363"/>
      <w:bookmarkStart w:id="236" w:name="_Toc389129838"/>
      <w:bookmarkStart w:id="237" w:name="_Toc389830927"/>
      <w:bookmarkStart w:id="238" w:name="_Toc399846705"/>
      <w:bookmarkStart w:id="239" w:name="_Toc400641281"/>
      <w:r w:rsidRPr="000527D7">
        <w:rPr>
          <w:rFonts w:ascii="Times New Roman" w:eastAsia="Calibri" w:hAnsi="Times New Roman" w:cs="Times New Roman"/>
          <w:sz w:val="24"/>
        </w:rPr>
        <w:t xml:space="preserve">Within </w:t>
      </w:r>
      <w:r w:rsidR="000738F4" w:rsidRPr="000527D7">
        <w:rPr>
          <w:rFonts w:ascii="Times New Roman" w:eastAsia="Calibri" w:hAnsi="Times New Roman" w:cs="Times New Roman"/>
          <w:sz w:val="24"/>
        </w:rPr>
        <w:t xml:space="preserve">five </w:t>
      </w:r>
      <w:r w:rsidRPr="000527D7">
        <w:rPr>
          <w:rFonts w:ascii="Times New Roman" w:eastAsia="Calibri" w:hAnsi="Times New Roman" w:cs="Times New Roman"/>
          <w:sz w:val="24"/>
        </w:rPr>
        <w:t>(</w:t>
      </w:r>
      <w:r w:rsidR="000738F4" w:rsidRPr="000527D7">
        <w:rPr>
          <w:rFonts w:ascii="Times New Roman" w:eastAsia="Calibri" w:hAnsi="Times New Roman" w:cs="Times New Roman"/>
          <w:sz w:val="24"/>
        </w:rPr>
        <w:t>5</w:t>
      </w:r>
      <w:r w:rsidRPr="000527D7">
        <w:rPr>
          <w:rFonts w:ascii="Times New Roman" w:eastAsia="Calibri" w:hAnsi="Times New Roman" w:cs="Times New Roman"/>
          <w:sz w:val="24"/>
        </w:rPr>
        <w:t xml:space="preserve">) </w:t>
      </w:r>
      <w:r w:rsidR="000738F4" w:rsidRPr="000527D7">
        <w:rPr>
          <w:rFonts w:ascii="Times New Roman" w:eastAsia="Calibri" w:hAnsi="Times New Roman" w:cs="Times New Roman"/>
          <w:sz w:val="24"/>
        </w:rPr>
        <w:t xml:space="preserve">working days </w:t>
      </w:r>
      <w:r w:rsidRPr="000527D7">
        <w:rPr>
          <w:rFonts w:ascii="Times New Roman" w:eastAsia="Calibri" w:hAnsi="Times New Roman" w:cs="Times New Roman"/>
          <w:sz w:val="24"/>
        </w:rPr>
        <w:t xml:space="preserve">after receipt of the drawings by </w:t>
      </w:r>
      <w:r w:rsidR="006B3EFA">
        <w:rPr>
          <w:rFonts w:ascii="Times New Roman" w:eastAsia="Calibri" w:hAnsi="Times New Roman" w:cs="Times New Roman"/>
          <w:sz w:val="24"/>
        </w:rPr>
        <w:t>SDG&amp;E</w:t>
      </w:r>
      <w:r w:rsidR="004F780B"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for review,</w:t>
      </w:r>
      <w:r w:rsidR="000738F4" w:rsidRPr="000527D7">
        <w:rPr>
          <w:rFonts w:ascii="Times New Roman" w:eastAsia="Calibri" w:hAnsi="Times New Roman" w:cs="Times New Roman"/>
          <w:sz w:val="24"/>
        </w:rPr>
        <w:t xml:space="preserve"> reviewed drawings will be returned to the Contractor.</w:t>
      </w:r>
      <w:r w:rsidR="00597C22" w:rsidRPr="000527D7">
        <w:rPr>
          <w:rFonts w:ascii="Times New Roman" w:eastAsia="Calibri" w:hAnsi="Times New Roman" w:cs="Times New Roman"/>
          <w:sz w:val="24"/>
        </w:rPr>
        <w:t xml:space="preserve"> If</w:t>
      </w:r>
      <w:r w:rsidR="00C150E1" w:rsidRPr="000527D7">
        <w:rPr>
          <w:rFonts w:ascii="Times New Roman" w:eastAsia="Calibri" w:hAnsi="Times New Roman" w:cs="Times New Roman"/>
          <w:sz w:val="24"/>
        </w:rPr>
        <w:t xml:space="preserve"> required</w:t>
      </w:r>
      <w:r w:rsidR="0004203B" w:rsidRPr="000527D7">
        <w:rPr>
          <w:rFonts w:ascii="Times New Roman" w:eastAsia="Calibri" w:hAnsi="Times New Roman" w:cs="Times New Roman"/>
          <w:sz w:val="24"/>
        </w:rPr>
        <w:t xml:space="preserve"> </w:t>
      </w:r>
      <w:r w:rsidR="00597C22" w:rsidRPr="000527D7">
        <w:rPr>
          <w:rFonts w:ascii="Times New Roman" w:eastAsia="Calibri" w:hAnsi="Times New Roman" w:cs="Times New Roman"/>
          <w:sz w:val="24"/>
        </w:rPr>
        <w:t>in the opinion of the</w:t>
      </w:r>
      <w:r w:rsidR="004F780B" w:rsidRPr="000527D7">
        <w:rPr>
          <w:rFonts w:ascii="Times New Roman" w:eastAsia="Calibri" w:hAnsi="Times New Roman" w:cs="Times New Roman"/>
          <w:sz w:val="24"/>
        </w:rPr>
        <w:t xml:space="preserve"> </w:t>
      </w:r>
      <w:r w:rsidR="006B3EFA">
        <w:rPr>
          <w:rFonts w:ascii="Times New Roman" w:eastAsia="Calibri" w:hAnsi="Times New Roman" w:cs="Times New Roman"/>
          <w:sz w:val="24"/>
        </w:rPr>
        <w:t>SDG&amp;E</w:t>
      </w:r>
      <w:r w:rsidR="004F780B" w:rsidRPr="000527D7">
        <w:rPr>
          <w:rFonts w:ascii="Times New Roman" w:eastAsia="Calibri" w:hAnsi="Times New Roman" w:cs="Times New Roman"/>
          <w:sz w:val="24"/>
        </w:rPr>
        <w:t>’s Representative</w:t>
      </w:r>
      <w:r w:rsidR="00597C22" w:rsidRPr="000527D7">
        <w:rPr>
          <w:rFonts w:ascii="Times New Roman" w:eastAsia="Calibri" w:hAnsi="Times New Roman" w:cs="Times New Roman"/>
          <w:sz w:val="24"/>
        </w:rPr>
        <w:t>, or if requested by the Contractor</w:t>
      </w:r>
      <w:r w:rsidR="00C150E1"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a design review meeting will be held in </w:t>
      </w:r>
      <w:r w:rsidR="006B3EFA">
        <w:rPr>
          <w:rFonts w:ascii="Times New Roman" w:eastAsia="Calibri" w:hAnsi="Times New Roman" w:cs="Times New Roman"/>
          <w:sz w:val="24"/>
        </w:rPr>
        <w:t>SDG&amp;E</w:t>
      </w:r>
      <w:r w:rsidR="004F780B" w:rsidRPr="000527D7">
        <w:rPr>
          <w:rFonts w:ascii="Times New Roman" w:eastAsia="Calibri" w:hAnsi="Times New Roman" w:cs="Times New Roman"/>
          <w:sz w:val="24"/>
        </w:rPr>
        <w:t xml:space="preserve">’s </w:t>
      </w:r>
      <w:r w:rsidRPr="000527D7">
        <w:rPr>
          <w:rFonts w:ascii="Times New Roman" w:eastAsia="Calibri" w:hAnsi="Times New Roman" w:cs="Times New Roman"/>
          <w:sz w:val="24"/>
        </w:rPr>
        <w:t>offices with the Contractor</w:t>
      </w:r>
      <w:r w:rsidR="00C150E1" w:rsidRPr="000527D7">
        <w:rPr>
          <w:rFonts w:ascii="Times New Roman" w:eastAsia="Calibri" w:hAnsi="Times New Roman" w:cs="Times New Roman"/>
          <w:sz w:val="24"/>
        </w:rPr>
        <w:t>’</w:t>
      </w:r>
      <w:r w:rsidRPr="000527D7">
        <w:rPr>
          <w:rFonts w:ascii="Times New Roman" w:eastAsia="Calibri" w:hAnsi="Times New Roman" w:cs="Times New Roman"/>
          <w:sz w:val="24"/>
        </w:rPr>
        <w:t>s engineer</w:t>
      </w:r>
      <w:r w:rsidR="0004203B" w:rsidRPr="000527D7">
        <w:rPr>
          <w:rFonts w:ascii="Times New Roman" w:eastAsia="Calibri" w:hAnsi="Times New Roman" w:cs="Times New Roman"/>
          <w:sz w:val="24"/>
        </w:rPr>
        <w:t xml:space="preserve"> </w:t>
      </w:r>
      <w:bookmarkEnd w:id="231"/>
      <w:bookmarkEnd w:id="232"/>
      <w:bookmarkEnd w:id="233"/>
      <w:bookmarkEnd w:id="234"/>
      <w:bookmarkEnd w:id="235"/>
      <w:bookmarkEnd w:id="236"/>
      <w:bookmarkEnd w:id="237"/>
      <w:bookmarkEnd w:id="238"/>
      <w:bookmarkEnd w:id="239"/>
      <w:r w:rsidR="0004203B" w:rsidRPr="000527D7">
        <w:rPr>
          <w:rFonts w:ascii="Times New Roman" w:eastAsia="Calibri" w:hAnsi="Times New Roman" w:cs="Times New Roman"/>
          <w:sz w:val="24"/>
        </w:rPr>
        <w:t>w</w:t>
      </w:r>
      <w:r w:rsidR="00597C22" w:rsidRPr="000527D7">
        <w:rPr>
          <w:rFonts w:ascii="Times New Roman" w:eastAsia="Calibri" w:hAnsi="Times New Roman" w:cs="Times New Roman"/>
          <w:sz w:val="24"/>
        </w:rPr>
        <w:t>ithin one (1) week following return of the reviewed drawings to the Contractor.</w:t>
      </w:r>
      <w:r w:rsidR="00C150E1" w:rsidRPr="000527D7">
        <w:rPr>
          <w:rFonts w:ascii="Times New Roman" w:eastAsia="Calibri" w:hAnsi="Times New Roman" w:cs="Times New Roman"/>
          <w:sz w:val="24"/>
        </w:rPr>
        <w:t xml:space="preserve">  Contractor shall be provided with at least one (1) week notice in advance of such design review meeting. </w:t>
      </w:r>
      <w:r w:rsidRPr="000527D7">
        <w:rPr>
          <w:rFonts w:ascii="Times New Roman" w:eastAsia="Calibri" w:hAnsi="Times New Roman" w:cs="Times New Roman"/>
          <w:sz w:val="24"/>
        </w:rPr>
        <w:t xml:space="preserve"> </w:t>
      </w:r>
      <w:r w:rsidRPr="000527D7">
        <w:rPr>
          <w:rFonts w:ascii="Times New Roman" w:eastAsia="Calibri" w:hAnsi="Times New Roman" w:cs="Times New Roman"/>
          <w:sz w:val="24"/>
          <w:szCs w:val="24"/>
        </w:rPr>
        <w:t xml:space="preserve">The Contractor’s maintained </w:t>
      </w:r>
      <w:r w:rsidR="00597D0B" w:rsidRPr="000527D7">
        <w:rPr>
          <w:rFonts w:ascii="Times New Roman" w:eastAsia="Calibri" w:hAnsi="Times New Roman" w:cs="Times New Roman"/>
          <w:sz w:val="24"/>
          <w:szCs w:val="24"/>
        </w:rPr>
        <w:t xml:space="preserve">Critical Path </w:t>
      </w:r>
      <w:r w:rsidR="00B57571" w:rsidRPr="000527D7">
        <w:rPr>
          <w:rFonts w:ascii="Times New Roman" w:eastAsia="Calibri" w:hAnsi="Times New Roman" w:cs="Times New Roman"/>
          <w:sz w:val="24"/>
          <w:szCs w:val="24"/>
        </w:rPr>
        <w:t>S</w:t>
      </w:r>
      <w:r w:rsidRPr="000527D7">
        <w:rPr>
          <w:rFonts w:ascii="Times New Roman" w:eastAsia="Calibri" w:hAnsi="Times New Roman" w:cs="Times New Roman"/>
          <w:sz w:val="24"/>
          <w:szCs w:val="24"/>
        </w:rPr>
        <w:t>chedule shall provide for the submittal reviews as noted for all submittals.</w:t>
      </w:r>
    </w:p>
    <w:p w14:paraId="2D4DB892"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19AE8000" w14:textId="4238E26F" w:rsidR="003D0163" w:rsidRPr="000527D7" w:rsidRDefault="00B924E4" w:rsidP="003D0163">
      <w:pPr>
        <w:widowControl/>
        <w:numPr>
          <w:ilvl w:val="2"/>
          <w:numId w:val="2"/>
        </w:numPr>
        <w:contextualSpacing/>
        <w:rPr>
          <w:rFonts w:ascii="Times New Roman" w:eastAsia="Calibri" w:hAnsi="Times New Roman" w:cs="Times New Roman"/>
          <w:sz w:val="24"/>
          <w:szCs w:val="24"/>
        </w:rPr>
      </w:pPr>
      <w:bookmarkStart w:id="240" w:name="_Toc389122819"/>
      <w:bookmarkStart w:id="241" w:name="_Toc389123961"/>
      <w:bookmarkStart w:id="242" w:name="_Toc389125451"/>
      <w:bookmarkStart w:id="243" w:name="_Toc389125757"/>
      <w:bookmarkStart w:id="244" w:name="_Toc389126364"/>
      <w:bookmarkStart w:id="245" w:name="_Toc389129839"/>
      <w:bookmarkStart w:id="246" w:name="_Toc389830928"/>
      <w:bookmarkStart w:id="247" w:name="_Toc399846706"/>
      <w:bookmarkStart w:id="248" w:name="_Toc400641282"/>
      <w:r w:rsidRPr="000527D7">
        <w:rPr>
          <w:rFonts w:ascii="Times New Roman" w:eastAsia="Calibri" w:hAnsi="Times New Roman" w:cs="Times New Roman"/>
          <w:sz w:val="24"/>
        </w:rPr>
        <w:t xml:space="preserve">Electronic comments in PDF or clearly legible scans of </w:t>
      </w:r>
      <w:r w:rsidR="003D0163" w:rsidRPr="000527D7">
        <w:rPr>
          <w:rFonts w:ascii="Times New Roman" w:eastAsia="Calibri" w:hAnsi="Times New Roman" w:cs="Times New Roman"/>
          <w:sz w:val="24"/>
        </w:rPr>
        <w:t xml:space="preserve">drawing will be returned to the Contractor with a letter designating the review status of each drawing. </w:t>
      </w:r>
      <w:r w:rsidR="006B3EFA">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review status given to a drawing will be one of the following:  “No Comments”, “Furnish as Corrected” or “Correction Required”. Review by </w:t>
      </w:r>
      <w:r w:rsidR="006B3EFA">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shall in no way abrogate the requirements of the Specification. The Contractor shall be totally responsible for furnishing a complete, coordinated and integrated design which, when finished, is to be workable and consistent with the requirements of the Specification.</w:t>
      </w:r>
      <w:bookmarkEnd w:id="240"/>
      <w:bookmarkEnd w:id="241"/>
      <w:bookmarkEnd w:id="242"/>
      <w:bookmarkEnd w:id="243"/>
      <w:bookmarkEnd w:id="244"/>
      <w:bookmarkEnd w:id="245"/>
      <w:bookmarkEnd w:id="246"/>
      <w:bookmarkEnd w:id="247"/>
      <w:bookmarkEnd w:id="248"/>
    </w:p>
    <w:p w14:paraId="56713400"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4FE4C016" w14:textId="77777777" w:rsidR="003D0163" w:rsidRPr="000527D7" w:rsidRDefault="003D0163" w:rsidP="003D0163">
      <w:pPr>
        <w:widowControl/>
        <w:numPr>
          <w:ilvl w:val="2"/>
          <w:numId w:val="2"/>
        </w:numPr>
        <w:contextualSpacing/>
        <w:rPr>
          <w:rFonts w:ascii="Times New Roman" w:eastAsia="Calibri" w:hAnsi="Times New Roman" w:cs="Times New Roman"/>
          <w:sz w:val="24"/>
          <w:szCs w:val="24"/>
        </w:rPr>
      </w:pPr>
      <w:bookmarkStart w:id="249" w:name="_Toc389122820"/>
      <w:bookmarkStart w:id="250" w:name="_Toc389123962"/>
      <w:bookmarkStart w:id="251" w:name="_Toc389125452"/>
      <w:bookmarkStart w:id="252" w:name="_Toc389125758"/>
      <w:bookmarkStart w:id="253" w:name="_Toc389126365"/>
      <w:bookmarkStart w:id="254" w:name="_Toc389129840"/>
      <w:bookmarkStart w:id="255" w:name="_Toc389830929"/>
      <w:bookmarkStart w:id="256" w:name="_Toc399846707"/>
      <w:bookmarkStart w:id="257" w:name="_Toc400641283"/>
      <w:r w:rsidRPr="000527D7">
        <w:rPr>
          <w:rFonts w:ascii="Times New Roman" w:eastAsia="Calibri" w:hAnsi="Times New Roman" w:cs="Times New Roman"/>
          <w:sz w:val="24"/>
        </w:rPr>
        <w:t>If a drawing is designated “No Comments”, the Contractor may proceed with the work covered by the drawing.</w:t>
      </w:r>
      <w:bookmarkEnd w:id="249"/>
      <w:bookmarkEnd w:id="250"/>
      <w:bookmarkEnd w:id="251"/>
      <w:bookmarkEnd w:id="252"/>
      <w:bookmarkEnd w:id="253"/>
      <w:bookmarkEnd w:id="254"/>
      <w:bookmarkEnd w:id="255"/>
      <w:bookmarkEnd w:id="256"/>
      <w:bookmarkEnd w:id="257"/>
    </w:p>
    <w:p w14:paraId="15A9EEE7"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333EBE67" w14:textId="56704767" w:rsidR="003D0163" w:rsidRPr="000527D7" w:rsidRDefault="003D0163" w:rsidP="003D0163">
      <w:pPr>
        <w:widowControl/>
        <w:numPr>
          <w:ilvl w:val="2"/>
          <w:numId w:val="2"/>
        </w:numPr>
        <w:contextualSpacing/>
        <w:rPr>
          <w:rFonts w:ascii="Times New Roman" w:eastAsia="Calibri" w:hAnsi="Times New Roman" w:cs="Times New Roman"/>
          <w:sz w:val="24"/>
          <w:szCs w:val="24"/>
        </w:rPr>
      </w:pPr>
      <w:bookmarkStart w:id="258" w:name="_Toc389122821"/>
      <w:bookmarkStart w:id="259" w:name="_Toc389123963"/>
      <w:bookmarkStart w:id="260" w:name="_Toc389125453"/>
      <w:bookmarkStart w:id="261" w:name="_Toc389125759"/>
      <w:bookmarkStart w:id="262" w:name="_Toc389126366"/>
      <w:bookmarkStart w:id="263" w:name="_Toc389129841"/>
      <w:bookmarkStart w:id="264" w:name="_Toc389830930"/>
      <w:bookmarkStart w:id="265" w:name="_Toc399846708"/>
      <w:bookmarkStart w:id="266" w:name="_Toc400641284"/>
      <w:r w:rsidRPr="000527D7">
        <w:rPr>
          <w:rFonts w:ascii="Times New Roman" w:eastAsia="Calibri" w:hAnsi="Times New Roman" w:cs="Times New Roman"/>
          <w:sz w:val="24"/>
        </w:rPr>
        <w:t xml:space="preserve">If a drawing is designated “Furnish as Corrected”, the Contractor may proceed with the work covered by the drawing and the corrections shown. However, the Contractor shall promptly revise the drawing in accordance with the corrections shown and submit </w:t>
      </w:r>
      <w:r w:rsidR="00D06A05" w:rsidRPr="000527D7">
        <w:rPr>
          <w:rFonts w:ascii="Times New Roman" w:eastAsia="Calibri" w:hAnsi="Times New Roman" w:cs="Times New Roman"/>
          <w:sz w:val="24"/>
        </w:rPr>
        <w:t>electronic copies</w:t>
      </w:r>
      <w:r w:rsidR="0004203B"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of the revised drawing to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w:t>
      </w:r>
      <w:bookmarkEnd w:id="258"/>
      <w:bookmarkEnd w:id="259"/>
      <w:bookmarkEnd w:id="260"/>
      <w:bookmarkEnd w:id="261"/>
      <w:bookmarkEnd w:id="262"/>
      <w:bookmarkEnd w:id="263"/>
      <w:bookmarkEnd w:id="264"/>
      <w:bookmarkEnd w:id="265"/>
      <w:bookmarkEnd w:id="266"/>
      <w:r w:rsidR="00B924E4" w:rsidRPr="000527D7">
        <w:rPr>
          <w:rFonts w:ascii="Times New Roman" w:eastAsia="Calibri" w:hAnsi="Times New Roman" w:cs="Times New Roman"/>
          <w:sz w:val="24"/>
        </w:rPr>
        <w:t xml:space="preserve"> If paper copies are requested, they shall follow the delivery </w:t>
      </w:r>
      <w:r w:rsidR="00D06A05" w:rsidRPr="000527D7">
        <w:rPr>
          <w:rFonts w:ascii="Times New Roman" w:eastAsia="Calibri" w:hAnsi="Times New Roman" w:cs="Times New Roman"/>
          <w:sz w:val="24"/>
        </w:rPr>
        <w:t>of</w:t>
      </w:r>
      <w:r w:rsidR="00B924E4" w:rsidRPr="000527D7">
        <w:rPr>
          <w:rFonts w:ascii="Times New Roman" w:eastAsia="Calibri" w:hAnsi="Times New Roman" w:cs="Times New Roman"/>
          <w:sz w:val="24"/>
        </w:rPr>
        <w:t xml:space="preserve"> </w:t>
      </w:r>
      <w:r w:rsidR="00D06A05" w:rsidRPr="000527D7">
        <w:rPr>
          <w:rFonts w:ascii="Times New Roman" w:eastAsia="Calibri" w:hAnsi="Times New Roman" w:cs="Times New Roman"/>
          <w:sz w:val="24"/>
        </w:rPr>
        <w:t xml:space="preserve">such </w:t>
      </w:r>
      <w:r w:rsidR="00B924E4" w:rsidRPr="000527D7">
        <w:rPr>
          <w:rFonts w:ascii="Times New Roman" w:eastAsia="Calibri" w:hAnsi="Times New Roman" w:cs="Times New Roman"/>
          <w:sz w:val="24"/>
        </w:rPr>
        <w:t>electronic</w:t>
      </w:r>
      <w:r w:rsidR="00D06A05" w:rsidRPr="000527D7">
        <w:rPr>
          <w:rFonts w:ascii="Times New Roman" w:eastAsia="Calibri" w:hAnsi="Times New Roman" w:cs="Times New Roman"/>
          <w:sz w:val="24"/>
        </w:rPr>
        <w:t xml:space="preserve"> copies</w:t>
      </w:r>
      <w:r w:rsidR="00B924E4" w:rsidRPr="000527D7">
        <w:rPr>
          <w:rFonts w:ascii="Times New Roman" w:eastAsia="Calibri" w:hAnsi="Times New Roman" w:cs="Times New Roman"/>
          <w:sz w:val="24"/>
        </w:rPr>
        <w:t>.</w:t>
      </w:r>
    </w:p>
    <w:p w14:paraId="091B4EE3"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77AE094B" w14:textId="77777777" w:rsidR="003D0163" w:rsidRPr="000527D7" w:rsidRDefault="003D0163" w:rsidP="003D0163">
      <w:pPr>
        <w:widowControl/>
        <w:numPr>
          <w:ilvl w:val="2"/>
          <w:numId w:val="2"/>
        </w:numPr>
        <w:contextualSpacing/>
        <w:rPr>
          <w:rFonts w:ascii="Times New Roman" w:eastAsia="Calibri" w:hAnsi="Times New Roman" w:cs="Times New Roman"/>
          <w:sz w:val="24"/>
          <w:szCs w:val="24"/>
        </w:rPr>
      </w:pPr>
      <w:bookmarkStart w:id="267" w:name="_Toc389122822"/>
      <w:bookmarkStart w:id="268" w:name="_Toc389123964"/>
      <w:bookmarkStart w:id="269" w:name="_Toc389125454"/>
      <w:bookmarkStart w:id="270" w:name="_Toc389125760"/>
      <w:bookmarkStart w:id="271" w:name="_Toc389126367"/>
      <w:bookmarkStart w:id="272" w:name="_Toc389129842"/>
      <w:bookmarkStart w:id="273" w:name="_Toc389830931"/>
      <w:bookmarkStart w:id="274" w:name="_Toc399846709"/>
      <w:bookmarkStart w:id="275" w:name="_Toc400641285"/>
      <w:r w:rsidRPr="000527D7">
        <w:rPr>
          <w:rFonts w:ascii="Times New Roman" w:eastAsia="Calibri" w:hAnsi="Times New Roman" w:cs="Times New Roman"/>
          <w:sz w:val="24"/>
        </w:rPr>
        <w:t xml:space="preserve">If a drawing is designated “Correction Required”, the Contractor shall revise the drawing to comply with the requirements of the Contract and resubmit </w:t>
      </w:r>
      <w:r w:rsidR="00B924E4" w:rsidRPr="000527D7">
        <w:rPr>
          <w:rFonts w:ascii="Times New Roman" w:eastAsia="Calibri" w:hAnsi="Times New Roman" w:cs="Times New Roman"/>
          <w:sz w:val="24"/>
        </w:rPr>
        <w:t xml:space="preserve">electronic </w:t>
      </w:r>
      <w:r w:rsidRPr="000527D7">
        <w:rPr>
          <w:rFonts w:ascii="Times New Roman" w:eastAsia="Calibri" w:hAnsi="Times New Roman" w:cs="Times New Roman"/>
          <w:sz w:val="24"/>
        </w:rPr>
        <w:t xml:space="preserve">copies of the revised drawing </w:t>
      </w:r>
      <w:r w:rsidR="000F31F5" w:rsidRPr="000527D7">
        <w:rPr>
          <w:rFonts w:ascii="Times New Roman" w:hAnsi="Times New Roman"/>
        </w:rPr>
        <w:t>and</w:t>
      </w:r>
      <w:r w:rsidRPr="000527D7">
        <w:rPr>
          <w:rFonts w:ascii="Times New Roman" w:eastAsia="Calibri" w:hAnsi="Times New Roman" w:cs="Times New Roman"/>
          <w:sz w:val="24"/>
        </w:rPr>
        <w:t xml:space="preserve"> related CAD file for review before proceeding with the work covered by the drawing.</w:t>
      </w:r>
      <w:bookmarkEnd w:id="267"/>
      <w:bookmarkEnd w:id="268"/>
      <w:bookmarkEnd w:id="269"/>
      <w:bookmarkEnd w:id="270"/>
      <w:bookmarkEnd w:id="271"/>
      <w:bookmarkEnd w:id="272"/>
      <w:bookmarkEnd w:id="273"/>
      <w:bookmarkEnd w:id="274"/>
      <w:bookmarkEnd w:id="275"/>
    </w:p>
    <w:p w14:paraId="6AA7703D"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3489C6E0"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276" w:name="_Toc446055162"/>
      <w:bookmarkStart w:id="277" w:name="_Toc456264668"/>
      <w:r w:rsidRPr="000527D7">
        <w:rPr>
          <w:rFonts w:ascii="Times New Roman" w:eastAsia="Calibri" w:hAnsi="Times New Roman" w:cs="Times New Roman"/>
          <w:b/>
          <w:sz w:val="24"/>
        </w:rPr>
        <w:t>Record Drawings</w:t>
      </w:r>
      <w:bookmarkEnd w:id="276"/>
      <w:bookmarkEnd w:id="277"/>
    </w:p>
    <w:p w14:paraId="249F5CBD" w14:textId="77777777" w:rsidR="003D0163" w:rsidRPr="000527D7" w:rsidRDefault="003D0163" w:rsidP="003D0163">
      <w:pPr>
        <w:widowControl/>
        <w:ind w:left="1440"/>
        <w:contextualSpacing/>
        <w:rPr>
          <w:rFonts w:ascii="Times New Roman" w:eastAsia="Calibri" w:hAnsi="Times New Roman" w:cs="Times New Roman"/>
          <w:b/>
          <w:sz w:val="24"/>
        </w:rPr>
      </w:pPr>
    </w:p>
    <w:p w14:paraId="10B57E94" w14:textId="77777777" w:rsidR="003D0163" w:rsidRPr="000527D7" w:rsidRDefault="003D0163" w:rsidP="003D0163">
      <w:pPr>
        <w:widowControl/>
        <w:ind w:left="1440"/>
        <w:contextualSpacing/>
        <w:rPr>
          <w:rFonts w:ascii="Times New Roman" w:eastAsia="Calibri" w:hAnsi="Times New Roman" w:cs="Times New Roman"/>
          <w:sz w:val="24"/>
        </w:rPr>
      </w:pPr>
      <w:bookmarkStart w:id="278" w:name="_Toc389122832"/>
      <w:bookmarkStart w:id="279" w:name="_Toc389123974"/>
      <w:bookmarkStart w:id="280" w:name="_Toc389125464"/>
      <w:bookmarkStart w:id="281" w:name="_Toc389125770"/>
      <w:bookmarkStart w:id="282" w:name="_Toc389126377"/>
      <w:bookmarkStart w:id="283" w:name="_Toc389129852"/>
      <w:bookmarkStart w:id="284" w:name="_Toc389830941"/>
      <w:bookmarkStart w:id="285" w:name="_Toc399846719"/>
      <w:bookmarkStart w:id="286" w:name="_Toc400641295"/>
      <w:r w:rsidRPr="000527D7">
        <w:rPr>
          <w:rFonts w:ascii="Times New Roman" w:eastAsia="Calibri" w:hAnsi="Times New Roman" w:cs="Times New Roman"/>
          <w:sz w:val="24"/>
        </w:rPr>
        <w:t xml:space="preserve">The Contractor shall furnish record drawings </w:t>
      </w:r>
      <w:r w:rsidR="00597C22" w:rsidRPr="000527D7">
        <w:rPr>
          <w:rFonts w:ascii="Times New Roman" w:eastAsia="Calibri" w:hAnsi="Times New Roman" w:cs="Times New Roman"/>
          <w:sz w:val="24"/>
        </w:rPr>
        <w:t xml:space="preserve">to reflect </w:t>
      </w:r>
      <w:r w:rsidRPr="000527D7">
        <w:rPr>
          <w:rFonts w:ascii="Times New Roman" w:eastAsia="Calibri" w:hAnsi="Times New Roman" w:cs="Times New Roman"/>
          <w:sz w:val="24"/>
        </w:rPr>
        <w:t xml:space="preserve">any changes  made during or after installation and commissioning of the </w:t>
      </w:r>
      <w:r w:rsidR="004F780B"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One (1) set of revised certified drawing</w:t>
      </w:r>
      <w:r w:rsidR="00B57571"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 on a CD and one (1) set of marked up paper print drawings all with a new revision number shall be forwarded within four (4) weeks from successful installation and commissioning. A transmittal letter shall accompany the mailing itemizing the revised drawings.</w:t>
      </w:r>
      <w:bookmarkEnd w:id="278"/>
      <w:bookmarkEnd w:id="279"/>
      <w:bookmarkEnd w:id="280"/>
      <w:bookmarkEnd w:id="281"/>
      <w:bookmarkEnd w:id="282"/>
      <w:bookmarkEnd w:id="283"/>
      <w:bookmarkEnd w:id="284"/>
      <w:bookmarkEnd w:id="285"/>
      <w:bookmarkEnd w:id="286"/>
    </w:p>
    <w:p w14:paraId="1DC5A4EC" w14:textId="77777777" w:rsidR="003D0163" w:rsidRPr="000527D7" w:rsidRDefault="003D0163" w:rsidP="003D0163">
      <w:pPr>
        <w:widowControl/>
        <w:ind w:left="1440"/>
        <w:contextualSpacing/>
        <w:rPr>
          <w:rFonts w:ascii="Times New Roman" w:eastAsia="Calibri" w:hAnsi="Times New Roman" w:cs="Times New Roman"/>
          <w:sz w:val="24"/>
        </w:rPr>
      </w:pPr>
    </w:p>
    <w:p w14:paraId="4254AB34"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287" w:name="_Toc446055163"/>
      <w:bookmarkStart w:id="288" w:name="_Toc456264669"/>
      <w:r w:rsidRPr="000527D7">
        <w:rPr>
          <w:rFonts w:ascii="Times New Roman" w:eastAsia="Calibri" w:hAnsi="Times New Roman" w:cs="Times New Roman"/>
          <w:b/>
          <w:sz w:val="24"/>
        </w:rPr>
        <w:t>Instruction Books</w:t>
      </w:r>
      <w:bookmarkEnd w:id="287"/>
      <w:bookmarkEnd w:id="288"/>
    </w:p>
    <w:p w14:paraId="4538CFF1" w14:textId="77777777" w:rsidR="003D0163" w:rsidRPr="000527D7" w:rsidRDefault="003D0163" w:rsidP="003D0163">
      <w:pPr>
        <w:widowControl/>
        <w:ind w:left="1440"/>
        <w:contextualSpacing/>
        <w:rPr>
          <w:rFonts w:ascii="Times New Roman" w:eastAsia="Calibri" w:hAnsi="Times New Roman" w:cs="Times New Roman"/>
          <w:b/>
          <w:sz w:val="24"/>
        </w:rPr>
      </w:pPr>
    </w:p>
    <w:p w14:paraId="2F8E3987" w14:textId="66BF7364"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289" w:name="_Toc389123976"/>
      <w:bookmarkStart w:id="290" w:name="_Toc389125466"/>
      <w:bookmarkStart w:id="291" w:name="_Toc389125772"/>
      <w:bookmarkStart w:id="292" w:name="_Toc389126379"/>
      <w:bookmarkStart w:id="293" w:name="_Toc389129854"/>
      <w:bookmarkStart w:id="294" w:name="_Toc389830943"/>
      <w:bookmarkStart w:id="295" w:name="_Toc399846721"/>
      <w:bookmarkStart w:id="296" w:name="_Toc400641297"/>
      <w:r w:rsidRPr="000527D7">
        <w:rPr>
          <w:rFonts w:ascii="Times New Roman" w:eastAsia="Calibri" w:hAnsi="Times New Roman" w:cs="Times New Roman"/>
          <w:sz w:val="24"/>
        </w:rPr>
        <w:t>No later than four (4) weeks from the date of commissioning, the Contractor shall furnish two (2) complete identical set of detailed instruction books in both print and digital (Adobe .pdf) formats for each energy storage system furnished under the Specification. These book</w:t>
      </w:r>
      <w:r w:rsidR="00B57571"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 shall be accompanied by a letter of transmittal and shall contain all illustrations, assembly drawings, outline drawings, wiring diagrams, replacement parts list that includes part number identification, a list of recommended spare parts, and instructions necessary for storing, installing, operating and maintaining the equipment. The illustrated parts shall be numbered for identification.  Additionally, these books shall contain instructions and test procedures for integrating the </w:t>
      </w:r>
      <w:r w:rsidR="00CD19F0"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xml:space="preserve">into </w:t>
      </w:r>
      <w:r w:rsidR="006B3EFA">
        <w:rPr>
          <w:rFonts w:ascii="Times New Roman" w:eastAsia="Calibri" w:hAnsi="Times New Roman" w:cs="Times New Roman"/>
          <w:sz w:val="24"/>
        </w:rPr>
        <w:t>SDG&amp;E</w:t>
      </w:r>
      <w:r w:rsidR="00504F32" w:rsidRPr="000527D7">
        <w:rPr>
          <w:rFonts w:ascii="Times New Roman" w:eastAsia="Calibri" w:hAnsi="Times New Roman" w:cs="Times New Roman"/>
          <w:sz w:val="24"/>
        </w:rPr>
        <w:t>’</w:t>
      </w:r>
      <w:r w:rsidRPr="000527D7">
        <w:rPr>
          <w:rFonts w:ascii="Times New Roman" w:eastAsia="Calibri" w:hAnsi="Times New Roman" w:cs="Times New Roman"/>
          <w:sz w:val="24"/>
        </w:rPr>
        <w:t>s control and monitoring computer networks.  All information contained therein shall apply specifically to the equipment furnished and shall not include instructions</w:t>
      </w:r>
      <w:r w:rsidR="00504F32" w:rsidRPr="000527D7">
        <w:rPr>
          <w:rFonts w:ascii="Times New Roman" w:eastAsia="Calibri" w:hAnsi="Times New Roman" w:cs="Times New Roman"/>
          <w:sz w:val="24"/>
        </w:rPr>
        <w:t xml:space="preserve"> that are</w:t>
      </w:r>
      <w:r w:rsidRPr="000527D7">
        <w:rPr>
          <w:rFonts w:ascii="Times New Roman" w:eastAsia="Calibri" w:hAnsi="Times New Roman" w:cs="Times New Roman"/>
          <w:sz w:val="24"/>
        </w:rPr>
        <w:t xml:space="preserve"> not applicable. All illustrations shall be incorporated within the print of the page to form a durable and permanent reference book. Binding holes of all Table of Contents pages, illustrations and drawings bound into the book shall be reinforced with nylon circlets to prevent this information from being torn out of the book.</w:t>
      </w:r>
      <w:bookmarkEnd w:id="289"/>
      <w:bookmarkEnd w:id="290"/>
      <w:bookmarkEnd w:id="291"/>
      <w:bookmarkEnd w:id="292"/>
      <w:bookmarkEnd w:id="293"/>
      <w:bookmarkEnd w:id="294"/>
      <w:bookmarkEnd w:id="295"/>
      <w:bookmarkEnd w:id="296"/>
    </w:p>
    <w:p w14:paraId="7E41B5DF" w14:textId="77777777" w:rsidR="003D0163" w:rsidRPr="000527D7" w:rsidRDefault="003D0163" w:rsidP="003D0163">
      <w:pPr>
        <w:widowControl/>
        <w:ind w:left="2160"/>
        <w:contextualSpacing/>
        <w:rPr>
          <w:rFonts w:ascii="Times New Roman" w:eastAsia="Calibri" w:hAnsi="Times New Roman" w:cs="Times New Roman"/>
          <w:b/>
          <w:sz w:val="24"/>
        </w:rPr>
      </w:pPr>
    </w:p>
    <w:p w14:paraId="39EB374E" w14:textId="00E4D029" w:rsidR="003D0163" w:rsidRPr="000527D7" w:rsidRDefault="006B3EFA" w:rsidP="003D0163">
      <w:pPr>
        <w:widowControl/>
        <w:numPr>
          <w:ilvl w:val="2"/>
          <w:numId w:val="2"/>
        </w:numPr>
        <w:contextualSpacing/>
        <w:rPr>
          <w:rFonts w:ascii="Times New Roman" w:eastAsia="Calibri" w:hAnsi="Times New Roman" w:cs="Times New Roman"/>
          <w:b/>
          <w:sz w:val="24"/>
        </w:rPr>
      </w:pPr>
      <w:bookmarkStart w:id="297" w:name="_Toc389123977"/>
      <w:bookmarkStart w:id="298" w:name="_Toc389125467"/>
      <w:bookmarkStart w:id="299" w:name="_Toc389125773"/>
      <w:bookmarkStart w:id="300" w:name="_Toc389126380"/>
      <w:bookmarkStart w:id="301" w:name="_Toc389129855"/>
      <w:bookmarkStart w:id="302" w:name="_Toc389830944"/>
      <w:bookmarkStart w:id="303" w:name="_Toc399846722"/>
      <w:bookmarkStart w:id="304" w:name="_Toc400641298"/>
      <w:r>
        <w:rPr>
          <w:rFonts w:ascii="Times New Roman" w:eastAsia="Calibri" w:hAnsi="Times New Roman" w:cs="Times New Roman"/>
          <w:sz w:val="24"/>
        </w:rPr>
        <w:t>SDG&amp;E</w:t>
      </w:r>
      <w:r w:rsidR="00504F32" w:rsidRPr="000527D7">
        <w:rPr>
          <w:rFonts w:ascii="Times New Roman" w:eastAsia="Calibri" w:hAnsi="Times New Roman" w:cs="Times New Roman"/>
          <w:sz w:val="24"/>
        </w:rPr>
        <w:t xml:space="preserve"> </w:t>
      </w:r>
      <w:r w:rsidR="003D0163" w:rsidRPr="000527D7">
        <w:rPr>
          <w:rFonts w:ascii="Times New Roman" w:eastAsia="Calibri" w:hAnsi="Times New Roman" w:cs="Times New Roman"/>
          <w:sz w:val="24"/>
        </w:rPr>
        <w:t xml:space="preserve">will inform the Contractor six (6) weeks after receipt of the instruction books either that they are “approved” or “approved as shown”. If they are “approved”, the Contractor shall promptly furnish two additional sets identical to the submitted copy. If there are corrections needed, one set will be returned to the Contractor by </w:t>
      </w:r>
      <w:r>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The corrections shall be promptly incorporated in the </w:t>
      </w:r>
      <w:r w:rsidR="003D0163" w:rsidRPr="000527D7">
        <w:rPr>
          <w:rFonts w:ascii="Times New Roman" w:eastAsia="Calibri" w:hAnsi="Times New Roman" w:cs="Times New Roman"/>
          <w:sz w:val="24"/>
        </w:rPr>
        <w:lastRenderedPageBreak/>
        <w:t xml:space="preserve">instruction books and a total of four (4) complete, identical sets of such revised instruction books shall be furnished to </w:t>
      </w:r>
      <w:r>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in both print and digital formats.</w:t>
      </w:r>
      <w:bookmarkEnd w:id="297"/>
      <w:bookmarkEnd w:id="298"/>
      <w:bookmarkEnd w:id="299"/>
      <w:bookmarkEnd w:id="300"/>
      <w:bookmarkEnd w:id="301"/>
      <w:bookmarkEnd w:id="302"/>
      <w:bookmarkEnd w:id="303"/>
      <w:bookmarkEnd w:id="304"/>
    </w:p>
    <w:p w14:paraId="0FB57897" w14:textId="77777777" w:rsidR="003D0163" w:rsidRPr="000527D7" w:rsidRDefault="003D0163" w:rsidP="003D0163">
      <w:pPr>
        <w:widowControl/>
        <w:ind w:left="2160"/>
        <w:contextualSpacing/>
        <w:rPr>
          <w:rFonts w:ascii="Times New Roman" w:eastAsia="Calibri" w:hAnsi="Times New Roman" w:cs="Times New Roman"/>
          <w:b/>
          <w:sz w:val="24"/>
        </w:rPr>
      </w:pPr>
    </w:p>
    <w:p w14:paraId="3FDFF6B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 One (1) additional, identical instruction book shall be kept in </w:t>
      </w:r>
      <w:r w:rsidR="0010529C" w:rsidRPr="000527D7">
        <w:rPr>
          <w:rFonts w:ascii="Times New Roman" w:eastAsia="Calibri" w:hAnsi="Times New Roman" w:cs="Times New Roman"/>
          <w:sz w:val="24"/>
        </w:rPr>
        <w:t>control shelter</w:t>
      </w:r>
    </w:p>
    <w:p w14:paraId="0E09D894" w14:textId="77777777" w:rsidR="003D0163" w:rsidRPr="000527D7" w:rsidRDefault="003D0163" w:rsidP="003D0163">
      <w:pPr>
        <w:widowControl/>
        <w:ind w:left="2160"/>
        <w:contextualSpacing/>
        <w:rPr>
          <w:rFonts w:ascii="Times New Roman" w:eastAsia="Calibri" w:hAnsi="Times New Roman" w:cs="Times New Roman"/>
          <w:b/>
          <w:sz w:val="24"/>
        </w:rPr>
      </w:pPr>
    </w:p>
    <w:p w14:paraId="2AC65B6A" w14:textId="77777777" w:rsidR="003D0163" w:rsidRPr="000527D7" w:rsidRDefault="003D0163" w:rsidP="003D0163">
      <w:pPr>
        <w:widowControl/>
        <w:numPr>
          <w:ilvl w:val="1"/>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Study Reports and Calculations</w:t>
      </w:r>
    </w:p>
    <w:p w14:paraId="16ADCD73" w14:textId="5DBD24A2" w:rsidR="003D0163" w:rsidRPr="000527D7" w:rsidRDefault="003D0163" w:rsidP="003D0163">
      <w:pPr>
        <w:widowControl/>
        <w:ind w:left="144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submit all design study, simulation and field test reports to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in a timely</w:t>
      </w:r>
      <w:r w:rsidR="00B924E4" w:rsidRPr="000527D7">
        <w:rPr>
          <w:rFonts w:ascii="Times New Roman" w:eastAsia="Calibri" w:hAnsi="Times New Roman" w:cs="Times New Roman"/>
          <w:sz w:val="24"/>
        </w:rPr>
        <w:t xml:space="preserve"> mann</w:t>
      </w:r>
      <w:r w:rsidR="004A2976" w:rsidRPr="000527D7">
        <w:rPr>
          <w:rFonts w:ascii="Times New Roman" w:eastAsia="Calibri" w:hAnsi="Times New Roman" w:cs="Times New Roman"/>
          <w:sz w:val="24"/>
        </w:rPr>
        <w:t>e</w:t>
      </w:r>
      <w:r w:rsidR="00B924E4" w:rsidRPr="000527D7">
        <w:rPr>
          <w:rFonts w:ascii="Times New Roman" w:eastAsia="Calibri" w:hAnsi="Times New Roman" w:cs="Times New Roman"/>
          <w:sz w:val="24"/>
        </w:rPr>
        <w:t>r</w:t>
      </w:r>
      <w:r w:rsidRPr="000527D7">
        <w:rPr>
          <w:rFonts w:ascii="Times New Roman" w:eastAsia="Calibri" w:hAnsi="Times New Roman" w:cs="Times New Roman"/>
          <w:sz w:val="24"/>
        </w:rPr>
        <w:t xml:space="preserve">. These reports shall contain assumptions, study methods, results, significant findings and conclusions. </w:t>
      </w:r>
    </w:p>
    <w:p w14:paraId="24AF6362" w14:textId="77777777" w:rsidR="003D0163" w:rsidRPr="000527D7" w:rsidRDefault="003D0163" w:rsidP="003D0163">
      <w:pPr>
        <w:widowControl/>
        <w:ind w:left="144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prepare the following study reports as specified below: </w:t>
      </w:r>
    </w:p>
    <w:p w14:paraId="77847FB0"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b/>
          <w:sz w:val="24"/>
        </w:rPr>
        <w:t>Earthquake &amp; Wind Loading Calculations:</w:t>
      </w:r>
      <w:r w:rsidRPr="000527D7">
        <w:rPr>
          <w:rFonts w:ascii="Times New Roman" w:eastAsia="Calibri" w:hAnsi="Times New Roman" w:cs="Times New Roman"/>
          <w:sz w:val="24"/>
        </w:rPr>
        <w:t xml:space="preserve"> The Contractor shall provide </w:t>
      </w:r>
      <w:r w:rsidR="00CD19F0" w:rsidRPr="000527D7">
        <w:rPr>
          <w:rFonts w:ascii="Times New Roman" w:eastAsia="Calibri" w:hAnsi="Times New Roman" w:cs="Times New Roman"/>
          <w:sz w:val="24"/>
        </w:rPr>
        <w:t>e</w:t>
      </w:r>
      <w:r w:rsidRPr="000527D7">
        <w:rPr>
          <w:rFonts w:ascii="Times New Roman" w:eastAsia="Calibri" w:hAnsi="Times New Roman" w:cs="Times New Roman"/>
          <w:sz w:val="24"/>
        </w:rPr>
        <w:t xml:space="preserve">arthquake and </w:t>
      </w:r>
      <w:r w:rsidR="00CD19F0" w:rsidRPr="000527D7">
        <w:rPr>
          <w:rFonts w:ascii="Times New Roman" w:eastAsia="Calibri" w:hAnsi="Times New Roman" w:cs="Times New Roman"/>
          <w:sz w:val="24"/>
        </w:rPr>
        <w:t>w</w:t>
      </w:r>
      <w:r w:rsidRPr="000527D7">
        <w:rPr>
          <w:rFonts w:ascii="Times New Roman" w:eastAsia="Calibri" w:hAnsi="Times New Roman" w:cs="Times New Roman"/>
          <w:sz w:val="24"/>
        </w:rPr>
        <w:t xml:space="preserve">ind </w:t>
      </w:r>
      <w:r w:rsidR="00CD19F0" w:rsidRPr="000527D7">
        <w:rPr>
          <w:rFonts w:ascii="Times New Roman" w:eastAsia="Calibri" w:hAnsi="Times New Roman" w:cs="Times New Roman"/>
          <w:sz w:val="24"/>
        </w:rPr>
        <w:t>l</w:t>
      </w:r>
      <w:r w:rsidRPr="000527D7">
        <w:rPr>
          <w:rFonts w:ascii="Times New Roman" w:eastAsia="Calibri" w:hAnsi="Times New Roman" w:cs="Times New Roman"/>
          <w:sz w:val="24"/>
        </w:rPr>
        <w:t xml:space="preserve">oading calculations for all critical equipment. Critical equipment is defined as any equipment required for the full range of operation for 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w:t>
      </w:r>
    </w:p>
    <w:p w14:paraId="31238204" w14:textId="77777777" w:rsidR="003D0163" w:rsidRPr="000527D7" w:rsidRDefault="003D0163" w:rsidP="00C822A9">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b/>
          <w:sz w:val="24"/>
        </w:rPr>
        <w:t>Seismic Qualification Report</w:t>
      </w:r>
      <w:r w:rsidR="004B16C5" w:rsidRPr="000527D7">
        <w:rPr>
          <w:rFonts w:ascii="Times New Roman" w:eastAsia="Calibri" w:hAnsi="Times New Roman" w:cs="Times New Roman"/>
          <w:b/>
          <w:sz w:val="24"/>
        </w:rPr>
        <w:t xml:space="preserve">: </w:t>
      </w:r>
      <w:r w:rsidRPr="000527D7">
        <w:rPr>
          <w:rFonts w:ascii="Times New Roman" w:eastAsia="Calibri" w:hAnsi="Times New Roman" w:cs="Times New Roman"/>
          <w:sz w:val="24"/>
        </w:rPr>
        <w:t>A seismic qualification report shall be prepared in accordance with the requirements of IEEE 69</w:t>
      </w:r>
      <w:r w:rsidR="0004203B" w:rsidRPr="000527D7">
        <w:rPr>
          <w:rFonts w:ascii="Times New Roman" w:eastAsia="Calibri" w:hAnsi="Times New Roman" w:cs="Times New Roman"/>
          <w:sz w:val="24"/>
        </w:rPr>
        <w:t>3.</w:t>
      </w:r>
    </w:p>
    <w:p w14:paraId="3A3FAFB1" w14:textId="1450D24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b/>
          <w:sz w:val="24"/>
        </w:rPr>
        <w:t>Grounding System Study:</w:t>
      </w:r>
      <w:r w:rsidRPr="000527D7">
        <w:rPr>
          <w:rFonts w:ascii="Times New Roman" w:eastAsia="Calibri" w:hAnsi="Times New Roman" w:cs="Times New Roman"/>
          <w:sz w:val="24"/>
        </w:rPr>
        <w:t xml:space="preserve"> The Contractor shall perform studies to determine the parameters for 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grounding system. Such study shall identify step and touch potentials, as applicable. The grounding system for 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may be connected to the ground grid for the adjoining substation. </w:t>
      </w:r>
      <w:r w:rsidR="00B924E4" w:rsidRPr="000527D7">
        <w:rPr>
          <w:rFonts w:ascii="Times New Roman" w:eastAsia="Calibri" w:hAnsi="Times New Roman" w:cs="Times New Roman"/>
          <w:sz w:val="24"/>
        </w:rPr>
        <w:t xml:space="preserve"> Connections to and routing of ground cables to connect the ground grid of the adjoining substation shall be provided by</w:t>
      </w:r>
      <w:r w:rsidR="0004203B" w:rsidRPr="000527D7">
        <w:rPr>
          <w:rFonts w:ascii="Times New Roman" w:eastAsia="Calibri" w:hAnsi="Times New Roman" w:cs="Times New Roman"/>
          <w:sz w:val="24"/>
        </w:rPr>
        <w:t xml:space="preserve"> </w:t>
      </w:r>
      <w:r w:rsidR="00721819" w:rsidRPr="000527D7">
        <w:rPr>
          <w:rFonts w:ascii="Times New Roman" w:eastAsia="Calibri" w:hAnsi="Times New Roman" w:cs="Times New Roman"/>
          <w:sz w:val="24"/>
        </w:rPr>
        <w:t xml:space="preserve">the </w:t>
      </w:r>
      <w:r w:rsidR="006B3EFA">
        <w:rPr>
          <w:rFonts w:ascii="Times New Roman" w:eastAsia="Calibri" w:hAnsi="Times New Roman" w:cs="Times New Roman"/>
          <w:sz w:val="24"/>
        </w:rPr>
        <w:t>SDG&amp;E</w:t>
      </w:r>
      <w:r w:rsidR="0004203B" w:rsidRPr="000527D7">
        <w:rPr>
          <w:rFonts w:ascii="Times New Roman" w:eastAsia="Calibri" w:hAnsi="Times New Roman" w:cs="Times New Roman"/>
          <w:sz w:val="24"/>
        </w:rPr>
        <w:t>.</w:t>
      </w:r>
    </w:p>
    <w:p w14:paraId="3843E3C8" w14:textId="77777777" w:rsidR="00CF18E5" w:rsidRPr="000527D7" w:rsidRDefault="00CF18E5" w:rsidP="00CF18E5">
      <w:pPr>
        <w:widowControl/>
        <w:numPr>
          <w:ilvl w:val="2"/>
          <w:numId w:val="2"/>
        </w:numPr>
        <w:contextualSpacing/>
        <w:rPr>
          <w:rFonts w:ascii="Times New Roman" w:hAnsi="Times New Roman"/>
          <w:sz w:val="24"/>
        </w:rPr>
      </w:pPr>
      <w:r w:rsidRPr="000527D7">
        <w:rPr>
          <w:rFonts w:ascii="Times New Roman" w:eastAsia="Calibri" w:hAnsi="Times New Roman" w:cs="Times New Roman"/>
          <w:b/>
          <w:sz w:val="24"/>
          <w:szCs w:val="24"/>
        </w:rPr>
        <w:t>Electrical Studies</w:t>
      </w:r>
      <w:r w:rsidRPr="000527D7">
        <w:rPr>
          <w:rFonts w:ascii="Times New Roman" w:hAnsi="Times New Roman"/>
          <w:sz w:val="24"/>
        </w:rPr>
        <w:t>:</w:t>
      </w:r>
      <w:r w:rsidRPr="000527D7">
        <w:rPr>
          <w:rFonts w:ascii="Times New Roman" w:eastAsia="Calibri" w:hAnsi="Times New Roman" w:cs="Times New Roman"/>
          <w:sz w:val="24"/>
          <w:szCs w:val="24"/>
        </w:rPr>
        <w:t xml:space="preserve"> </w:t>
      </w:r>
      <w:r w:rsidRPr="000527D7">
        <w:rPr>
          <w:rFonts w:ascii="Times New Roman" w:eastAsia="Calibri" w:hAnsi="Times New Roman" w:cs="Times New Roman"/>
          <w:bCs/>
          <w:sz w:val="24"/>
          <w:szCs w:val="24"/>
        </w:rPr>
        <w:t xml:space="preserve">The </w:t>
      </w:r>
      <w:r w:rsidR="0004203B" w:rsidRPr="000527D7">
        <w:rPr>
          <w:rFonts w:ascii="Times New Roman" w:eastAsia="Calibri" w:hAnsi="Times New Roman" w:cs="Times New Roman"/>
          <w:bCs/>
          <w:sz w:val="24"/>
          <w:szCs w:val="24"/>
        </w:rPr>
        <w:t>C</w:t>
      </w:r>
      <w:r w:rsidRPr="000527D7">
        <w:rPr>
          <w:rFonts w:ascii="Times New Roman" w:eastAsia="Calibri" w:hAnsi="Times New Roman" w:cs="Times New Roman"/>
          <w:bCs/>
          <w:sz w:val="24"/>
          <w:szCs w:val="24"/>
        </w:rPr>
        <w:t>ontractor</w:t>
      </w:r>
      <w:r w:rsidRPr="000527D7">
        <w:rPr>
          <w:rFonts w:ascii="Times New Roman" w:hAnsi="Times New Roman"/>
          <w:b/>
          <w:sz w:val="24"/>
        </w:rPr>
        <w:t xml:space="preserve"> </w:t>
      </w:r>
      <w:r w:rsidR="00570CC0" w:rsidRPr="000527D7">
        <w:rPr>
          <w:rFonts w:ascii="Times New Roman" w:eastAsia="Calibri" w:hAnsi="Times New Roman" w:cs="Times New Roman"/>
          <w:sz w:val="24"/>
          <w:szCs w:val="24"/>
        </w:rPr>
        <w:t xml:space="preserve">shall </w:t>
      </w:r>
      <w:r w:rsidR="0055360A" w:rsidRPr="000527D7">
        <w:rPr>
          <w:rFonts w:ascii="Times New Roman" w:eastAsia="Calibri" w:hAnsi="Times New Roman" w:cs="Times New Roman"/>
          <w:sz w:val="24"/>
          <w:szCs w:val="24"/>
        </w:rPr>
        <w:t>provide</w:t>
      </w:r>
      <w:r w:rsidR="005E6D27" w:rsidRPr="000527D7">
        <w:rPr>
          <w:rFonts w:ascii="Times New Roman" w:eastAsia="Calibri" w:hAnsi="Times New Roman" w:cs="Times New Roman"/>
          <w:sz w:val="24"/>
        </w:rPr>
        <w:t xml:space="preserve"> </w:t>
      </w:r>
      <w:r w:rsidR="00570CC0" w:rsidRPr="000527D7">
        <w:rPr>
          <w:rFonts w:ascii="Times New Roman" w:eastAsia="Calibri" w:hAnsi="Times New Roman" w:cs="Times New Roman"/>
          <w:sz w:val="24"/>
        </w:rPr>
        <w:t>electrical studies as required to determine control response</w:t>
      </w:r>
      <w:r w:rsidR="005E6D27" w:rsidRPr="000527D7">
        <w:rPr>
          <w:rFonts w:ascii="Times New Roman" w:eastAsia="Calibri" w:hAnsi="Times New Roman" w:cs="Times New Roman"/>
          <w:sz w:val="24"/>
        </w:rPr>
        <w:t xml:space="preserve"> and</w:t>
      </w:r>
      <w:r w:rsidR="00361680" w:rsidRPr="000527D7">
        <w:rPr>
          <w:rFonts w:ascii="Times New Roman" w:eastAsia="Calibri" w:hAnsi="Times New Roman" w:cs="Times New Roman"/>
          <w:sz w:val="24"/>
        </w:rPr>
        <w:t xml:space="preserve"> settings,</w:t>
      </w:r>
      <w:r w:rsidR="005E6D27" w:rsidRPr="000527D7">
        <w:rPr>
          <w:rFonts w:ascii="Times New Roman" w:eastAsia="Calibri" w:hAnsi="Times New Roman" w:cs="Times New Roman"/>
          <w:sz w:val="24"/>
        </w:rPr>
        <w:t xml:space="preserve"> including</w:t>
      </w:r>
      <w:r w:rsidR="00361680" w:rsidRPr="000527D7">
        <w:rPr>
          <w:rFonts w:ascii="Times New Roman" w:eastAsia="Calibri" w:hAnsi="Times New Roman" w:cs="Times New Roman"/>
          <w:sz w:val="24"/>
        </w:rPr>
        <w:t xml:space="preserve"> </w:t>
      </w:r>
      <w:r w:rsidRPr="000527D7">
        <w:rPr>
          <w:rFonts w:ascii="Times New Roman" w:eastAsia="Calibri" w:hAnsi="Times New Roman" w:cs="Times New Roman"/>
          <w:sz w:val="24"/>
          <w:szCs w:val="24"/>
        </w:rPr>
        <w:t xml:space="preserve"> </w:t>
      </w:r>
      <w:r w:rsidR="0004203B" w:rsidRPr="000527D7">
        <w:rPr>
          <w:rFonts w:ascii="Times New Roman" w:eastAsia="Calibri" w:hAnsi="Times New Roman" w:cs="Times New Roman"/>
          <w:sz w:val="24"/>
          <w:szCs w:val="24"/>
        </w:rPr>
        <w:t>l</w:t>
      </w:r>
      <w:r w:rsidRPr="000527D7">
        <w:rPr>
          <w:rFonts w:ascii="Times New Roman" w:eastAsia="Calibri" w:hAnsi="Times New Roman" w:cs="Times New Roman"/>
          <w:sz w:val="24"/>
          <w:szCs w:val="24"/>
        </w:rPr>
        <w:t xml:space="preserve">oad </w:t>
      </w:r>
      <w:r w:rsidR="0004203B" w:rsidRPr="000527D7">
        <w:rPr>
          <w:rFonts w:ascii="Times New Roman" w:eastAsia="Calibri" w:hAnsi="Times New Roman" w:cs="Times New Roman"/>
          <w:sz w:val="24"/>
          <w:szCs w:val="24"/>
        </w:rPr>
        <w:t>f</w:t>
      </w:r>
      <w:r w:rsidRPr="000527D7">
        <w:rPr>
          <w:rFonts w:ascii="Times New Roman" w:eastAsia="Calibri" w:hAnsi="Times New Roman" w:cs="Times New Roman"/>
          <w:sz w:val="24"/>
          <w:szCs w:val="24"/>
        </w:rPr>
        <w:t xml:space="preserve">low, </w:t>
      </w:r>
      <w:r w:rsidR="0004203B" w:rsidRPr="000527D7">
        <w:rPr>
          <w:rFonts w:ascii="Times New Roman" w:eastAsia="Calibri" w:hAnsi="Times New Roman" w:cs="Times New Roman"/>
          <w:sz w:val="24"/>
          <w:szCs w:val="24"/>
        </w:rPr>
        <w:t>s</w:t>
      </w:r>
      <w:r w:rsidRPr="000527D7">
        <w:rPr>
          <w:rFonts w:ascii="Times New Roman" w:eastAsia="Calibri" w:hAnsi="Times New Roman" w:cs="Times New Roman"/>
          <w:sz w:val="24"/>
          <w:szCs w:val="24"/>
        </w:rPr>
        <w:t xml:space="preserve">hort </w:t>
      </w:r>
      <w:r w:rsidR="0004203B" w:rsidRPr="000527D7">
        <w:rPr>
          <w:rFonts w:ascii="Times New Roman" w:eastAsia="Calibri" w:hAnsi="Times New Roman" w:cs="Times New Roman"/>
          <w:sz w:val="24"/>
          <w:szCs w:val="24"/>
        </w:rPr>
        <w:t>c</w:t>
      </w:r>
      <w:r w:rsidRPr="000527D7">
        <w:rPr>
          <w:rFonts w:ascii="Times New Roman" w:eastAsia="Calibri" w:hAnsi="Times New Roman" w:cs="Times New Roman"/>
          <w:sz w:val="24"/>
          <w:szCs w:val="24"/>
        </w:rPr>
        <w:t xml:space="preserve">ircuit, </w:t>
      </w:r>
      <w:r w:rsidR="0004203B" w:rsidRPr="000527D7">
        <w:rPr>
          <w:rFonts w:ascii="Times New Roman" w:eastAsia="Calibri" w:hAnsi="Times New Roman" w:cs="Times New Roman"/>
          <w:sz w:val="24"/>
          <w:szCs w:val="24"/>
        </w:rPr>
        <w:t>a</w:t>
      </w:r>
      <w:r w:rsidRPr="000527D7">
        <w:rPr>
          <w:rFonts w:ascii="Times New Roman" w:eastAsia="Calibri" w:hAnsi="Times New Roman" w:cs="Times New Roman"/>
          <w:sz w:val="24"/>
          <w:szCs w:val="24"/>
        </w:rPr>
        <w:t xml:space="preserve">mpacity, and </w:t>
      </w:r>
      <w:r w:rsidR="0004203B" w:rsidRPr="000527D7">
        <w:rPr>
          <w:rFonts w:ascii="Times New Roman" w:eastAsia="Calibri" w:hAnsi="Times New Roman" w:cs="Times New Roman"/>
          <w:sz w:val="24"/>
          <w:szCs w:val="24"/>
        </w:rPr>
        <w:t>a</w:t>
      </w:r>
      <w:r w:rsidRPr="000527D7">
        <w:rPr>
          <w:rFonts w:ascii="Times New Roman" w:eastAsia="Calibri" w:hAnsi="Times New Roman" w:cs="Times New Roman"/>
          <w:sz w:val="24"/>
          <w:szCs w:val="24"/>
        </w:rPr>
        <w:t xml:space="preserve">rc </w:t>
      </w:r>
      <w:r w:rsidR="0004203B" w:rsidRPr="000527D7">
        <w:rPr>
          <w:rFonts w:ascii="Times New Roman" w:eastAsia="Calibri" w:hAnsi="Times New Roman" w:cs="Times New Roman"/>
          <w:sz w:val="24"/>
          <w:szCs w:val="24"/>
        </w:rPr>
        <w:t>f</w:t>
      </w:r>
      <w:r w:rsidRPr="000527D7">
        <w:rPr>
          <w:rFonts w:ascii="Times New Roman" w:eastAsia="Calibri" w:hAnsi="Times New Roman" w:cs="Times New Roman"/>
          <w:sz w:val="24"/>
          <w:szCs w:val="24"/>
        </w:rPr>
        <w:t xml:space="preserve">lash </w:t>
      </w:r>
      <w:r w:rsidR="0004203B" w:rsidRPr="000527D7">
        <w:rPr>
          <w:rFonts w:ascii="Times New Roman" w:eastAsia="Calibri" w:hAnsi="Times New Roman" w:cs="Times New Roman"/>
          <w:sz w:val="24"/>
          <w:szCs w:val="24"/>
        </w:rPr>
        <w:t>a</w:t>
      </w:r>
      <w:r w:rsidRPr="000527D7">
        <w:rPr>
          <w:rFonts w:ascii="Times New Roman" w:eastAsia="Calibri" w:hAnsi="Times New Roman" w:cs="Times New Roman"/>
          <w:sz w:val="24"/>
          <w:szCs w:val="24"/>
        </w:rPr>
        <w:t>nalysis.</w:t>
      </w:r>
    </w:p>
    <w:p w14:paraId="1F863844" w14:textId="35960A44" w:rsidR="00CF18E5" w:rsidRPr="000527D7" w:rsidRDefault="003D0163" w:rsidP="005263C9">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For the purposes of the </w:t>
      </w:r>
      <w:r w:rsidR="00504F32" w:rsidRPr="000527D7">
        <w:rPr>
          <w:rFonts w:ascii="Times New Roman" w:eastAsia="Calibri" w:hAnsi="Times New Roman" w:cs="Times New Roman"/>
          <w:sz w:val="24"/>
        </w:rPr>
        <w:t xml:space="preserve">system </w:t>
      </w:r>
      <w:r w:rsidR="005E6D27" w:rsidRPr="000527D7">
        <w:rPr>
          <w:rFonts w:ascii="Times New Roman" w:eastAsia="Calibri" w:hAnsi="Times New Roman" w:cs="Times New Roman"/>
          <w:sz w:val="24"/>
        </w:rPr>
        <w:t xml:space="preserve">electrical </w:t>
      </w:r>
      <w:r w:rsidRPr="000527D7">
        <w:rPr>
          <w:rFonts w:ascii="Times New Roman" w:eastAsia="Calibri" w:hAnsi="Times New Roman" w:cs="Times New Roman"/>
          <w:sz w:val="24"/>
        </w:rPr>
        <w:t xml:space="preserve">studies, the Contractor shall </w:t>
      </w:r>
      <w:r w:rsidR="005E6D27" w:rsidRPr="000527D7">
        <w:rPr>
          <w:rFonts w:ascii="Times New Roman" w:eastAsia="Calibri" w:hAnsi="Times New Roman" w:cs="Times New Roman"/>
          <w:sz w:val="24"/>
        </w:rPr>
        <w:t xml:space="preserve">provide inputs data for </w:t>
      </w:r>
      <w:r w:rsidRPr="000527D7">
        <w:rPr>
          <w:rFonts w:ascii="Times New Roman" w:eastAsia="Calibri" w:hAnsi="Times New Roman" w:cs="Times New Roman"/>
          <w:sz w:val="24"/>
        </w:rPr>
        <w:t xml:space="preserve">an accurate power flow and dynamic simulation model of 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compatible with </w:t>
      </w:r>
      <w:r w:rsidR="006B3EFA">
        <w:rPr>
          <w:rFonts w:ascii="Times New Roman" w:eastAsia="Calibri" w:hAnsi="Times New Roman" w:cs="Times New Roman"/>
          <w:sz w:val="24"/>
        </w:rPr>
        <w:t>SDG&amp;E</w:t>
      </w:r>
      <w:r w:rsidR="0055360A"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 database and software</w:t>
      </w:r>
    </w:p>
    <w:p w14:paraId="7B293C8D" w14:textId="77777777" w:rsidR="00504F32" w:rsidRPr="000527D7" w:rsidRDefault="00504F32" w:rsidP="005263C9">
      <w:pPr>
        <w:widowControl/>
        <w:ind w:left="2160"/>
        <w:contextualSpacing/>
        <w:rPr>
          <w:rFonts w:ascii="Times New Roman" w:eastAsia="Calibri" w:hAnsi="Times New Roman" w:cs="Times New Roman"/>
          <w:sz w:val="24"/>
          <w:szCs w:val="24"/>
        </w:rPr>
      </w:pPr>
    </w:p>
    <w:p w14:paraId="7804E1BC" w14:textId="77777777" w:rsidR="003D0163" w:rsidRPr="000527D7" w:rsidRDefault="003D0163" w:rsidP="003D0163">
      <w:pPr>
        <w:widowControl/>
        <w:numPr>
          <w:ilvl w:val="2"/>
          <w:numId w:val="2"/>
        </w:numPr>
        <w:contextualSpacing/>
        <w:rPr>
          <w:rFonts w:ascii="Times New Roman" w:eastAsia="Calibri" w:hAnsi="Times New Roman" w:cs="Times New Roman"/>
          <w:sz w:val="24"/>
          <w:szCs w:val="24"/>
        </w:rPr>
      </w:pPr>
      <w:r w:rsidRPr="000527D7">
        <w:rPr>
          <w:rFonts w:ascii="Times New Roman" w:eastAsia="Calibri" w:hAnsi="Times New Roman" w:cs="Times New Roman"/>
          <w:b/>
          <w:bCs/>
          <w:sz w:val="24"/>
          <w:szCs w:val="24"/>
        </w:rPr>
        <w:t xml:space="preserve">Relay and Control Settings: </w:t>
      </w:r>
      <w:r w:rsidRPr="000527D7">
        <w:rPr>
          <w:rFonts w:ascii="Times New Roman" w:eastAsia="Calibri" w:hAnsi="Times New Roman" w:cs="Times New Roman"/>
          <w:bCs/>
          <w:sz w:val="24"/>
          <w:szCs w:val="24"/>
        </w:rPr>
        <w:t>The contractor</w:t>
      </w:r>
      <w:r w:rsidRPr="000527D7">
        <w:rPr>
          <w:rFonts w:ascii="Times New Roman" w:eastAsia="Calibri" w:hAnsi="Times New Roman" w:cs="Times New Roman"/>
          <w:b/>
          <w:bCs/>
          <w:sz w:val="24"/>
          <w:szCs w:val="24"/>
        </w:rPr>
        <w:t xml:space="preserve"> </w:t>
      </w:r>
      <w:r w:rsidRPr="000527D7">
        <w:rPr>
          <w:rFonts w:ascii="Times New Roman" w:eastAsia="Calibri" w:hAnsi="Times New Roman" w:cs="Times New Roman"/>
          <w:sz w:val="24"/>
          <w:szCs w:val="24"/>
        </w:rPr>
        <w:t xml:space="preserve">shall provide complete documentation of all protective relay and </w:t>
      </w:r>
      <w:r w:rsidR="00CD19F0"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control settings. Such documentation shall include all calculations and coordination curves used in the development of the settings.</w:t>
      </w:r>
    </w:p>
    <w:p w14:paraId="6E54D484" w14:textId="77777777" w:rsidR="003D0163" w:rsidRPr="000527D7" w:rsidRDefault="003D0163" w:rsidP="003D0163">
      <w:pPr>
        <w:widowControl/>
        <w:ind w:left="2160"/>
        <w:contextualSpacing/>
        <w:rPr>
          <w:rFonts w:ascii="Times New Roman" w:eastAsia="Calibri" w:hAnsi="Times New Roman" w:cs="Times New Roman"/>
          <w:sz w:val="24"/>
          <w:szCs w:val="24"/>
        </w:rPr>
      </w:pPr>
    </w:p>
    <w:p w14:paraId="4769C975"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05" w:name="_Toc446055164"/>
      <w:bookmarkStart w:id="306" w:name="_Toc456264670"/>
      <w:r w:rsidRPr="000527D7">
        <w:rPr>
          <w:rFonts w:ascii="Times New Roman" w:eastAsia="Calibri" w:hAnsi="Times New Roman" w:cs="Times New Roman"/>
          <w:b/>
          <w:sz w:val="24"/>
        </w:rPr>
        <w:t>Testing and Test Reports</w:t>
      </w:r>
      <w:bookmarkEnd w:id="305"/>
      <w:bookmarkEnd w:id="306"/>
    </w:p>
    <w:p w14:paraId="406270EF" w14:textId="77777777" w:rsidR="003D0163" w:rsidRPr="000527D7" w:rsidRDefault="003D0163" w:rsidP="003D0163">
      <w:pPr>
        <w:widowControl/>
        <w:ind w:left="1440"/>
        <w:contextualSpacing/>
        <w:rPr>
          <w:rFonts w:ascii="Times New Roman" w:eastAsia="Calibri" w:hAnsi="Times New Roman" w:cs="Times New Roman"/>
          <w:b/>
          <w:sz w:val="24"/>
        </w:rPr>
      </w:pPr>
    </w:p>
    <w:p w14:paraId="1B935C17" w14:textId="2ABC32B9" w:rsidR="003D0163" w:rsidRPr="000527D7" w:rsidRDefault="0010529C" w:rsidP="003D0163">
      <w:pPr>
        <w:widowControl/>
        <w:numPr>
          <w:ilvl w:val="2"/>
          <w:numId w:val="2"/>
        </w:numPr>
        <w:contextualSpacing/>
        <w:rPr>
          <w:rFonts w:ascii="Times New Roman" w:eastAsia="Calibri" w:hAnsi="Times New Roman" w:cs="Times New Roman"/>
          <w:b/>
          <w:sz w:val="24"/>
          <w:szCs w:val="24"/>
        </w:rPr>
      </w:pPr>
      <w:r w:rsidRPr="000527D7">
        <w:lastRenderedPageBreak/>
        <w:t xml:space="preserve"> </w:t>
      </w:r>
      <w:r w:rsidR="00700FEC" w:rsidRPr="000527D7">
        <w:rPr>
          <w:rFonts w:ascii="Times New Roman" w:hAnsi="Times New Roman" w:cs="Times New Roman"/>
          <w:sz w:val="24"/>
          <w:szCs w:val="24"/>
        </w:rPr>
        <w:t>T</w:t>
      </w:r>
      <w:r w:rsidR="00A2620C" w:rsidRPr="000527D7">
        <w:rPr>
          <w:rFonts w:ascii="Times New Roman" w:hAnsi="Times New Roman" w:cs="Times New Roman"/>
          <w:sz w:val="24"/>
          <w:szCs w:val="24"/>
        </w:rPr>
        <w:t>he</w:t>
      </w:r>
      <w:r w:rsidRPr="000527D7">
        <w:rPr>
          <w:rFonts w:ascii="Times New Roman" w:hAnsi="Times New Roman" w:cs="Times New Roman"/>
          <w:sz w:val="24"/>
          <w:szCs w:val="24"/>
        </w:rPr>
        <w:t xml:space="preserve"> Contractor shall</w:t>
      </w:r>
      <w:r w:rsidR="00A2620C" w:rsidRPr="000527D7">
        <w:rPr>
          <w:rFonts w:ascii="Times New Roman" w:hAnsi="Times New Roman" w:cs="Times New Roman"/>
          <w:sz w:val="24"/>
          <w:szCs w:val="24"/>
        </w:rPr>
        <w:t>, within 30 days prior to any on-</w:t>
      </w:r>
      <w:r w:rsidR="00CD19F0" w:rsidRPr="000527D7">
        <w:rPr>
          <w:rFonts w:ascii="Times New Roman" w:hAnsi="Times New Roman" w:cs="Times New Roman"/>
          <w:sz w:val="24"/>
          <w:szCs w:val="24"/>
        </w:rPr>
        <w:t>s</w:t>
      </w:r>
      <w:r w:rsidR="00C62B21" w:rsidRPr="000527D7">
        <w:rPr>
          <w:rFonts w:ascii="Times New Roman" w:hAnsi="Times New Roman" w:cs="Times New Roman"/>
          <w:sz w:val="24"/>
          <w:szCs w:val="24"/>
        </w:rPr>
        <w:t>ite</w:t>
      </w:r>
      <w:r w:rsidR="00A2620C" w:rsidRPr="000527D7">
        <w:rPr>
          <w:rFonts w:ascii="Times New Roman" w:hAnsi="Times New Roman" w:cs="Times New Roman"/>
          <w:sz w:val="24"/>
          <w:szCs w:val="24"/>
        </w:rPr>
        <w:t xml:space="preserve"> testing,</w:t>
      </w:r>
      <w:r w:rsidRPr="000527D7">
        <w:rPr>
          <w:rFonts w:ascii="Times New Roman" w:hAnsi="Times New Roman" w:cs="Times New Roman"/>
          <w:sz w:val="24"/>
          <w:szCs w:val="24"/>
        </w:rPr>
        <w:t xml:space="preserve"> submit a Master Test Plan and Procedures indicating the order in which the tests will be conducted and the test method being used along with required instrumentation</w:t>
      </w:r>
      <w:r w:rsidR="00C84494" w:rsidRPr="000527D7">
        <w:rPr>
          <w:rFonts w:ascii="Times New Roman" w:hAnsi="Times New Roman" w:cs="Times New Roman"/>
          <w:sz w:val="24"/>
          <w:szCs w:val="24"/>
        </w:rPr>
        <w:t xml:space="preserve"> for </w:t>
      </w:r>
      <w:r w:rsidR="006B3EFA">
        <w:rPr>
          <w:rFonts w:ascii="Times New Roman" w:hAnsi="Times New Roman" w:cs="Times New Roman"/>
          <w:sz w:val="24"/>
          <w:szCs w:val="24"/>
        </w:rPr>
        <w:t>SDG&amp;E</w:t>
      </w:r>
      <w:r w:rsidR="00C84494" w:rsidRPr="000527D7">
        <w:rPr>
          <w:rFonts w:ascii="Times New Roman" w:hAnsi="Times New Roman" w:cs="Times New Roman"/>
          <w:sz w:val="24"/>
          <w:szCs w:val="24"/>
        </w:rPr>
        <w:t xml:space="preserve"> approval</w:t>
      </w:r>
      <w:r w:rsidRPr="000527D7">
        <w:rPr>
          <w:rFonts w:ascii="Times New Roman" w:hAnsi="Times New Roman" w:cs="Times New Roman"/>
          <w:sz w:val="24"/>
          <w:szCs w:val="24"/>
        </w:rPr>
        <w:t>.</w:t>
      </w:r>
    </w:p>
    <w:p w14:paraId="7F409AF8" w14:textId="77777777" w:rsidR="003D0163" w:rsidRPr="000527D7" w:rsidRDefault="003D0163" w:rsidP="003D0163">
      <w:pPr>
        <w:widowControl/>
        <w:ind w:left="2160"/>
        <w:contextualSpacing/>
        <w:rPr>
          <w:rFonts w:ascii="Times New Roman" w:eastAsia="Calibri" w:hAnsi="Times New Roman" w:cs="Times New Roman"/>
          <w:b/>
          <w:sz w:val="24"/>
        </w:rPr>
      </w:pPr>
    </w:p>
    <w:p w14:paraId="6C861A45"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307" w:name="_Toc389123981"/>
      <w:bookmarkStart w:id="308" w:name="_Toc389125471"/>
      <w:bookmarkStart w:id="309" w:name="_Toc389125777"/>
      <w:bookmarkStart w:id="310" w:name="_Toc389126384"/>
      <w:bookmarkStart w:id="311" w:name="_Toc389129859"/>
      <w:bookmarkStart w:id="312" w:name="_Toc389830948"/>
      <w:bookmarkStart w:id="313" w:name="_Toc399846726"/>
      <w:bookmarkStart w:id="314" w:name="_Toc400641302"/>
      <w:r w:rsidRPr="000527D7">
        <w:rPr>
          <w:rFonts w:ascii="Times New Roman" w:eastAsia="Calibri" w:hAnsi="Times New Roman" w:cs="Times New Roman"/>
          <w:sz w:val="24"/>
        </w:rPr>
        <w:t>The Contractor shall furnish, at the Contractor</w:t>
      </w:r>
      <w:r w:rsidR="00A2620C" w:rsidRPr="000527D7">
        <w:rPr>
          <w:rFonts w:ascii="Times New Roman" w:eastAsia="Calibri" w:hAnsi="Times New Roman" w:cs="Times New Roman"/>
          <w:sz w:val="24"/>
        </w:rPr>
        <w:t>’</w:t>
      </w:r>
      <w:r w:rsidRPr="000527D7">
        <w:rPr>
          <w:rFonts w:ascii="Times New Roman" w:eastAsia="Calibri" w:hAnsi="Times New Roman" w:cs="Times New Roman"/>
          <w:sz w:val="24"/>
        </w:rPr>
        <w:t>s own expense, necessary facilities and test equipment for the required tests.</w:t>
      </w:r>
      <w:bookmarkEnd w:id="307"/>
      <w:bookmarkEnd w:id="308"/>
      <w:bookmarkEnd w:id="309"/>
      <w:bookmarkEnd w:id="310"/>
      <w:bookmarkEnd w:id="311"/>
      <w:bookmarkEnd w:id="312"/>
      <w:bookmarkEnd w:id="313"/>
      <w:bookmarkEnd w:id="314"/>
    </w:p>
    <w:p w14:paraId="6FAAC4C5" w14:textId="77777777" w:rsidR="003D0163" w:rsidRPr="000527D7" w:rsidRDefault="003D0163" w:rsidP="003D0163">
      <w:pPr>
        <w:widowControl/>
        <w:ind w:left="2160"/>
        <w:contextualSpacing/>
        <w:rPr>
          <w:rFonts w:ascii="Times New Roman" w:eastAsia="Calibri" w:hAnsi="Times New Roman" w:cs="Times New Roman"/>
          <w:b/>
          <w:sz w:val="24"/>
        </w:rPr>
      </w:pPr>
    </w:p>
    <w:p w14:paraId="054BB594" w14:textId="49CA185C"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315" w:name="_Toc389123982"/>
      <w:bookmarkStart w:id="316" w:name="_Toc389125472"/>
      <w:bookmarkStart w:id="317" w:name="_Toc389125778"/>
      <w:bookmarkStart w:id="318" w:name="_Toc389126385"/>
      <w:bookmarkStart w:id="319" w:name="_Toc389129860"/>
      <w:bookmarkStart w:id="320" w:name="_Toc389830949"/>
      <w:bookmarkStart w:id="321" w:name="_Toc399846727"/>
      <w:bookmarkStart w:id="322" w:name="_Toc400641303"/>
      <w:r w:rsidRPr="000527D7">
        <w:rPr>
          <w:rFonts w:ascii="Times New Roman" w:eastAsia="Calibri" w:hAnsi="Times New Roman" w:cs="Times New Roman"/>
          <w:sz w:val="24"/>
        </w:rPr>
        <w:t xml:space="preserve">The Contractor shall notify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not less than two (2) weeks in advance of the day when:</w:t>
      </w:r>
      <w:bookmarkEnd w:id="315"/>
      <w:bookmarkEnd w:id="316"/>
      <w:bookmarkEnd w:id="317"/>
      <w:bookmarkEnd w:id="318"/>
      <w:bookmarkEnd w:id="319"/>
      <w:bookmarkEnd w:id="320"/>
      <w:bookmarkEnd w:id="321"/>
      <w:bookmarkEnd w:id="322"/>
    </w:p>
    <w:p w14:paraId="4481938E" w14:textId="77777777" w:rsidR="003D0163" w:rsidRPr="000527D7" w:rsidRDefault="003D0163" w:rsidP="00DA2016">
      <w:pPr>
        <w:widowControl/>
        <w:tabs>
          <w:tab w:val="left" w:pos="3924"/>
          <w:tab w:val="left" w:pos="4336"/>
        </w:tabs>
        <w:ind w:left="2160"/>
        <w:contextualSpacing/>
        <w:rPr>
          <w:rFonts w:ascii="Times New Roman" w:eastAsia="Calibri" w:hAnsi="Times New Roman" w:cs="Times New Roman"/>
          <w:b/>
          <w:sz w:val="24"/>
        </w:rPr>
      </w:pPr>
      <w:r w:rsidRPr="000527D7">
        <w:rPr>
          <w:rFonts w:ascii="Times New Roman" w:eastAsia="Calibri" w:hAnsi="Times New Roman" w:cs="Times New Roman"/>
          <w:b/>
          <w:sz w:val="24"/>
        </w:rPr>
        <w:tab/>
      </w:r>
      <w:r w:rsidRPr="000527D7">
        <w:rPr>
          <w:rFonts w:ascii="Times New Roman" w:eastAsia="Calibri" w:hAnsi="Times New Roman" w:cs="Times New Roman"/>
          <w:b/>
          <w:sz w:val="24"/>
        </w:rPr>
        <w:tab/>
      </w:r>
    </w:p>
    <w:p w14:paraId="3A068F8B"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 Manufacture, fabrication and integration starts for the </w:t>
      </w:r>
      <w:r w:rsidR="0010529C" w:rsidRPr="000527D7">
        <w:rPr>
          <w:rFonts w:ascii="Times New Roman" w:eastAsia="Calibri" w:hAnsi="Times New Roman" w:cs="Times New Roman"/>
          <w:sz w:val="24"/>
        </w:rPr>
        <w:t>batteries, inverters, controls and assembled containers</w:t>
      </w:r>
      <w:r w:rsidRPr="000527D7">
        <w:rPr>
          <w:rFonts w:ascii="Times New Roman" w:eastAsia="Calibri" w:hAnsi="Times New Roman" w:cs="Times New Roman"/>
          <w:sz w:val="24"/>
        </w:rPr>
        <w:t xml:space="preserve"> of each major deployment.</w:t>
      </w:r>
    </w:p>
    <w:p w14:paraId="28BDA2FC"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The </w:t>
      </w:r>
      <w:r w:rsidR="004B16C5" w:rsidRPr="000527D7">
        <w:rPr>
          <w:rFonts w:ascii="Times New Roman" w:eastAsia="Calibri" w:hAnsi="Times New Roman" w:cs="Times New Roman"/>
          <w:sz w:val="24"/>
        </w:rPr>
        <w:t>batteries, inverters, controls and assembled containers and other major components</w:t>
      </w:r>
      <w:r w:rsidRPr="000527D7">
        <w:rPr>
          <w:rFonts w:ascii="Times New Roman" w:eastAsia="Calibri" w:hAnsi="Times New Roman" w:cs="Times New Roman"/>
          <w:sz w:val="24"/>
        </w:rPr>
        <w:t xml:space="preserve"> allocated for the each major deployment are ready for testing and inspection prior to packaging for shipment.</w:t>
      </w:r>
    </w:p>
    <w:p w14:paraId="0E226F12" w14:textId="77777777" w:rsidR="003D0163" w:rsidRPr="000527D7" w:rsidRDefault="003D0163" w:rsidP="003D0163">
      <w:pPr>
        <w:widowControl/>
        <w:ind w:left="3060"/>
        <w:contextualSpacing/>
        <w:rPr>
          <w:rFonts w:ascii="Times New Roman" w:eastAsia="Calibri" w:hAnsi="Times New Roman" w:cs="Times New Roman"/>
          <w:b/>
          <w:sz w:val="24"/>
        </w:rPr>
      </w:pPr>
    </w:p>
    <w:p w14:paraId="5A0BD0FE" w14:textId="5C8E4D4B" w:rsidR="003D0163" w:rsidRPr="000527D7" w:rsidRDefault="003D0163" w:rsidP="003D0163">
      <w:pPr>
        <w:widowControl/>
        <w:numPr>
          <w:ilvl w:val="2"/>
          <w:numId w:val="2"/>
        </w:numPr>
        <w:contextualSpacing/>
        <w:rPr>
          <w:rFonts w:ascii="Times New Roman" w:eastAsia="Calibri" w:hAnsi="Times New Roman" w:cs="Times New Roman"/>
          <w:sz w:val="24"/>
        </w:rPr>
      </w:pPr>
      <w:bookmarkStart w:id="323" w:name="_Toc389123986"/>
      <w:bookmarkStart w:id="324" w:name="_Toc389125476"/>
      <w:bookmarkStart w:id="325" w:name="_Toc389125782"/>
      <w:bookmarkStart w:id="326" w:name="_Toc389126389"/>
      <w:bookmarkStart w:id="327" w:name="_Toc389129864"/>
      <w:bookmarkStart w:id="328" w:name="_Toc389830953"/>
      <w:bookmarkStart w:id="329" w:name="_Toc399846731"/>
      <w:bookmarkStart w:id="330" w:name="_Toc400641307"/>
      <w:r w:rsidRPr="000527D7">
        <w:rPr>
          <w:rFonts w:ascii="Times New Roman" w:eastAsia="Calibri" w:hAnsi="Times New Roman" w:cs="Times New Roman"/>
          <w:sz w:val="24"/>
        </w:rPr>
        <w:t xml:space="preserve">Should </w:t>
      </w:r>
      <w:r w:rsidR="006B3EFA">
        <w:rPr>
          <w:rFonts w:ascii="Times New Roman" w:eastAsia="Calibri" w:hAnsi="Times New Roman" w:cs="Times New Roman"/>
          <w:sz w:val="24"/>
        </w:rPr>
        <w:t>SDG&amp;E</w:t>
      </w:r>
      <w:r w:rsidR="00FD0417"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elect to waive the right of inspection, or of witnessing tests, and accept certified test reports instead,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will notify Contractor no later than three (3) business days ahead of the schedule</w:t>
      </w:r>
      <w:r w:rsidR="0010529C" w:rsidRPr="000527D7">
        <w:rPr>
          <w:rFonts w:ascii="Times New Roman" w:eastAsia="Calibri" w:hAnsi="Times New Roman" w:cs="Times New Roman"/>
          <w:sz w:val="24"/>
        </w:rPr>
        <w:t>d</w:t>
      </w:r>
      <w:r w:rsidRPr="000527D7">
        <w:rPr>
          <w:rFonts w:ascii="Times New Roman" w:eastAsia="Calibri" w:hAnsi="Times New Roman" w:cs="Times New Roman"/>
          <w:sz w:val="24"/>
        </w:rPr>
        <w:t xml:space="preserve"> inspection or test.</w:t>
      </w:r>
    </w:p>
    <w:p w14:paraId="125D76BE" w14:textId="77777777" w:rsidR="003D0163" w:rsidRPr="000527D7" w:rsidRDefault="003D0163" w:rsidP="003D0163">
      <w:pPr>
        <w:widowControl/>
        <w:ind w:left="2160"/>
        <w:contextualSpacing/>
        <w:rPr>
          <w:rFonts w:ascii="Times New Roman" w:eastAsia="Calibri" w:hAnsi="Times New Roman" w:cs="Times New Roman"/>
          <w:sz w:val="24"/>
        </w:rPr>
      </w:pPr>
    </w:p>
    <w:p w14:paraId="26A12207" w14:textId="387432F5"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Witnessed factory tests </w:t>
      </w:r>
      <w:r w:rsidR="006F1E28" w:rsidRPr="000527D7">
        <w:rPr>
          <w:rFonts w:ascii="Times New Roman" w:eastAsia="Calibri" w:hAnsi="Times New Roman" w:cs="Times New Roman"/>
          <w:sz w:val="24"/>
        </w:rPr>
        <w:t xml:space="preserve">at AES deployment center </w:t>
      </w:r>
      <w:r w:rsidRPr="000527D7">
        <w:rPr>
          <w:rFonts w:ascii="Times New Roman" w:eastAsia="Calibri" w:hAnsi="Times New Roman" w:cs="Times New Roman"/>
          <w:sz w:val="24"/>
        </w:rPr>
        <w:t xml:space="preserve">shall be made in the presence of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personnel. The test procedures shall be subject to review and acceptance by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prior to arrival at testing location. The Contractor shall bear all costs of such testing except for the compensation and expenses of </w:t>
      </w:r>
      <w:r w:rsidR="006B3EFA">
        <w:rPr>
          <w:rFonts w:ascii="Times New Roman" w:eastAsia="Calibri" w:hAnsi="Times New Roman" w:cs="Times New Roman"/>
          <w:sz w:val="24"/>
        </w:rPr>
        <w:t>SDG&amp;E</w:t>
      </w:r>
      <w:r w:rsidR="00FD0417" w:rsidRPr="000527D7">
        <w:rPr>
          <w:rFonts w:ascii="Times New Roman" w:eastAsia="Calibri" w:hAnsi="Times New Roman" w:cs="Times New Roman"/>
          <w:sz w:val="24"/>
        </w:rPr>
        <w:t xml:space="preserve">’s </w:t>
      </w:r>
      <w:r w:rsidRPr="000527D7">
        <w:rPr>
          <w:rFonts w:ascii="Times New Roman" w:eastAsia="Calibri" w:hAnsi="Times New Roman" w:cs="Times New Roman"/>
          <w:sz w:val="24"/>
        </w:rPr>
        <w:t>personnel.</w:t>
      </w:r>
      <w:bookmarkEnd w:id="323"/>
      <w:bookmarkEnd w:id="324"/>
      <w:bookmarkEnd w:id="325"/>
      <w:bookmarkEnd w:id="326"/>
      <w:bookmarkEnd w:id="327"/>
      <w:bookmarkEnd w:id="328"/>
      <w:bookmarkEnd w:id="329"/>
      <w:bookmarkEnd w:id="330"/>
      <w:r w:rsidRPr="000527D7">
        <w:rPr>
          <w:rFonts w:ascii="Times New Roman" w:eastAsia="Calibri" w:hAnsi="Times New Roman" w:cs="Times New Roman"/>
          <w:sz w:val="24"/>
        </w:rPr>
        <w:t xml:space="preserve"> If scheduling such tests causes schedule delays, then said delays will be accommodated on a day for day basis.</w:t>
      </w:r>
    </w:p>
    <w:p w14:paraId="0EA33991" w14:textId="77777777" w:rsidR="003D0163" w:rsidRPr="000527D7" w:rsidRDefault="003D0163" w:rsidP="003D0163">
      <w:pPr>
        <w:widowControl/>
        <w:ind w:left="2160"/>
        <w:contextualSpacing/>
        <w:rPr>
          <w:rFonts w:ascii="Times New Roman" w:eastAsia="Calibri" w:hAnsi="Times New Roman" w:cs="Times New Roman"/>
          <w:b/>
          <w:sz w:val="24"/>
        </w:rPr>
      </w:pPr>
    </w:p>
    <w:p w14:paraId="26E42D0B" w14:textId="7269E25A"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331" w:name="_Toc389123987"/>
      <w:bookmarkStart w:id="332" w:name="_Toc389125477"/>
      <w:bookmarkStart w:id="333" w:name="_Toc389125783"/>
      <w:bookmarkStart w:id="334" w:name="_Toc389126390"/>
      <w:bookmarkStart w:id="335" w:name="_Toc389129865"/>
      <w:bookmarkStart w:id="336" w:name="_Toc389830954"/>
      <w:bookmarkStart w:id="337" w:name="_Toc399846732"/>
      <w:bookmarkStart w:id="338" w:name="_Toc400641308"/>
      <w:r w:rsidRPr="000527D7">
        <w:rPr>
          <w:rFonts w:ascii="Times New Roman" w:eastAsia="Calibri" w:hAnsi="Times New Roman" w:cs="Times New Roman"/>
          <w:sz w:val="24"/>
        </w:rPr>
        <w:t xml:space="preserve">Four (4) copies of the certified reports of all tests shall be furnished to </w:t>
      </w:r>
      <w:r w:rsidR="006B3EFA">
        <w:rPr>
          <w:rFonts w:ascii="Times New Roman" w:eastAsia="Calibri" w:hAnsi="Times New Roman" w:cs="Times New Roman"/>
          <w:sz w:val="24"/>
        </w:rPr>
        <w:t>SDG&amp;E</w:t>
      </w:r>
      <w:r w:rsidR="00FD0417"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in digital and print formats for review.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will inform the Contractor within </w:t>
      </w:r>
      <w:r w:rsidR="00DE10BE" w:rsidRPr="000527D7">
        <w:rPr>
          <w:rFonts w:ascii="Times New Roman" w:eastAsia="Calibri" w:hAnsi="Times New Roman" w:cs="Times New Roman"/>
          <w:sz w:val="24"/>
        </w:rPr>
        <w:t xml:space="preserve">one </w:t>
      </w:r>
      <w:r w:rsidRPr="000527D7">
        <w:rPr>
          <w:rFonts w:ascii="Times New Roman" w:eastAsia="Calibri" w:hAnsi="Times New Roman" w:cs="Times New Roman"/>
          <w:sz w:val="24"/>
        </w:rPr>
        <w:t>(</w:t>
      </w:r>
      <w:r w:rsidR="00DE10BE" w:rsidRPr="000527D7">
        <w:rPr>
          <w:rFonts w:ascii="Times New Roman" w:eastAsia="Calibri" w:hAnsi="Times New Roman" w:cs="Times New Roman"/>
          <w:sz w:val="24"/>
        </w:rPr>
        <w:t>1</w:t>
      </w:r>
      <w:r w:rsidRPr="000527D7">
        <w:rPr>
          <w:rFonts w:ascii="Times New Roman" w:eastAsia="Calibri" w:hAnsi="Times New Roman" w:cs="Times New Roman"/>
          <w:sz w:val="24"/>
        </w:rPr>
        <w:t>) week after the receipt of the certified test reports either that there are no exceptions noted or that the test results show noncompliance with the Specification.</w:t>
      </w:r>
      <w:bookmarkEnd w:id="331"/>
      <w:bookmarkEnd w:id="332"/>
      <w:bookmarkEnd w:id="333"/>
      <w:bookmarkEnd w:id="334"/>
      <w:bookmarkEnd w:id="335"/>
      <w:bookmarkEnd w:id="336"/>
      <w:bookmarkEnd w:id="337"/>
      <w:bookmarkEnd w:id="338"/>
      <w:r w:rsidR="002E5BF3" w:rsidRPr="000527D7">
        <w:rPr>
          <w:rFonts w:ascii="Times New Roman" w:eastAsia="Times New Roman" w:hAnsi="Times New Roman" w:cs="Times New Roman"/>
          <w:sz w:val="24"/>
          <w:szCs w:val="24"/>
        </w:rPr>
        <w:t xml:space="preserve"> In addition to written te</w:t>
      </w:r>
      <w:r w:rsidR="002E5BF3" w:rsidRPr="000527D7">
        <w:rPr>
          <w:rFonts w:ascii="Times New Roman" w:eastAsia="Times New Roman" w:hAnsi="Times New Roman" w:cs="Times New Roman"/>
          <w:spacing w:val="-1"/>
          <w:sz w:val="24"/>
          <w:szCs w:val="24"/>
        </w:rPr>
        <w:t>s</w:t>
      </w:r>
      <w:r w:rsidR="002E5BF3" w:rsidRPr="000527D7">
        <w:rPr>
          <w:rFonts w:ascii="Times New Roman" w:eastAsia="Times New Roman" w:hAnsi="Times New Roman" w:cs="Times New Roman"/>
          <w:sz w:val="24"/>
          <w:szCs w:val="24"/>
        </w:rPr>
        <w:t>t reports re</w:t>
      </w:r>
      <w:r w:rsidR="002E5BF3" w:rsidRPr="000527D7">
        <w:rPr>
          <w:rFonts w:ascii="Times New Roman" w:eastAsia="Times New Roman" w:hAnsi="Times New Roman" w:cs="Times New Roman"/>
          <w:spacing w:val="-1"/>
          <w:sz w:val="24"/>
          <w:szCs w:val="24"/>
        </w:rPr>
        <w:t>q</w:t>
      </w:r>
      <w:r w:rsidR="002E5BF3" w:rsidRPr="000527D7">
        <w:rPr>
          <w:rFonts w:ascii="Times New Roman" w:eastAsia="Times New Roman" w:hAnsi="Times New Roman" w:cs="Times New Roman"/>
          <w:sz w:val="24"/>
          <w:szCs w:val="24"/>
        </w:rPr>
        <w:t>uired for each piece of electrical equip</w:t>
      </w:r>
      <w:r w:rsidR="002E5BF3" w:rsidRPr="000527D7">
        <w:rPr>
          <w:rFonts w:ascii="Times New Roman" w:eastAsia="Times New Roman" w:hAnsi="Times New Roman" w:cs="Times New Roman"/>
          <w:spacing w:val="-2"/>
          <w:sz w:val="24"/>
          <w:szCs w:val="24"/>
        </w:rPr>
        <w:t>m</w:t>
      </w:r>
      <w:r w:rsidR="002E5BF3" w:rsidRPr="000527D7">
        <w:rPr>
          <w:rFonts w:ascii="Times New Roman" w:eastAsia="Times New Roman" w:hAnsi="Times New Roman" w:cs="Times New Roman"/>
          <w:sz w:val="24"/>
          <w:szCs w:val="24"/>
        </w:rPr>
        <w:t>ent tested, Contractor s</w:t>
      </w:r>
      <w:r w:rsidR="002E5BF3" w:rsidRPr="000527D7">
        <w:rPr>
          <w:rFonts w:ascii="Times New Roman" w:eastAsia="Times New Roman" w:hAnsi="Times New Roman" w:cs="Times New Roman"/>
          <w:spacing w:val="-1"/>
          <w:sz w:val="24"/>
          <w:szCs w:val="24"/>
        </w:rPr>
        <w:t>h</w:t>
      </w:r>
      <w:r w:rsidR="002E5BF3" w:rsidRPr="000527D7">
        <w:rPr>
          <w:rFonts w:ascii="Times New Roman" w:eastAsia="Times New Roman" w:hAnsi="Times New Roman" w:cs="Times New Roman"/>
          <w:sz w:val="24"/>
          <w:szCs w:val="24"/>
        </w:rPr>
        <w:t>all also provide the electro</w:t>
      </w:r>
      <w:r w:rsidR="002E5BF3" w:rsidRPr="000527D7">
        <w:rPr>
          <w:rFonts w:ascii="Times New Roman" w:eastAsia="Times New Roman" w:hAnsi="Times New Roman" w:cs="Times New Roman"/>
          <w:spacing w:val="-2"/>
          <w:sz w:val="24"/>
          <w:szCs w:val="24"/>
        </w:rPr>
        <w:t>n</w:t>
      </w:r>
      <w:r w:rsidR="002E5BF3" w:rsidRPr="000527D7">
        <w:rPr>
          <w:rFonts w:ascii="Times New Roman" w:eastAsia="Times New Roman" w:hAnsi="Times New Roman" w:cs="Times New Roman"/>
          <w:sz w:val="24"/>
          <w:szCs w:val="24"/>
        </w:rPr>
        <w:t>ic files produced by the test equip</w:t>
      </w:r>
      <w:r w:rsidR="002E5BF3" w:rsidRPr="000527D7">
        <w:rPr>
          <w:rFonts w:ascii="Times New Roman" w:eastAsia="Times New Roman" w:hAnsi="Times New Roman" w:cs="Times New Roman"/>
          <w:spacing w:val="-2"/>
          <w:sz w:val="24"/>
          <w:szCs w:val="24"/>
        </w:rPr>
        <w:t>m</w:t>
      </w:r>
      <w:r w:rsidR="002E5BF3" w:rsidRPr="000527D7">
        <w:rPr>
          <w:rFonts w:ascii="Times New Roman" w:eastAsia="Times New Roman" w:hAnsi="Times New Roman" w:cs="Times New Roman"/>
          <w:sz w:val="24"/>
          <w:szCs w:val="24"/>
        </w:rPr>
        <w:t>ent</w:t>
      </w:r>
    </w:p>
    <w:p w14:paraId="1AA0CFC5" w14:textId="77777777" w:rsidR="003D0163" w:rsidRPr="000527D7" w:rsidRDefault="003D0163" w:rsidP="003D0163">
      <w:pPr>
        <w:widowControl/>
        <w:ind w:left="2160"/>
        <w:contextualSpacing/>
        <w:rPr>
          <w:rFonts w:ascii="Times New Roman" w:eastAsia="Calibri" w:hAnsi="Times New Roman" w:cs="Times New Roman"/>
          <w:b/>
          <w:sz w:val="24"/>
        </w:rPr>
      </w:pPr>
    </w:p>
    <w:p w14:paraId="264F8B10"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39" w:name="_Toc446055165"/>
      <w:bookmarkStart w:id="340" w:name="_Toc456264671"/>
      <w:r w:rsidRPr="000527D7">
        <w:rPr>
          <w:rFonts w:ascii="Times New Roman" w:eastAsia="Calibri" w:hAnsi="Times New Roman" w:cs="Times New Roman"/>
          <w:b/>
          <w:sz w:val="24"/>
        </w:rPr>
        <w:t xml:space="preserve">Factory Acceptance Testing </w:t>
      </w:r>
      <w:r w:rsidR="004B16C5" w:rsidRPr="000527D7">
        <w:rPr>
          <w:rFonts w:ascii="Times New Roman" w:eastAsia="Calibri" w:hAnsi="Times New Roman" w:cs="Times New Roman"/>
          <w:b/>
          <w:sz w:val="24"/>
        </w:rPr>
        <w:t xml:space="preserve">(FAT) </w:t>
      </w:r>
      <w:r w:rsidRPr="000527D7">
        <w:rPr>
          <w:rFonts w:ascii="Times New Roman" w:eastAsia="Calibri" w:hAnsi="Times New Roman" w:cs="Times New Roman"/>
          <w:b/>
          <w:sz w:val="24"/>
        </w:rPr>
        <w:t>Requirements</w:t>
      </w:r>
      <w:bookmarkEnd w:id="339"/>
      <w:bookmarkEnd w:id="340"/>
    </w:p>
    <w:p w14:paraId="5496BE20"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bookmarkStart w:id="341" w:name="_Toc389125479"/>
      <w:bookmarkStart w:id="342" w:name="_Toc389125785"/>
      <w:bookmarkStart w:id="343" w:name="_Toc389126392"/>
      <w:bookmarkStart w:id="344" w:name="_Toc389129867"/>
      <w:bookmarkStart w:id="345" w:name="_Toc389830956"/>
      <w:bookmarkStart w:id="346" w:name="_Toc399846734"/>
      <w:bookmarkStart w:id="347" w:name="_Toc400641310"/>
      <w:r w:rsidRPr="000527D7">
        <w:rPr>
          <w:rFonts w:ascii="Times New Roman" w:eastAsia="Times New Roman" w:hAnsi="Times New Roman" w:cs="Times New Roman"/>
          <w:sz w:val="24"/>
          <w:szCs w:val="24"/>
        </w:rPr>
        <w:t xml:space="preserve">The Contractor shall be responsible for compliance with all standard factory test procedures that check the quality and performance of the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equipment. </w:t>
      </w:r>
    </w:p>
    <w:p w14:paraId="3608BF3F"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lastRenderedPageBreak/>
        <w:t xml:space="preserve">The Contractor shall perform those tests specified below and in other sections of this specification. The Contractor shall propose additional tests to be conducted if required. Where appropriate, tests should conform to those contained in ANSI, NEMA, </w:t>
      </w:r>
      <w:r w:rsidR="007630A8" w:rsidRPr="000527D7">
        <w:rPr>
          <w:rFonts w:ascii="Times New Roman" w:eastAsia="Times New Roman" w:hAnsi="Times New Roman" w:cs="Times New Roman"/>
          <w:sz w:val="24"/>
          <w:szCs w:val="24"/>
        </w:rPr>
        <w:t xml:space="preserve">ASME, NEC, ASTM </w:t>
      </w:r>
      <w:r w:rsidRPr="000527D7">
        <w:rPr>
          <w:rFonts w:ascii="Times New Roman" w:eastAsia="Times New Roman" w:hAnsi="Times New Roman" w:cs="Times New Roman"/>
          <w:sz w:val="24"/>
          <w:szCs w:val="24"/>
        </w:rPr>
        <w:t xml:space="preserve">and IEEE standards and guides. Where standards are not suitable or applicable, other common industry procedures and mutually acceptable methods shall be used. </w:t>
      </w:r>
    </w:p>
    <w:p w14:paraId="089DA3C4" w14:textId="77777777" w:rsidR="003D0163" w:rsidRPr="000527D7" w:rsidRDefault="003D0163" w:rsidP="003D0163">
      <w:pPr>
        <w:widowControl/>
        <w:spacing w:after="240" w:line="240" w:lineRule="auto"/>
        <w:ind w:left="1440"/>
        <w:rPr>
          <w:rFonts w:ascii="Times New Roman" w:eastAsia="Times New Roman" w:hAnsi="Times New Roman" w:cs="Times New Roman"/>
        </w:rPr>
      </w:pPr>
      <w:r w:rsidRPr="000527D7">
        <w:rPr>
          <w:rFonts w:ascii="Times New Roman" w:eastAsia="Times New Roman" w:hAnsi="Times New Roman" w:cs="Times New Roman"/>
          <w:sz w:val="24"/>
          <w:szCs w:val="24"/>
        </w:rPr>
        <w:t>If certain tests are performed by firms other than the Contractor, the Contractor has the responsibility to furnish the test reports and certify that the necessary testing has been performed</w:t>
      </w:r>
      <w:r w:rsidRPr="000527D7">
        <w:rPr>
          <w:rFonts w:ascii="Times New Roman" w:eastAsia="Times New Roman" w:hAnsi="Times New Roman" w:cs="Times New Roman"/>
        </w:rPr>
        <w:t xml:space="preserve">. </w:t>
      </w:r>
    </w:p>
    <w:p w14:paraId="22A03B72" w14:textId="77777777" w:rsidR="003D0163" w:rsidRPr="000527D7" w:rsidRDefault="003D0163" w:rsidP="003D0163">
      <w:pPr>
        <w:widowControl/>
        <w:numPr>
          <w:ilvl w:val="2"/>
          <w:numId w:val="2"/>
        </w:numPr>
        <w:spacing w:after="240" w:line="240" w:lineRule="auto"/>
        <w:rPr>
          <w:rFonts w:ascii="Times New Roman" w:eastAsia="Times New Roman" w:hAnsi="Times New Roman" w:cs="Times New Roman"/>
          <w:b/>
          <w:bCs/>
          <w:sz w:val="24"/>
          <w:szCs w:val="24"/>
        </w:rPr>
      </w:pPr>
      <w:r w:rsidRPr="000527D7">
        <w:rPr>
          <w:rFonts w:ascii="Times New Roman" w:eastAsia="Times New Roman" w:hAnsi="Times New Roman" w:cs="Times New Roman"/>
          <w:b/>
          <w:bCs/>
          <w:sz w:val="24"/>
          <w:szCs w:val="24"/>
        </w:rPr>
        <w:t>Factory Testing of the Battery/Cells</w:t>
      </w:r>
    </w:p>
    <w:p w14:paraId="78154274"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test and submit test data for the cells designated for use on this </w:t>
      </w:r>
      <w:r w:rsidR="00120BFE"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At a minimum, the following tests shall be performed. </w:t>
      </w:r>
    </w:p>
    <w:p w14:paraId="62A34543" w14:textId="77777777" w:rsidR="003D0163" w:rsidRPr="000527D7" w:rsidRDefault="003D0163" w:rsidP="003D0163">
      <w:pPr>
        <w:widowControl/>
        <w:numPr>
          <w:ilvl w:val="0"/>
          <w:numId w:val="59"/>
        </w:numPr>
        <w:spacing w:after="0" w:line="240" w:lineRule="auto"/>
        <w:ind w:left="2160" w:firstLine="5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Capacities, Amphour and Watthour </w:t>
      </w:r>
    </w:p>
    <w:p w14:paraId="2CA5158D" w14:textId="77777777" w:rsidR="003D0163" w:rsidRPr="000527D7" w:rsidRDefault="003D0163" w:rsidP="003D0163">
      <w:pPr>
        <w:widowControl/>
        <w:numPr>
          <w:ilvl w:val="0"/>
          <w:numId w:val="59"/>
        </w:numPr>
        <w:spacing w:after="0" w:line="240" w:lineRule="auto"/>
        <w:ind w:left="2160" w:firstLine="5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Efficiencies </w:t>
      </w:r>
    </w:p>
    <w:p w14:paraId="54387F83" w14:textId="77777777" w:rsidR="003D0163" w:rsidRPr="000527D7" w:rsidRDefault="003D0163" w:rsidP="003D0163">
      <w:pPr>
        <w:widowControl/>
        <w:numPr>
          <w:ilvl w:val="0"/>
          <w:numId w:val="59"/>
        </w:numPr>
        <w:spacing w:after="0" w:line="240" w:lineRule="auto"/>
        <w:ind w:left="2160" w:firstLine="5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As applicable, maximum noxious and toxic material release rates </w:t>
      </w:r>
    </w:p>
    <w:p w14:paraId="1680B4C3" w14:textId="77777777" w:rsidR="003D0163" w:rsidRPr="000527D7" w:rsidRDefault="003D0163" w:rsidP="003D0163">
      <w:pPr>
        <w:widowControl/>
        <w:spacing w:after="0" w:line="240" w:lineRule="auto"/>
        <w:ind w:left="2160"/>
        <w:rPr>
          <w:rFonts w:ascii="Times New Roman" w:eastAsia="Times New Roman" w:hAnsi="Times New Roman" w:cs="Times New Roman"/>
          <w:sz w:val="24"/>
          <w:szCs w:val="24"/>
        </w:rPr>
      </w:pPr>
    </w:p>
    <w:p w14:paraId="62A34D18"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propose a test plan for all required cell tests. Required tests may be proposed as a percentage of the cells in production lots. Test data for production lots other than those being supplied for this </w:t>
      </w:r>
      <w:r w:rsidR="00120BFE"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are not acceptable. </w:t>
      </w:r>
    </w:p>
    <w:p w14:paraId="2DD16AA9" w14:textId="77777777" w:rsidR="003D0163" w:rsidRPr="000527D7" w:rsidRDefault="007630A8" w:rsidP="003D0163">
      <w:pPr>
        <w:widowControl/>
        <w:numPr>
          <w:ilvl w:val="2"/>
          <w:numId w:val="2"/>
        </w:numPr>
        <w:spacing w:after="240" w:line="240" w:lineRule="auto"/>
        <w:rPr>
          <w:rFonts w:ascii="Times New Roman" w:eastAsia="Times New Roman" w:hAnsi="Times New Roman" w:cs="Times New Roman"/>
        </w:rPr>
      </w:pPr>
      <w:r w:rsidRPr="000527D7">
        <w:rPr>
          <w:rFonts w:ascii="Times New Roman" w:eastAsia="Times New Roman" w:hAnsi="Times New Roman" w:cs="Times New Roman"/>
          <w:b/>
          <w:bCs/>
          <w:sz w:val="24"/>
          <w:szCs w:val="24"/>
        </w:rPr>
        <w:t>Factory Testing of the PCS</w:t>
      </w:r>
      <w:r w:rsidR="003D0163" w:rsidRPr="000527D7">
        <w:rPr>
          <w:rFonts w:ascii="Times New Roman" w:eastAsia="Times New Roman" w:hAnsi="Times New Roman" w:cs="Times New Roman"/>
          <w:b/>
          <w:bCs/>
          <w:sz w:val="24"/>
          <w:szCs w:val="24"/>
        </w:rPr>
        <w:t xml:space="preserve"> and Control System</w:t>
      </w:r>
    </w:p>
    <w:p w14:paraId="55F5A02C" w14:textId="77777777" w:rsidR="003D0163" w:rsidRPr="000527D7" w:rsidRDefault="003D0163" w:rsidP="003D0163">
      <w:pPr>
        <w:widowControl/>
        <w:spacing w:after="240" w:line="240" w:lineRule="auto"/>
        <w:ind w:left="207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The Contractor shall develop and submit a factory test plan. As a minimum, sufficient tests shall be conducted to demonstrate that all controls, protective functions and instrumentation perform as designed and is in compliance with this specification. Successful tests performed on scale models or analog simulators will be deemed to meet the intent of this paragraph. The tests shall demonstrate that the</w:t>
      </w:r>
      <w:r w:rsidR="007630A8" w:rsidRPr="000527D7">
        <w:rPr>
          <w:rFonts w:ascii="Times New Roman" w:eastAsia="Times New Roman" w:hAnsi="Times New Roman" w:cs="Times New Roman"/>
          <w:sz w:val="24"/>
          <w:szCs w:val="24"/>
        </w:rPr>
        <w:t xml:space="preserve"> Power Conversion System</w:t>
      </w:r>
      <w:r w:rsidRPr="000527D7">
        <w:rPr>
          <w:rFonts w:ascii="Times New Roman" w:eastAsia="Times New Roman" w:hAnsi="Times New Roman" w:cs="Times New Roman"/>
          <w:sz w:val="24"/>
          <w:szCs w:val="24"/>
        </w:rPr>
        <w:t xml:space="preserve"> </w:t>
      </w:r>
      <w:r w:rsidR="007630A8" w:rsidRPr="000527D7">
        <w:rPr>
          <w:rFonts w:ascii="Times New Roman" w:eastAsia="Times New Roman" w:hAnsi="Times New Roman" w:cs="Times New Roman"/>
          <w:sz w:val="24"/>
          <w:szCs w:val="24"/>
        </w:rPr>
        <w:t>(</w:t>
      </w:r>
      <w:r w:rsidRPr="000527D7">
        <w:rPr>
          <w:rFonts w:ascii="Times New Roman" w:eastAsia="Times New Roman" w:hAnsi="Times New Roman" w:cs="Times New Roman"/>
          <w:sz w:val="24"/>
          <w:szCs w:val="24"/>
        </w:rPr>
        <w:t>PCS</w:t>
      </w:r>
      <w:r w:rsidR="007630A8" w:rsidRPr="000527D7">
        <w:rPr>
          <w:rFonts w:ascii="Times New Roman" w:eastAsia="Times New Roman" w:hAnsi="Times New Roman" w:cs="Times New Roman"/>
          <w:sz w:val="24"/>
          <w:szCs w:val="24"/>
        </w:rPr>
        <w:t>)</w:t>
      </w:r>
      <w:r w:rsidRPr="000527D7">
        <w:rPr>
          <w:rFonts w:ascii="Times New Roman" w:eastAsia="Times New Roman" w:hAnsi="Times New Roman" w:cs="Times New Roman"/>
          <w:sz w:val="24"/>
          <w:szCs w:val="24"/>
        </w:rPr>
        <w:t xml:space="preserve"> is capable of synchronizing with, and operating in parallel with the utility connection. </w:t>
      </w:r>
    </w:p>
    <w:p w14:paraId="4B0E9C76" w14:textId="3ADB3EEC" w:rsidR="003D0163" w:rsidRPr="000527D7" w:rsidRDefault="003D0163" w:rsidP="003D0163">
      <w:pPr>
        <w:widowControl/>
        <w:ind w:left="207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work cooperatively with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to develop a formal FAT Plan.</w:t>
      </w:r>
      <w:bookmarkEnd w:id="341"/>
      <w:bookmarkEnd w:id="342"/>
      <w:bookmarkEnd w:id="343"/>
      <w:bookmarkEnd w:id="344"/>
      <w:bookmarkEnd w:id="345"/>
      <w:bookmarkEnd w:id="346"/>
      <w:bookmarkEnd w:id="347"/>
    </w:p>
    <w:p w14:paraId="0A954AF7" w14:textId="77777777" w:rsidR="003D0163" w:rsidRPr="000527D7" w:rsidRDefault="003D0163" w:rsidP="003D0163">
      <w:pPr>
        <w:widowControl/>
        <w:ind w:left="1440"/>
        <w:contextualSpacing/>
        <w:rPr>
          <w:rFonts w:ascii="Times New Roman" w:eastAsia="Calibri" w:hAnsi="Times New Roman" w:cs="Times New Roman"/>
          <w:sz w:val="24"/>
        </w:rPr>
      </w:pPr>
    </w:p>
    <w:p w14:paraId="1C698F05" w14:textId="77777777" w:rsidR="003D0163" w:rsidRPr="000527D7" w:rsidRDefault="003D0163"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2.8.3 </w:t>
      </w:r>
      <w:r w:rsidRPr="000527D7">
        <w:rPr>
          <w:rFonts w:ascii="Times New Roman" w:eastAsia="Calibri" w:hAnsi="Times New Roman" w:cs="Times New Roman"/>
          <w:b/>
          <w:sz w:val="24"/>
        </w:rPr>
        <w:t>Overall System Tests</w:t>
      </w:r>
    </w:p>
    <w:p w14:paraId="18A06984" w14:textId="77777777" w:rsidR="003D0163" w:rsidRPr="000527D7" w:rsidRDefault="003D0163" w:rsidP="003D0163">
      <w:pPr>
        <w:widowControl/>
        <w:ind w:left="1440"/>
        <w:contextualSpacing/>
        <w:rPr>
          <w:rFonts w:ascii="Times New Roman" w:eastAsia="Calibri" w:hAnsi="Times New Roman" w:cs="Times New Roman"/>
          <w:sz w:val="24"/>
        </w:rPr>
      </w:pPr>
    </w:p>
    <w:p w14:paraId="5CFCB75B" w14:textId="77777777" w:rsidR="003D0163" w:rsidRPr="000527D7" w:rsidRDefault="003D0163" w:rsidP="003D0163">
      <w:pPr>
        <w:widowControl/>
        <w:tabs>
          <w:tab w:val="left" w:pos="2070"/>
        </w:tabs>
        <w:ind w:left="207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demonstrate that all aspects of the proposed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integrate and coordinate as intended. This may be accomplished on a per container basis</w:t>
      </w:r>
      <w:r w:rsidR="006E09B3"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At a minimum, the contractor shall demonstrate that all control and management systems, including but not limited to, all levels of battery management system, PCS controls, and overall </w:t>
      </w:r>
      <w:r w:rsidR="00CD19F0" w:rsidRPr="000527D7">
        <w:rPr>
          <w:rFonts w:ascii="Times New Roman" w:eastAsia="Calibri" w:hAnsi="Times New Roman" w:cs="Times New Roman"/>
          <w:sz w:val="24"/>
        </w:rPr>
        <w:t>s</w:t>
      </w:r>
      <w:r w:rsidR="00C62B21" w:rsidRPr="000527D7">
        <w:rPr>
          <w:rFonts w:ascii="Times New Roman" w:eastAsia="Calibri" w:hAnsi="Times New Roman" w:cs="Times New Roman"/>
          <w:sz w:val="24"/>
        </w:rPr>
        <w:t>ite</w:t>
      </w:r>
      <w:r w:rsidRPr="000527D7">
        <w:rPr>
          <w:rFonts w:ascii="Times New Roman" w:eastAsia="Calibri" w:hAnsi="Times New Roman" w:cs="Times New Roman"/>
          <w:sz w:val="24"/>
        </w:rPr>
        <w:t xml:space="preserve"> controls, interact as intended.</w:t>
      </w:r>
    </w:p>
    <w:p w14:paraId="6613060F" w14:textId="77777777" w:rsidR="003D0163" w:rsidRPr="000527D7" w:rsidRDefault="003D0163" w:rsidP="003D0163">
      <w:pPr>
        <w:widowControl/>
        <w:tabs>
          <w:tab w:val="left" w:pos="2070"/>
        </w:tabs>
        <w:ind w:left="2070"/>
        <w:contextualSpacing/>
        <w:rPr>
          <w:rFonts w:ascii="Times New Roman" w:eastAsia="Calibri" w:hAnsi="Times New Roman" w:cs="Times New Roman"/>
          <w:sz w:val="24"/>
        </w:rPr>
      </w:pPr>
    </w:p>
    <w:p w14:paraId="02DC4BCA" w14:textId="77777777" w:rsidR="003D0163" w:rsidRPr="000527D7" w:rsidRDefault="003D0163" w:rsidP="003D0163">
      <w:pPr>
        <w:widowControl/>
        <w:tabs>
          <w:tab w:val="left" w:pos="2070"/>
        </w:tabs>
        <w:ind w:left="2070"/>
        <w:contextualSpacing/>
        <w:rPr>
          <w:rFonts w:ascii="Times New Roman" w:eastAsia="Calibri" w:hAnsi="Times New Roman" w:cs="Times New Roman"/>
          <w:sz w:val="24"/>
        </w:rPr>
      </w:pPr>
      <w:r w:rsidRPr="000527D7">
        <w:rPr>
          <w:rFonts w:ascii="Times New Roman" w:eastAsia="Calibri" w:hAnsi="Times New Roman" w:cs="Times New Roman"/>
          <w:sz w:val="24"/>
        </w:rPr>
        <w:t>The Contractor shall work cooperatively to develop a formal Overall System Test Plan.</w:t>
      </w:r>
    </w:p>
    <w:p w14:paraId="58542BCB" w14:textId="77777777" w:rsidR="003D0163" w:rsidRPr="000527D7" w:rsidRDefault="003D0163" w:rsidP="003D0163">
      <w:pPr>
        <w:widowControl/>
        <w:ind w:left="1440"/>
        <w:contextualSpacing/>
        <w:rPr>
          <w:rFonts w:ascii="Times New Roman" w:eastAsia="Calibri" w:hAnsi="Times New Roman" w:cs="Times New Roman"/>
          <w:sz w:val="24"/>
        </w:rPr>
      </w:pPr>
    </w:p>
    <w:p w14:paraId="3020F96B" w14:textId="77777777" w:rsidR="003D0163" w:rsidRPr="000527D7" w:rsidRDefault="003D0163" w:rsidP="003D0163">
      <w:pPr>
        <w:widowControl/>
        <w:spacing w:after="240" w:line="240" w:lineRule="auto"/>
        <w:ind w:left="1440"/>
        <w:rPr>
          <w:rFonts w:ascii="Times New Roman" w:eastAsia="Calibri" w:hAnsi="Times New Roman" w:cs="Times New Roman"/>
          <w:b/>
          <w:sz w:val="24"/>
        </w:rPr>
      </w:pPr>
      <w:bookmarkStart w:id="348" w:name="_Toc389125481"/>
      <w:bookmarkStart w:id="349" w:name="_Toc389125787"/>
      <w:bookmarkStart w:id="350" w:name="_Toc389126394"/>
      <w:bookmarkStart w:id="351" w:name="_Toc389129869"/>
      <w:bookmarkStart w:id="352" w:name="_Toc389830958"/>
      <w:bookmarkStart w:id="353" w:name="_Toc399846736"/>
      <w:bookmarkStart w:id="354" w:name="_Toc400641312"/>
      <w:r w:rsidRPr="000527D7">
        <w:rPr>
          <w:rFonts w:ascii="Times New Roman" w:eastAsia="Calibri" w:hAnsi="Times New Roman" w:cs="Times New Roman"/>
          <w:b/>
          <w:sz w:val="24"/>
        </w:rPr>
        <w:t>2.</w:t>
      </w:r>
      <w:r w:rsidR="00700FEC" w:rsidRPr="000527D7">
        <w:rPr>
          <w:rFonts w:ascii="Times New Roman" w:eastAsia="Calibri" w:hAnsi="Times New Roman" w:cs="Times New Roman"/>
          <w:b/>
          <w:sz w:val="24"/>
        </w:rPr>
        <w:t>8</w:t>
      </w:r>
      <w:r w:rsidRPr="000527D7">
        <w:rPr>
          <w:rFonts w:ascii="Times New Roman" w:eastAsia="Calibri" w:hAnsi="Times New Roman" w:cs="Times New Roman"/>
          <w:b/>
          <w:sz w:val="24"/>
        </w:rPr>
        <w:t>.</w:t>
      </w:r>
      <w:r w:rsidR="007123FB" w:rsidRPr="000527D7">
        <w:rPr>
          <w:rFonts w:ascii="Times New Roman" w:eastAsia="Calibri" w:hAnsi="Times New Roman" w:cs="Times New Roman"/>
          <w:b/>
          <w:sz w:val="24"/>
        </w:rPr>
        <w:t>4</w:t>
      </w:r>
      <w:r w:rsidRPr="000527D7">
        <w:rPr>
          <w:rFonts w:ascii="Times New Roman" w:eastAsia="Calibri" w:hAnsi="Times New Roman" w:cs="Times New Roman"/>
          <w:b/>
          <w:sz w:val="24"/>
        </w:rPr>
        <w:t>.</w:t>
      </w:r>
      <w:r w:rsidRPr="000527D7">
        <w:rPr>
          <w:rFonts w:ascii="Times New Roman" w:eastAsia="Calibri" w:hAnsi="Times New Roman" w:cs="Times New Roman"/>
          <w:b/>
          <w:sz w:val="24"/>
        </w:rPr>
        <w:tab/>
        <w:t>Actual Operating Experience</w:t>
      </w:r>
    </w:p>
    <w:p w14:paraId="7C0D5336" w14:textId="77777777" w:rsidR="003D0163" w:rsidRPr="000527D7" w:rsidRDefault="003D0163" w:rsidP="003D0163">
      <w:pPr>
        <w:widowControl/>
        <w:spacing w:after="240" w:line="240" w:lineRule="auto"/>
        <w:ind w:left="207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It may not be possible due to system constraints to test all facets of the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function as part of the performance verification tests specified above. The actual operating experience of the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system through the </w:t>
      </w:r>
      <w:r w:rsidR="00700FEC" w:rsidRPr="000527D7">
        <w:rPr>
          <w:rFonts w:ascii="Times New Roman" w:eastAsia="Times New Roman" w:hAnsi="Times New Roman" w:cs="Times New Roman"/>
          <w:sz w:val="24"/>
          <w:szCs w:val="24"/>
        </w:rPr>
        <w:t xml:space="preserve">term of the </w:t>
      </w:r>
      <w:r w:rsidR="00CD19F0" w:rsidRPr="000527D7">
        <w:rPr>
          <w:rFonts w:ascii="Times New Roman" w:eastAsia="Times New Roman" w:hAnsi="Times New Roman" w:cs="Times New Roman"/>
          <w:sz w:val="24"/>
          <w:szCs w:val="24"/>
        </w:rPr>
        <w:t xml:space="preserve">Long-Term Services Agreement </w:t>
      </w:r>
      <w:r w:rsidRPr="000527D7">
        <w:rPr>
          <w:rFonts w:ascii="Times New Roman" w:eastAsia="Times New Roman" w:hAnsi="Times New Roman" w:cs="Times New Roman"/>
          <w:sz w:val="24"/>
          <w:szCs w:val="24"/>
        </w:rPr>
        <w:t xml:space="preserve">shall be deemed an extension of the performance verification tests. </w:t>
      </w:r>
    </w:p>
    <w:p w14:paraId="263E3A8D" w14:textId="65C6462F" w:rsidR="003D0163" w:rsidRPr="000527D7" w:rsidRDefault="003D0163" w:rsidP="003D0163">
      <w:pPr>
        <w:widowControl/>
        <w:spacing w:after="240" w:line="240" w:lineRule="auto"/>
        <w:ind w:left="207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Actual operating experience will be documented through Contractor furnished sequence of event recorders, oscillographs, digital fault recorders and other system monitoring equipment capable of identifying system disturbances and associated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performance. Additional information may be provided by monitoring equipment installed by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at other locations. </w:t>
      </w:r>
    </w:p>
    <w:bookmarkEnd w:id="348"/>
    <w:bookmarkEnd w:id="349"/>
    <w:bookmarkEnd w:id="350"/>
    <w:bookmarkEnd w:id="351"/>
    <w:bookmarkEnd w:id="352"/>
    <w:bookmarkEnd w:id="353"/>
    <w:bookmarkEnd w:id="354"/>
    <w:p w14:paraId="3C58F77C" w14:textId="77777777" w:rsidR="003D0163" w:rsidRPr="000527D7" w:rsidRDefault="003D0163" w:rsidP="003D0163">
      <w:pPr>
        <w:widowControl/>
        <w:spacing w:after="240" w:line="240" w:lineRule="auto"/>
        <w:ind w:left="1440"/>
        <w:rPr>
          <w:rFonts w:ascii="Times New Roman" w:eastAsia="Calibri" w:hAnsi="Times New Roman" w:cs="Times New Roman"/>
          <w:b/>
          <w:sz w:val="24"/>
        </w:rPr>
      </w:pPr>
      <w:r w:rsidRPr="000527D7">
        <w:rPr>
          <w:rFonts w:ascii="Times New Roman" w:eastAsia="Calibri" w:hAnsi="Times New Roman" w:cs="Times New Roman"/>
          <w:b/>
          <w:sz w:val="24"/>
        </w:rPr>
        <w:t>2.</w:t>
      </w:r>
      <w:r w:rsidR="00700FEC" w:rsidRPr="000527D7">
        <w:rPr>
          <w:rFonts w:ascii="Times New Roman" w:eastAsia="Calibri" w:hAnsi="Times New Roman" w:cs="Times New Roman"/>
          <w:b/>
          <w:sz w:val="24"/>
        </w:rPr>
        <w:t>8</w:t>
      </w:r>
      <w:r w:rsidRPr="000527D7">
        <w:rPr>
          <w:rFonts w:ascii="Times New Roman" w:eastAsia="Calibri" w:hAnsi="Times New Roman" w:cs="Times New Roman"/>
          <w:b/>
          <w:sz w:val="24"/>
        </w:rPr>
        <w:t>.</w:t>
      </w:r>
      <w:r w:rsidR="007123FB" w:rsidRPr="000527D7">
        <w:rPr>
          <w:rFonts w:ascii="Times New Roman" w:eastAsia="Calibri" w:hAnsi="Times New Roman" w:cs="Times New Roman"/>
          <w:b/>
          <w:sz w:val="24"/>
        </w:rPr>
        <w:t>5</w:t>
      </w:r>
      <w:r w:rsidRPr="000527D7">
        <w:rPr>
          <w:rFonts w:ascii="Times New Roman" w:eastAsia="Calibri" w:hAnsi="Times New Roman" w:cs="Times New Roman"/>
          <w:b/>
          <w:sz w:val="24"/>
        </w:rPr>
        <w:t>.</w:t>
      </w:r>
      <w:r w:rsidRPr="000527D7">
        <w:rPr>
          <w:rFonts w:ascii="Times New Roman" w:eastAsia="Calibri" w:hAnsi="Times New Roman" w:cs="Times New Roman"/>
          <w:b/>
          <w:sz w:val="24"/>
        </w:rPr>
        <w:tab/>
        <w:t>Other Compliance Tests</w:t>
      </w:r>
    </w:p>
    <w:p w14:paraId="3C1B15BB" w14:textId="6A771C12" w:rsidR="003D0163" w:rsidRPr="000527D7" w:rsidRDefault="003D0163" w:rsidP="003D0163">
      <w:pPr>
        <w:widowControl/>
        <w:spacing w:after="240" w:line="240" w:lineRule="auto"/>
        <w:ind w:left="207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is responsible for obtaining before </w:t>
      </w:r>
      <w:r w:rsidR="00D50C0A" w:rsidRPr="000527D7">
        <w:rPr>
          <w:rFonts w:ascii="Times New Roman" w:eastAsia="Times New Roman" w:hAnsi="Times New Roman" w:cs="Times New Roman"/>
          <w:sz w:val="24"/>
          <w:szCs w:val="24"/>
        </w:rPr>
        <w:t>(or with all equipment de-energized)</w:t>
      </w:r>
      <w:r w:rsidRPr="000527D7">
        <w:rPr>
          <w:rFonts w:ascii="Times New Roman" w:eastAsia="Times New Roman" w:hAnsi="Times New Roman" w:cs="Times New Roman"/>
          <w:sz w:val="24"/>
          <w:szCs w:val="24"/>
        </w:rPr>
        <w:t xml:space="preserve"> and after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installation measurements to ensure the </w:t>
      </w:r>
      <w:r w:rsidR="00CD19F0"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complies with this </w:t>
      </w:r>
      <w:r w:rsidR="00CD19F0" w:rsidRPr="000527D7">
        <w:rPr>
          <w:rFonts w:ascii="Times New Roman" w:eastAsia="Times New Roman" w:hAnsi="Times New Roman" w:cs="Times New Roman"/>
          <w:sz w:val="24"/>
          <w:szCs w:val="24"/>
        </w:rPr>
        <w:t>S</w:t>
      </w:r>
      <w:r w:rsidRPr="000527D7">
        <w:rPr>
          <w:rFonts w:ascii="Times New Roman" w:eastAsia="Times New Roman" w:hAnsi="Times New Roman" w:cs="Times New Roman"/>
          <w:sz w:val="24"/>
          <w:szCs w:val="24"/>
        </w:rPr>
        <w:t xml:space="preserve">pecification in the following areas.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reserves the right to perform (or request others to perform), at </w:t>
      </w:r>
      <w:r w:rsidR="006B3EFA">
        <w:rPr>
          <w:rFonts w:ascii="Times New Roman" w:eastAsia="Times New Roman" w:hAnsi="Times New Roman" w:cs="Times New Roman"/>
          <w:sz w:val="24"/>
          <w:szCs w:val="24"/>
        </w:rPr>
        <w:t>SDG&amp;</w:t>
      </w:r>
      <w:r w:rsidR="003C1C4B">
        <w:rPr>
          <w:rFonts w:ascii="Times New Roman" w:eastAsia="Times New Roman" w:hAnsi="Times New Roman" w:cs="Times New Roman"/>
          <w:sz w:val="24"/>
          <w:szCs w:val="24"/>
        </w:rPr>
        <w:t>E</w:t>
      </w:r>
      <w:r w:rsidR="003C1C4B" w:rsidRPr="000527D7">
        <w:rPr>
          <w:rFonts w:ascii="Times New Roman" w:eastAsia="Times New Roman" w:hAnsi="Times New Roman" w:cs="Times New Roman"/>
          <w:sz w:val="24"/>
          <w:szCs w:val="24"/>
        </w:rPr>
        <w:t>’s expense</w:t>
      </w:r>
      <w:r w:rsidRPr="000527D7">
        <w:rPr>
          <w:rFonts w:ascii="Times New Roman" w:eastAsia="Times New Roman" w:hAnsi="Times New Roman" w:cs="Times New Roman"/>
          <w:sz w:val="24"/>
          <w:szCs w:val="24"/>
        </w:rPr>
        <w:t xml:space="preserve">, identical compliance test measurements for the following: </w:t>
      </w:r>
    </w:p>
    <w:p w14:paraId="761D7DEC" w14:textId="77777777" w:rsidR="003D0163" w:rsidRPr="000527D7" w:rsidRDefault="003D0163" w:rsidP="003D0163">
      <w:pPr>
        <w:widowControl/>
        <w:numPr>
          <w:ilvl w:val="1"/>
          <w:numId w:val="56"/>
        </w:numPr>
        <w:spacing w:after="0" w:line="240" w:lineRule="auto"/>
        <w:ind w:left="270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Broadband frequency signal strength and noise voltage </w:t>
      </w:r>
    </w:p>
    <w:p w14:paraId="6474C284" w14:textId="77777777" w:rsidR="003D0163" w:rsidRPr="000527D7" w:rsidRDefault="003D0163" w:rsidP="003D0163">
      <w:pPr>
        <w:widowControl/>
        <w:numPr>
          <w:ilvl w:val="1"/>
          <w:numId w:val="56"/>
        </w:numPr>
        <w:spacing w:after="0" w:line="240" w:lineRule="auto"/>
        <w:ind w:left="270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Harmonic voltages and currents </w:t>
      </w:r>
    </w:p>
    <w:p w14:paraId="6E571E7D" w14:textId="77777777" w:rsidR="003D0163" w:rsidRPr="000527D7" w:rsidRDefault="003D0163" w:rsidP="003D0163">
      <w:pPr>
        <w:widowControl/>
        <w:numPr>
          <w:ilvl w:val="1"/>
          <w:numId w:val="56"/>
        </w:numPr>
        <w:spacing w:after="0" w:line="240" w:lineRule="auto"/>
        <w:ind w:left="270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Audible noise measurements</w:t>
      </w:r>
      <w:r w:rsidRPr="000527D7">
        <w:rPr>
          <w:rFonts w:ascii="Times New Roman" w:eastAsia="Times New Roman" w:hAnsi="Times New Roman" w:cs="Times New Roman"/>
        </w:rPr>
        <w:t xml:space="preserve"> </w:t>
      </w:r>
    </w:p>
    <w:p w14:paraId="1F3987C4" w14:textId="77777777" w:rsidR="003D0163" w:rsidRPr="000527D7" w:rsidRDefault="003D0163" w:rsidP="003D0163">
      <w:pPr>
        <w:widowControl/>
        <w:spacing w:after="0" w:line="240" w:lineRule="auto"/>
        <w:ind w:left="2700"/>
        <w:rPr>
          <w:rFonts w:ascii="Times New Roman" w:eastAsia="Times New Roman" w:hAnsi="Times New Roman" w:cs="Times New Roman"/>
          <w:sz w:val="24"/>
          <w:szCs w:val="24"/>
        </w:rPr>
      </w:pPr>
    </w:p>
    <w:p w14:paraId="7D1A2279"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55" w:name="_Toc446055167"/>
      <w:bookmarkStart w:id="356" w:name="_Toc456264672"/>
      <w:r w:rsidRPr="000527D7">
        <w:rPr>
          <w:rFonts w:ascii="Times New Roman" w:eastAsia="Calibri" w:hAnsi="Times New Roman" w:cs="Times New Roman"/>
          <w:b/>
          <w:sz w:val="24"/>
        </w:rPr>
        <w:t>Spare Parts</w:t>
      </w:r>
      <w:bookmarkEnd w:id="355"/>
      <w:bookmarkEnd w:id="356"/>
    </w:p>
    <w:p w14:paraId="6EA9659A" w14:textId="77777777" w:rsidR="003D0163" w:rsidRPr="000527D7" w:rsidRDefault="003D0163" w:rsidP="003D0163">
      <w:pPr>
        <w:widowControl/>
        <w:ind w:left="1440"/>
        <w:contextualSpacing/>
        <w:rPr>
          <w:rFonts w:ascii="Times New Roman" w:eastAsia="Calibri" w:hAnsi="Times New Roman" w:cs="Times New Roman"/>
          <w:b/>
          <w:sz w:val="24"/>
        </w:rPr>
      </w:pPr>
    </w:p>
    <w:p w14:paraId="73ABC9A4" w14:textId="77777777" w:rsidR="003D0163" w:rsidRPr="000527D7" w:rsidRDefault="003D0163" w:rsidP="003D0163">
      <w:pPr>
        <w:widowControl/>
        <w:ind w:left="1440"/>
        <w:contextualSpacing/>
        <w:rPr>
          <w:rFonts w:ascii="Times New Roman" w:eastAsia="Calibri" w:hAnsi="Times New Roman" w:cs="Times New Roman"/>
          <w:sz w:val="24"/>
        </w:rPr>
      </w:pPr>
      <w:bookmarkStart w:id="357" w:name="_Toc389125483"/>
      <w:bookmarkStart w:id="358" w:name="_Toc389125789"/>
      <w:bookmarkStart w:id="359" w:name="_Toc389126396"/>
      <w:bookmarkStart w:id="360" w:name="_Toc389129871"/>
      <w:bookmarkStart w:id="361" w:name="_Toc389830960"/>
      <w:bookmarkStart w:id="362" w:name="_Toc399846738"/>
      <w:bookmarkStart w:id="363" w:name="_Toc400641314"/>
      <w:r w:rsidRPr="000527D7">
        <w:rPr>
          <w:rFonts w:ascii="Times New Roman" w:eastAsia="Calibri" w:hAnsi="Times New Roman" w:cs="Times New Roman"/>
          <w:sz w:val="24"/>
        </w:rPr>
        <w:t>If applicable, the instruction book will list the required spare parts to be furnished with the energy storage system. Each spare part shall be interchangeable with, and shall be made of the same material and workmanship as the corresponding part included with the product furnished under these Specifications.</w:t>
      </w:r>
      <w:bookmarkEnd w:id="357"/>
      <w:bookmarkEnd w:id="358"/>
      <w:bookmarkEnd w:id="359"/>
      <w:bookmarkEnd w:id="360"/>
      <w:bookmarkEnd w:id="361"/>
      <w:bookmarkEnd w:id="362"/>
      <w:bookmarkEnd w:id="363"/>
    </w:p>
    <w:p w14:paraId="20638CCB" w14:textId="77777777" w:rsidR="003D0163" w:rsidRPr="000527D7" w:rsidRDefault="003D0163" w:rsidP="003D0163">
      <w:pPr>
        <w:widowControl/>
        <w:ind w:left="1440"/>
        <w:contextualSpacing/>
        <w:rPr>
          <w:rFonts w:ascii="Times New Roman" w:eastAsia="Calibri" w:hAnsi="Times New Roman" w:cs="Times New Roman"/>
          <w:sz w:val="24"/>
        </w:rPr>
      </w:pPr>
    </w:p>
    <w:p w14:paraId="261D1719"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64" w:name="_Toc446055168"/>
      <w:bookmarkStart w:id="365" w:name="_Toc456264673"/>
      <w:r w:rsidRPr="000527D7">
        <w:rPr>
          <w:rFonts w:ascii="Times New Roman" w:eastAsia="Calibri" w:hAnsi="Times New Roman" w:cs="Times New Roman"/>
          <w:b/>
          <w:sz w:val="24"/>
        </w:rPr>
        <w:t>Special Tools</w:t>
      </w:r>
      <w:bookmarkEnd w:id="364"/>
      <w:bookmarkEnd w:id="365"/>
    </w:p>
    <w:p w14:paraId="450BDB45" w14:textId="77777777" w:rsidR="003D0163" w:rsidRPr="000527D7" w:rsidRDefault="003D0163" w:rsidP="003D0163">
      <w:pPr>
        <w:widowControl/>
        <w:ind w:left="1440"/>
        <w:contextualSpacing/>
        <w:rPr>
          <w:rFonts w:ascii="Times New Roman" w:eastAsia="Calibri" w:hAnsi="Times New Roman" w:cs="Times New Roman"/>
          <w:b/>
          <w:sz w:val="24"/>
        </w:rPr>
      </w:pPr>
    </w:p>
    <w:p w14:paraId="72E7C0F4" w14:textId="77777777" w:rsidR="003D0163" w:rsidRPr="000527D7" w:rsidRDefault="003D0163" w:rsidP="003D0163">
      <w:pPr>
        <w:widowControl/>
        <w:ind w:left="1440"/>
        <w:contextualSpacing/>
        <w:rPr>
          <w:rFonts w:ascii="Times New Roman" w:eastAsia="Calibri" w:hAnsi="Times New Roman" w:cs="Times New Roman"/>
          <w:sz w:val="24"/>
        </w:rPr>
      </w:pPr>
      <w:bookmarkStart w:id="366" w:name="_Toc389125485"/>
      <w:bookmarkStart w:id="367" w:name="_Toc389125791"/>
      <w:bookmarkStart w:id="368" w:name="_Toc389126398"/>
      <w:bookmarkStart w:id="369" w:name="_Toc389129873"/>
      <w:bookmarkStart w:id="370" w:name="_Toc389830962"/>
      <w:bookmarkStart w:id="371" w:name="_Toc399846740"/>
      <w:bookmarkStart w:id="372" w:name="_Toc400641316"/>
      <w:r w:rsidRPr="000527D7">
        <w:rPr>
          <w:rFonts w:ascii="Times New Roman" w:eastAsia="Calibri" w:hAnsi="Times New Roman" w:cs="Times New Roman"/>
          <w:sz w:val="24"/>
        </w:rPr>
        <w:t xml:space="preserve">The Contractor shall furnish a complete set of any special tools, lifting devices, templates and jigs, which are specifically necessary for installation and/or maintenance of the energy storage system. Any accessories normally furnished with this system required as necessary for satisfactory operation thereof, and not specified herein, shall also be </w:t>
      </w:r>
      <w:r w:rsidRPr="000527D7">
        <w:rPr>
          <w:rFonts w:ascii="Times New Roman" w:eastAsia="Calibri" w:hAnsi="Times New Roman" w:cs="Times New Roman"/>
          <w:sz w:val="24"/>
        </w:rPr>
        <w:lastRenderedPageBreak/>
        <w:t xml:space="preserve">furnished by the Contractor. All tools furnished shall be new and plainly marked for identification. </w:t>
      </w:r>
      <w:r w:rsidR="00721819" w:rsidRPr="000527D7">
        <w:rPr>
          <w:rFonts w:ascii="Times New Roman" w:eastAsia="Calibri" w:hAnsi="Times New Roman" w:cs="Times New Roman"/>
          <w:sz w:val="24"/>
        </w:rPr>
        <w:t xml:space="preserve">One </w:t>
      </w:r>
      <w:r w:rsidRPr="000527D7">
        <w:rPr>
          <w:rFonts w:ascii="Times New Roman" w:eastAsia="Calibri" w:hAnsi="Times New Roman" w:cs="Times New Roman"/>
          <w:sz w:val="24"/>
        </w:rPr>
        <w:t>(</w:t>
      </w:r>
      <w:r w:rsidR="00721819" w:rsidRPr="000527D7">
        <w:rPr>
          <w:rFonts w:ascii="Times New Roman" w:eastAsia="Calibri" w:hAnsi="Times New Roman" w:cs="Times New Roman"/>
          <w:sz w:val="24"/>
        </w:rPr>
        <w:t>1</w:t>
      </w:r>
      <w:r w:rsidRPr="000527D7">
        <w:rPr>
          <w:rFonts w:ascii="Times New Roman" w:eastAsia="Calibri" w:hAnsi="Times New Roman" w:cs="Times New Roman"/>
          <w:sz w:val="24"/>
        </w:rPr>
        <w:t xml:space="preserve">) complete set shall be furnished for </w:t>
      </w:r>
      <w:r w:rsidR="00D65F44" w:rsidRPr="000527D7">
        <w:rPr>
          <w:rFonts w:ascii="Times New Roman" w:eastAsia="Calibri" w:hAnsi="Times New Roman" w:cs="Times New Roman"/>
          <w:sz w:val="24"/>
        </w:rPr>
        <w:t xml:space="preserve">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w:t>
      </w:r>
      <w:bookmarkEnd w:id="366"/>
      <w:bookmarkEnd w:id="367"/>
      <w:bookmarkEnd w:id="368"/>
      <w:bookmarkEnd w:id="369"/>
      <w:bookmarkEnd w:id="370"/>
      <w:bookmarkEnd w:id="371"/>
      <w:bookmarkEnd w:id="372"/>
    </w:p>
    <w:p w14:paraId="3FE23725" w14:textId="77777777" w:rsidR="003D0163" w:rsidRPr="000527D7" w:rsidRDefault="003D0163" w:rsidP="003D0163">
      <w:pPr>
        <w:widowControl/>
        <w:ind w:left="1440"/>
        <w:contextualSpacing/>
        <w:rPr>
          <w:rFonts w:ascii="Times New Roman" w:eastAsia="Calibri" w:hAnsi="Times New Roman" w:cs="Times New Roman"/>
          <w:sz w:val="24"/>
        </w:rPr>
      </w:pPr>
    </w:p>
    <w:p w14:paraId="646A4C7F"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73" w:name="_Toc446055169"/>
      <w:bookmarkStart w:id="374" w:name="_Toc456264674"/>
      <w:r w:rsidRPr="000527D7">
        <w:rPr>
          <w:rFonts w:ascii="Times New Roman" w:eastAsia="Calibri" w:hAnsi="Times New Roman" w:cs="Times New Roman"/>
          <w:b/>
          <w:sz w:val="24"/>
        </w:rPr>
        <w:t>Cleaning and Painting</w:t>
      </w:r>
      <w:bookmarkEnd w:id="373"/>
      <w:bookmarkEnd w:id="374"/>
    </w:p>
    <w:p w14:paraId="5D059DF8" w14:textId="77777777" w:rsidR="003D0163" w:rsidRPr="000527D7" w:rsidRDefault="003D0163" w:rsidP="003D0163">
      <w:pPr>
        <w:widowControl/>
        <w:ind w:left="1440"/>
        <w:contextualSpacing/>
        <w:rPr>
          <w:rFonts w:ascii="Times New Roman" w:eastAsia="Calibri" w:hAnsi="Times New Roman" w:cs="Times New Roman"/>
          <w:b/>
          <w:sz w:val="24"/>
        </w:rPr>
      </w:pPr>
    </w:p>
    <w:p w14:paraId="3B8A1A45" w14:textId="5BE7EFB2" w:rsidR="003D0163" w:rsidRPr="000527D7" w:rsidRDefault="003D0163" w:rsidP="003D0163">
      <w:pPr>
        <w:widowControl/>
        <w:ind w:left="1440"/>
        <w:contextualSpacing/>
        <w:rPr>
          <w:rFonts w:ascii="Times New Roman" w:eastAsia="Calibri" w:hAnsi="Times New Roman" w:cs="Times New Roman"/>
          <w:sz w:val="24"/>
        </w:rPr>
      </w:pPr>
      <w:bookmarkStart w:id="375" w:name="_Toc389125487"/>
      <w:bookmarkStart w:id="376" w:name="_Toc389125793"/>
      <w:bookmarkStart w:id="377" w:name="_Toc389126400"/>
      <w:bookmarkStart w:id="378" w:name="_Toc389129875"/>
      <w:bookmarkStart w:id="379" w:name="_Toc389830964"/>
      <w:bookmarkStart w:id="380" w:name="_Toc399846742"/>
      <w:bookmarkStart w:id="381" w:name="_Toc400641318"/>
      <w:r w:rsidRPr="000527D7">
        <w:rPr>
          <w:rFonts w:ascii="Times New Roman" w:eastAsia="Calibri" w:hAnsi="Times New Roman" w:cs="Times New Roman"/>
          <w:sz w:val="24"/>
        </w:rPr>
        <w:t>All weatherproof enclosures shall be thoroughly cleaned of rust, welding scale, and grease, and shall be treated to effect a bond between the metal and paint which shall prevent the formation of rust under the paint. A priming coat shall be applied immediately after the bonding treatment. The final finish shall consist of two (2) coats of paint of specified color and type.</w:t>
      </w:r>
      <w:bookmarkEnd w:id="375"/>
      <w:bookmarkEnd w:id="376"/>
      <w:bookmarkEnd w:id="377"/>
      <w:bookmarkEnd w:id="378"/>
      <w:bookmarkEnd w:id="379"/>
      <w:bookmarkEnd w:id="380"/>
      <w:bookmarkEnd w:id="381"/>
      <w:r w:rsidR="00C246D7" w:rsidRPr="000527D7">
        <w:rPr>
          <w:rFonts w:ascii="Times New Roman" w:eastAsia="Calibri" w:hAnsi="Times New Roman" w:cs="Times New Roman"/>
          <w:sz w:val="24"/>
        </w:rPr>
        <w:t xml:space="preserve"> Contractor shall submit painting specifications and procedures for </w:t>
      </w:r>
      <w:r w:rsidR="006B3EFA">
        <w:rPr>
          <w:rFonts w:ascii="Times New Roman" w:eastAsia="Calibri" w:hAnsi="Times New Roman" w:cs="Times New Roman"/>
          <w:sz w:val="24"/>
        </w:rPr>
        <w:t>SDG&amp;E</w:t>
      </w:r>
      <w:r w:rsidR="00C246D7" w:rsidRPr="000527D7">
        <w:rPr>
          <w:rFonts w:ascii="Times New Roman" w:eastAsia="Calibri" w:hAnsi="Times New Roman" w:cs="Times New Roman"/>
          <w:sz w:val="24"/>
        </w:rPr>
        <w:t xml:space="preserve"> approval.</w:t>
      </w:r>
    </w:p>
    <w:p w14:paraId="3C1EA77A" w14:textId="77777777" w:rsidR="003D0163" w:rsidRPr="000527D7" w:rsidRDefault="003D0163" w:rsidP="003D0163">
      <w:pPr>
        <w:widowControl/>
        <w:ind w:left="1440"/>
        <w:contextualSpacing/>
        <w:rPr>
          <w:rFonts w:ascii="Times New Roman" w:eastAsia="Calibri" w:hAnsi="Times New Roman" w:cs="Times New Roman"/>
          <w:sz w:val="24"/>
        </w:rPr>
      </w:pPr>
    </w:p>
    <w:p w14:paraId="7F0BC810"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82" w:name="_Toc446055170"/>
      <w:bookmarkStart w:id="383" w:name="_Toc456264675"/>
      <w:r w:rsidRPr="000527D7">
        <w:rPr>
          <w:rFonts w:ascii="Times New Roman" w:eastAsia="Calibri" w:hAnsi="Times New Roman" w:cs="Times New Roman"/>
          <w:b/>
          <w:sz w:val="24"/>
        </w:rPr>
        <w:t>Shipping Requirements</w:t>
      </w:r>
      <w:bookmarkEnd w:id="382"/>
      <w:bookmarkEnd w:id="383"/>
    </w:p>
    <w:p w14:paraId="0206F85D" w14:textId="77777777" w:rsidR="003D0163" w:rsidRPr="000527D7" w:rsidRDefault="003D0163" w:rsidP="003D0163">
      <w:pPr>
        <w:widowControl/>
        <w:ind w:left="1440"/>
        <w:contextualSpacing/>
        <w:rPr>
          <w:rFonts w:ascii="Times New Roman" w:eastAsia="Calibri" w:hAnsi="Times New Roman" w:cs="Times New Roman"/>
          <w:b/>
          <w:sz w:val="24"/>
        </w:rPr>
      </w:pPr>
    </w:p>
    <w:p w14:paraId="6072C6A6" w14:textId="54D1E0F7" w:rsidR="003D0163" w:rsidRPr="000527D7" w:rsidRDefault="00E0390C"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 Intentionally Deleted. </w:t>
      </w:r>
      <w:bookmarkStart w:id="384" w:name="_Toc389126403"/>
      <w:bookmarkStart w:id="385" w:name="_Toc389129878"/>
      <w:bookmarkStart w:id="386" w:name="_Toc389830967"/>
      <w:bookmarkStart w:id="387" w:name="_Toc399846745"/>
      <w:bookmarkStart w:id="388" w:name="_Toc400641321"/>
      <w:r w:rsidR="003D0163" w:rsidRPr="000527D7">
        <w:rPr>
          <w:rFonts w:ascii="Times New Roman" w:eastAsia="Calibri" w:hAnsi="Times New Roman" w:cs="Times New Roman"/>
          <w:sz w:val="24"/>
        </w:rPr>
        <w:t xml:space="preserve">The Contractor shall prepare materials and equipment for shipment in such a manner as to protect from damage in transit. Each item, box or bundle shall be plainly and individually identifiable for content according to item number, </w:t>
      </w:r>
      <w:r w:rsidR="006B3EFA">
        <w:rPr>
          <w:rFonts w:ascii="Times New Roman" w:eastAsia="Calibri" w:hAnsi="Times New Roman" w:cs="Times New Roman"/>
          <w:sz w:val="24"/>
        </w:rPr>
        <w:t>SDG&amp;E</w:t>
      </w:r>
      <w:r w:rsidR="0055360A" w:rsidRPr="000527D7">
        <w:rPr>
          <w:rFonts w:ascii="Times New Roman" w:eastAsia="Calibri" w:hAnsi="Times New Roman" w:cs="Times New Roman"/>
          <w:sz w:val="24"/>
        </w:rPr>
        <w:t>’s</w:t>
      </w:r>
      <w:r w:rsidR="003D0163" w:rsidRPr="000527D7">
        <w:rPr>
          <w:rFonts w:ascii="Times New Roman" w:eastAsia="Calibri" w:hAnsi="Times New Roman" w:cs="Times New Roman"/>
          <w:sz w:val="24"/>
        </w:rPr>
        <w:t xml:space="preserve"> </w:t>
      </w:r>
      <w:r w:rsidR="00CD19F0" w:rsidRPr="000527D7">
        <w:rPr>
          <w:rFonts w:ascii="Times New Roman" w:eastAsia="Calibri" w:hAnsi="Times New Roman" w:cs="Times New Roman"/>
          <w:sz w:val="24"/>
        </w:rPr>
        <w:t>c</w:t>
      </w:r>
      <w:r w:rsidR="003D0163" w:rsidRPr="000527D7">
        <w:rPr>
          <w:rFonts w:ascii="Times New Roman" w:eastAsia="Calibri" w:hAnsi="Times New Roman" w:cs="Times New Roman"/>
          <w:sz w:val="24"/>
        </w:rPr>
        <w:t xml:space="preserve">ontract number, Contractors identifying number, and complete </w:t>
      </w:r>
      <w:r w:rsidR="006B3EFA">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shipping address. </w:t>
      </w:r>
      <w:r w:rsidR="007630A8" w:rsidRPr="000527D7">
        <w:rPr>
          <w:rFonts w:ascii="Times New Roman" w:eastAsia="Calibri" w:hAnsi="Times New Roman" w:cs="Times New Roman"/>
          <w:sz w:val="24"/>
        </w:rPr>
        <w:t>T</w:t>
      </w:r>
      <w:r w:rsidR="003D0163" w:rsidRPr="000527D7">
        <w:rPr>
          <w:rFonts w:ascii="Times New Roman" w:eastAsia="Calibri" w:hAnsi="Times New Roman" w:cs="Times New Roman"/>
          <w:sz w:val="24"/>
        </w:rPr>
        <w:t>he Contractor shall pay particular attention to the proper packaging and bracing of the apparatus to assure its safe arrival.</w:t>
      </w:r>
      <w:bookmarkEnd w:id="384"/>
      <w:bookmarkEnd w:id="385"/>
      <w:bookmarkEnd w:id="386"/>
      <w:bookmarkEnd w:id="387"/>
      <w:bookmarkEnd w:id="388"/>
    </w:p>
    <w:p w14:paraId="2E3BB75C"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389" w:name="_Toc389129879"/>
      <w:bookmarkStart w:id="390" w:name="_Toc389830968"/>
      <w:bookmarkStart w:id="391" w:name="_Toc399846746"/>
      <w:bookmarkStart w:id="392" w:name="_Toc400641322"/>
      <w:bookmarkStart w:id="393" w:name="_Toc389126404"/>
      <w:r w:rsidRPr="000527D7">
        <w:rPr>
          <w:rFonts w:ascii="Times New Roman" w:eastAsia="Calibri" w:hAnsi="Times New Roman" w:cs="Times New Roman"/>
          <w:sz w:val="24"/>
        </w:rPr>
        <w:t>Systems, equipment, materials and components shall be transportable at normal speeds over North American highways and railways, and meet all USDOT hazardous materials and other requirements. System components may be shipped separately as needed and assembled on</w:t>
      </w:r>
      <w:r w:rsidR="00CD19F0" w:rsidRPr="000527D7">
        <w:rPr>
          <w:rFonts w:ascii="Times New Roman" w:eastAsia="Calibri" w:hAnsi="Times New Roman" w:cs="Times New Roman"/>
          <w:sz w:val="24"/>
        </w:rPr>
        <w:t>-s</w:t>
      </w:r>
      <w:r w:rsidR="00C62B21" w:rsidRPr="000527D7">
        <w:rPr>
          <w:rFonts w:ascii="Times New Roman" w:eastAsia="Calibri" w:hAnsi="Times New Roman" w:cs="Times New Roman"/>
          <w:sz w:val="24"/>
        </w:rPr>
        <w:t>ite</w:t>
      </w:r>
      <w:r w:rsidRPr="000527D7">
        <w:rPr>
          <w:rFonts w:ascii="Times New Roman" w:eastAsia="Calibri" w:hAnsi="Times New Roman" w:cs="Times New Roman"/>
          <w:sz w:val="24"/>
        </w:rPr>
        <w:t xml:space="preserve">. </w:t>
      </w:r>
      <w:bookmarkEnd w:id="389"/>
      <w:bookmarkEnd w:id="390"/>
      <w:bookmarkEnd w:id="391"/>
      <w:bookmarkEnd w:id="392"/>
    </w:p>
    <w:p w14:paraId="43F601DD"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394" w:name="_Toc389129880"/>
      <w:bookmarkStart w:id="395" w:name="_Toc389830969"/>
      <w:bookmarkStart w:id="396" w:name="_Toc399846747"/>
      <w:bookmarkStart w:id="397" w:name="_Toc400641323"/>
      <w:r w:rsidRPr="000527D7">
        <w:rPr>
          <w:rFonts w:ascii="Times New Roman" w:eastAsia="Calibri" w:hAnsi="Times New Roman" w:cs="Times New Roman"/>
          <w:sz w:val="24"/>
        </w:rPr>
        <w:t xml:space="preserve">A complete itemized </w:t>
      </w:r>
      <w:r w:rsidR="00CD19F0" w:rsidRPr="000527D7">
        <w:rPr>
          <w:rFonts w:ascii="Times New Roman" w:eastAsia="Calibri" w:hAnsi="Times New Roman" w:cs="Times New Roman"/>
          <w:sz w:val="24"/>
        </w:rPr>
        <w:t>b</w:t>
      </w:r>
      <w:r w:rsidRPr="000527D7">
        <w:rPr>
          <w:rFonts w:ascii="Times New Roman" w:eastAsia="Calibri" w:hAnsi="Times New Roman" w:cs="Times New Roman"/>
          <w:sz w:val="24"/>
        </w:rPr>
        <w:t xml:space="preserve">ill of </w:t>
      </w:r>
      <w:r w:rsidR="00CD19F0" w:rsidRPr="000527D7">
        <w:rPr>
          <w:rFonts w:ascii="Times New Roman" w:eastAsia="Calibri" w:hAnsi="Times New Roman" w:cs="Times New Roman"/>
          <w:sz w:val="24"/>
        </w:rPr>
        <w:t>l</w:t>
      </w:r>
      <w:r w:rsidRPr="000527D7">
        <w:rPr>
          <w:rFonts w:ascii="Times New Roman" w:eastAsia="Calibri" w:hAnsi="Times New Roman" w:cs="Times New Roman"/>
          <w:sz w:val="24"/>
        </w:rPr>
        <w:t>ading, which clearly identifies and inventories each assembly, subassembly, carton, package, envelop, etc., shall be furnished and enclosed with each item or items at the time of shipment.</w:t>
      </w:r>
      <w:bookmarkEnd w:id="393"/>
      <w:bookmarkEnd w:id="394"/>
      <w:bookmarkEnd w:id="395"/>
      <w:bookmarkEnd w:id="396"/>
      <w:bookmarkEnd w:id="397"/>
    </w:p>
    <w:p w14:paraId="4FB25307" w14:textId="77777777" w:rsidR="003D0163" w:rsidRPr="000527D7" w:rsidRDefault="003D0163" w:rsidP="003D0163">
      <w:pPr>
        <w:widowControl/>
        <w:ind w:left="2160"/>
        <w:contextualSpacing/>
        <w:rPr>
          <w:rFonts w:ascii="Times New Roman" w:eastAsia="Calibri" w:hAnsi="Times New Roman" w:cs="Times New Roman"/>
          <w:b/>
          <w:sz w:val="24"/>
        </w:rPr>
      </w:pPr>
    </w:p>
    <w:p w14:paraId="072801EC"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398" w:name="_Toc446055171"/>
      <w:bookmarkStart w:id="399" w:name="_Toc456264676"/>
      <w:r w:rsidRPr="000527D7">
        <w:rPr>
          <w:rFonts w:ascii="Times New Roman" w:eastAsia="Calibri" w:hAnsi="Times New Roman" w:cs="Times New Roman"/>
          <w:b/>
          <w:sz w:val="24"/>
        </w:rPr>
        <w:t>Installation</w:t>
      </w:r>
      <w:bookmarkEnd w:id="398"/>
      <w:bookmarkEnd w:id="399"/>
      <w:r w:rsidRPr="000527D7">
        <w:rPr>
          <w:rFonts w:ascii="Times New Roman" w:eastAsia="Calibri" w:hAnsi="Times New Roman" w:cs="Times New Roman"/>
          <w:b/>
          <w:sz w:val="24"/>
        </w:rPr>
        <w:t xml:space="preserve"> </w:t>
      </w:r>
    </w:p>
    <w:p w14:paraId="24DE6E10" w14:textId="77777777" w:rsidR="003D0163" w:rsidRPr="000527D7" w:rsidRDefault="003D0163" w:rsidP="003D0163">
      <w:pPr>
        <w:widowControl/>
        <w:ind w:left="1440"/>
        <w:contextualSpacing/>
        <w:rPr>
          <w:rFonts w:ascii="Times New Roman" w:eastAsia="Calibri" w:hAnsi="Times New Roman" w:cs="Times New Roman"/>
          <w:b/>
          <w:sz w:val="24"/>
        </w:rPr>
      </w:pPr>
    </w:p>
    <w:p w14:paraId="04311F8D" w14:textId="77777777" w:rsidR="003D0163" w:rsidRPr="000527D7" w:rsidRDefault="003D0163" w:rsidP="006E09B3">
      <w:pPr>
        <w:widowControl/>
        <w:numPr>
          <w:ilvl w:val="3"/>
          <w:numId w:val="2"/>
        </w:numPr>
        <w:contextualSpacing/>
        <w:rPr>
          <w:rFonts w:ascii="Times New Roman" w:eastAsia="Calibri" w:hAnsi="Times New Roman" w:cs="Times New Roman"/>
          <w:b/>
          <w:sz w:val="24"/>
        </w:rPr>
      </w:pPr>
      <w:bookmarkStart w:id="400" w:name="_Toc389129882"/>
      <w:bookmarkStart w:id="401" w:name="_Toc389830971"/>
      <w:bookmarkStart w:id="402" w:name="_Toc399846749"/>
      <w:bookmarkStart w:id="403" w:name="_Toc400641325"/>
      <w:r w:rsidRPr="000527D7">
        <w:rPr>
          <w:rFonts w:ascii="Times New Roman" w:eastAsia="Calibri" w:hAnsi="Times New Roman" w:cs="Times New Roman"/>
          <w:b/>
          <w:sz w:val="24"/>
        </w:rPr>
        <w:t>Civil/Structural</w:t>
      </w:r>
    </w:p>
    <w:p w14:paraId="6B941F7D" w14:textId="77777777" w:rsidR="006E09B3" w:rsidRPr="000527D7" w:rsidRDefault="006E09B3" w:rsidP="006E09B3">
      <w:pPr>
        <w:widowControl/>
        <w:ind w:left="2880"/>
        <w:contextualSpacing/>
        <w:rPr>
          <w:rFonts w:ascii="Times New Roman" w:eastAsia="Calibri" w:hAnsi="Times New Roman" w:cs="Times New Roman"/>
          <w:sz w:val="24"/>
        </w:rPr>
      </w:pPr>
    </w:p>
    <w:p w14:paraId="2C88F240" w14:textId="77777777" w:rsidR="003D0163" w:rsidRPr="000527D7" w:rsidRDefault="003D0163" w:rsidP="006E09B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t>
      </w:r>
      <w:r w:rsidR="00C84494" w:rsidRPr="000527D7">
        <w:rPr>
          <w:rFonts w:ascii="Times New Roman" w:eastAsia="Calibri" w:hAnsi="Times New Roman" w:cs="Times New Roman"/>
          <w:sz w:val="24"/>
        </w:rPr>
        <w:t>shelter</w:t>
      </w:r>
      <w:r w:rsidRPr="000527D7">
        <w:rPr>
          <w:rFonts w:ascii="Times New Roman" w:eastAsia="Calibri" w:hAnsi="Times New Roman" w:cs="Times New Roman"/>
          <w:sz w:val="24"/>
        </w:rPr>
        <w:t xml:space="preserve"> and required foundations and structures shall be designed by or under the supervision of a qualified California registered professional engineer or California registered architect as applicable. All design shall be in accordance with seismic design requirements as specified elsewhere in this specification. </w:t>
      </w:r>
    </w:p>
    <w:p w14:paraId="1CC25433" w14:textId="33B99B7F" w:rsidR="003D0163" w:rsidRPr="000527D7" w:rsidRDefault="003D0163" w:rsidP="006E09B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gain access to 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 xml:space="preserve"> from existing public and private roads. Existing roads shall not be blocked or restricted without </w:t>
      </w:r>
      <w:r w:rsidRPr="000527D7">
        <w:rPr>
          <w:rFonts w:ascii="Times New Roman" w:eastAsia="Calibri" w:hAnsi="Times New Roman" w:cs="Times New Roman"/>
          <w:sz w:val="24"/>
        </w:rPr>
        <w:lastRenderedPageBreak/>
        <w:t xml:space="preserve">prior approval of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and local agencies. The Contractor shall be responsible for damage to public roadways resulting from the work performed. </w:t>
      </w:r>
    </w:p>
    <w:p w14:paraId="6624DEEC" w14:textId="767CBF0B" w:rsidR="003D0163" w:rsidRPr="000527D7" w:rsidRDefault="003D0163" w:rsidP="006E09B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Existing structures and utilities that are adjacent to or within the limits of 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area shall be protected against damage. The Contractor shall be fully responsible to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or other property for all repairs in the event of removal or damage of any existing structure, equipment or systems that are intended to remain in place. </w:t>
      </w:r>
    </w:p>
    <w:p w14:paraId="35AB2865" w14:textId="77777777" w:rsidR="003D0163" w:rsidRPr="000527D7" w:rsidRDefault="003D0163" w:rsidP="003D0163">
      <w:pPr>
        <w:widowControl/>
        <w:numPr>
          <w:ilvl w:val="3"/>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Excavation</w:t>
      </w:r>
    </w:p>
    <w:p w14:paraId="02398788" w14:textId="77777777" w:rsidR="003D0163" w:rsidRPr="000527D7" w:rsidRDefault="003D0163" w:rsidP="003D0163">
      <w:pPr>
        <w:widowControl/>
        <w:ind w:left="2880"/>
        <w:contextualSpacing/>
        <w:rPr>
          <w:rFonts w:ascii="Times New Roman" w:eastAsia="Calibri" w:hAnsi="Times New Roman" w:cs="Times New Roman"/>
          <w:sz w:val="24"/>
        </w:rPr>
      </w:pPr>
    </w:p>
    <w:p w14:paraId="741121E7" w14:textId="77777777" w:rsidR="003D0163" w:rsidRPr="000527D7" w:rsidRDefault="003D0163" w:rsidP="003D0163">
      <w:pPr>
        <w:widowControl/>
        <w:ind w:left="288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perform all common and deep excavation necessary for installation of all foundations and utilities. All excavation shall be in accordance with </w:t>
      </w:r>
      <w:r w:rsidR="00FD1CFA" w:rsidRPr="000527D7">
        <w:rPr>
          <w:rFonts w:ascii="Times New Roman" w:eastAsia="Calibri" w:hAnsi="Times New Roman" w:cs="Times New Roman"/>
          <w:sz w:val="24"/>
        </w:rPr>
        <w:t>Cal-</w:t>
      </w:r>
      <w:r w:rsidRPr="000527D7">
        <w:rPr>
          <w:rFonts w:ascii="Times New Roman" w:eastAsia="Calibri" w:hAnsi="Times New Roman" w:cs="Times New Roman"/>
          <w:sz w:val="24"/>
        </w:rPr>
        <w:t xml:space="preserve">OSHA regulations. Excavation spoils shall be the Contractor’s responsibility, and may be used for backfill or embankment if suitable for this application. Unsuitable or excess excavated material shall be properly disposed of. </w:t>
      </w:r>
    </w:p>
    <w:p w14:paraId="504E8F49" w14:textId="341A8DB7" w:rsidR="003D0163" w:rsidRPr="000527D7" w:rsidRDefault="003D0163" w:rsidP="003D016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verify that earth material exposed in excavations is consistent with those assumed for the Contractor’s foundation designs. If earth materials are different than assumed for particular foundation design the Contractor shall </w:t>
      </w:r>
      <w:r w:rsidR="0081445E" w:rsidRPr="000527D7">
        <w:rPr>
          <w:rFonts w:ascii="Times New Roman" w:eastAsia="Calibri" w:hAnsi="Times New Roman" w:cs="Times New Roman"/>
          <w:sz w:val="24"/>
        </w:rPr>
        <w:t xml:space="preserve">at </w:t>
      </w:r>
      <w:r w:rsidR="006B3EFA">
        <w:rPr>
          <w:rFonts w:ascii="Times New Roman" w:eastAsia="Calibri" w:hAnsi="Times New Roman" w:cs="Times New Roman"/>
          <w:sz w:val="24"/>
        </w:rPr>
        <w:t>SDG&amp;E</w:t>
      </w:r>
      <w:r w:rsidR="0081445E" w:rsidRPr="000527D7">
        <w:rPr>
          <w:rFonts w:ascii="Times New Roman" w:eastAsia="Calibri" w:hAnsi="Times New Roman" w:cs="Times New Roman"/>
          <w:sz w:val="24"/>
        </w:rPr>
        <w:t xml:space="preserve">’s expense </w:t>
      </w:r>
      <w:r w:rsidRPr="000527D7">
        <w:rPr>
          <w:rFonts w:ascii="Times New Roman" w:eastAsia="Calibri" w:hAnsi="Times New Roman" w:cs="Times New Roman"/>
          <w:sz w:val="24"/>
        </w:rPr>
        <w:t xml:space="preserve">modify the design and/or treat the earth material (over excavate, replace, etc.) as necessary to provide foundation meeting design requirements. </w:t>
      </w:r>
    </w:p>
    <w:p w14:paraId="70DBB15E" w14:textId="77777777" w:rsidR="00830FDD" w:rsidRPr="000527D7" w:rsidRDefault="00830FDD" w:rsidP="003D0163">
      <w:pPr>
        <w:widowControl/>
        <w:ind w:left="2880"/>
        <w:rPr>
          <w:rFonts w:ascii="Times New Roman" w:eastAsia="Calibri" w:hAnsi="Times New Roman" w:cs="Times New Roman"/>
          <w:sz w:val="24"/>
        </w:rPr>
      </w:pPr>
    </w:p>
    <w:p w14:paraId="373058C9" w14:textId="77777777" w:rsidR="003D0163" w:rsidRPr="000527D7" w:rsidRDefault="003D0163" w:rsidP="003D0163">
      <w:pPr>
        <w:widowControl/>
        <w:numPr>
          <w:ilvl w:val="3"/>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Construction Surveying</w:t>
      </w:r>
    </w:p>
    <w:p w14:paraId="54CAF7C0" w14:textId="77777777" w:rsidR="003D0163" w:rsidRPr="000527D7" w:rsidRDefault="003D0163" w:rsidP="003D0163">
      <w:pPr>
        <w:widowControl/>
        <w:ind w:left="2880"/>
        <w:contextualSpacing/>
        <w:rPr>
          <w:rFonts w:ascii="Times New Roman" w:eastAsia="Calibri" w:hAnsi="Times New Roman" w:cs="Times New Roman"/>
          <w:sz w:val="24"/>
        </w:rPr>
      </w:pPr>
    </w:p>
    <w:p w14:paraId="098F6DB3" w14:textId="77777777" w:rsidR="003D0163" w:rsidRPr="000527D7" w:rsidRDefault="003D0163" w:rsidP="003D0163">
      <w:pPr>
        <w:widowControl/>
        <w:ind w:left="288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furnish all labor, equipment, material and services to perform all surveying and staking essential for the completion of 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in conformance with the plans and specifications. </w:t>
      </w:r>
    </w:p>
    <w:p w14:paraId="5E70238C" w14:textId="77777777" w:rsidR="003D0163" w:rsidRPr="000527D7" w:rsidRDefault="003D0163" w:rsidP="003D016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retain qualified survey crews knowledgeable in proper and up-to-date survey techniques and shall use these qualified survey crews when conducting the survey. Such crews shall be under the supervision of a </w:t>
      </w:r>
      <w:r w:rsidR="00CD19F0" w:rsidRPr="000527D7">
        <w:rPr>
          <w:rFonts w:ascii="Times New Roman" w:eastAsia="Calibri" w:hAnsi="Times New Roman" w:cs="Times New Roman"/>
          <w:sz w:val="24"/>
        </w:rPr>
        <w:t>p</w:t>
      </w:r>
      <w:r w:rsidRPr="000527D7">
        <w:rPr>
          <w:rFonts w:ascii="Times New Roman" w:eastAsia="Calibri" w:hAnsi="Times New Roman" w:cs="Times New Roman"/>
          <w:sz w:val="24"/>
        </w:rPr>
        <w:t xml:space="preserve">rofessional </w:t>
      </w:r>
      <w:r w:rsidR="00CD19F0" w:rsidRPr="000527D7">
        <w:rPr>
          <w:rFonts w:ascii="Times New Roman" w:eastAsia="Calibri" w:hAnsi="Times New Roman" w:cs="Times New Roman"/>
          <w:sz w:val="24"/>
        </w:rPr>
        <w:t>l</w:t>
      </w:r>
      <w:r w:rsidRPr="000527D7">
        <w:rPr>
          <w:rFonts w:ascii="Times New Roman" w:eastAsia="Calibri" w:hAnsi="Times New Roman" w:cs="Times New Roman"/>
          <w:sz w:val="24"/>
        </w:rPr>
        <w:t xml:space="preserve">and </w:t>
      </w:r>
      <w:r w:rsidR="00CD19F0"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urveyor licensed in the State of California. </w:t>
      </w:r>
    </w:p>
    <w:p w14:paraId="0F10A28E" w14:textId="77777777" w:rsidR="003D0163" w:rsidRPr="000527D7" w:rsidRDefault="003D0163" w:rsidP="003D0163">
      <w:pPr>
        <w:widowControl/>
        <w:numPr>
          <w:ilvl w:val="3"/>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Fills</w:t>
      </w:r>
    </w:p>
    <w:p w14:paraId="0C38DC42" w14:textId="77777777" w:rsidR="003D0163" w:rsidRPr="000527D7" w:rsidRDefault="003D0163" w:rsidP="003D0163">
      <w:pPr>
        <w:widowControl/>
        <w:ind w:left="2880"/>
        <w:contextualSpacing/>
        <w:rPr>
          <w:rFonts w:ascii="Times New Roman" w:eastAsia="Calibri" w:hAnsi="Times New Roman" w:cs="Times New Roman"/>
          <w:sz w:val="24"/>
        </w:rPr>
      </w:pPr>
    </w:p>
    <w:p w14:paraId="7C668C11" w14:textId="77777777" w:rsidR="003D0163" w:rsidRPr="000527D7" w:rsidRDefault="003D0163" w:rsidP="003D0163">
      <w:pPr>
        <w:widowControl/>
        <w:ind w:left="2880"/>
        <w:contextualSpacing/>
        <w:rPr>
          <w:rFonts w:ascii="Times New Roman" w:eastAsia="Calibri" w:hAnsi="Times New Roman" w:cs="Times New Roman"/>
          <w:sz w:val="24"/>
        </w:rPr>
      </w:pPr>
      <w:r w:rsidRPr="000527D7">
        <w:rPr>
          <w:rFonts w:ascii="Times New Roman" w:eastAsia="Calibri" w:hAnsi="Times New Roman" w:cs="Times New Roman"/>
          <w:sz w:val="24"/>
        </w:rPr>
        <w:lastRenderedPageBreak/>
        <w:t xml:space="preserve">Earth fill material adjacent to and below structures shall conform to the Contractor’s design requirements for the structure. Contractor prepared specifications and drawings shall indicate the types of soil to use for particular fills and compaction requirements. </w:t>
      </w:r>
    </w:p>
    <w:p w14:paraId="05185BF2" w14:textId="77777777" w:rsidR="00FD1CFA" w:rsidRPr="000527D7" w:rsidRDefault="00FD1CFA" w:rsidP="003D0163">
      <w:pPr>
        <w:widowControl/>
        <w:ind w:left="2880"/>
        <w:contextualSpacing/>
        <w:rPr>
          <w:rFonts w:ascii="Times New Roman" w:eastAsia="Calibri" w:hAnsi="Times New Roman" w:cs="Times New Roman"/>
          <w:sz w:val="24"/>
        </w:rPr>
      </w:pPr>
    </w:p>
    <w:p w14:paraId="128BF875" w14:textId="77777777" w:rsidR="003D0163" w:rsidRPr="000527D7" w:rsidRDefault="003D0163" w:rsidP="003D016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 xml:space="preserve">Fill shall be placed as uniformly as possible on all sides of structural units. Fill placed against green concrete or retaining walls shall be placed in a manner which will prevent damage to the structures and will allow the structures to assume the loads from the fill gradually and uniformly. </w:t>
      </w:r>
    </w:p>
    <w:p w14:paraId="1EC7540F" w14:textId="77777777" w:rsidR="003D0163" w:rsidRPr="000527D7" w:rsidRDefault="003D0163" w:rsidP="006E09B3">
      <w:pPr>
        <w:widowControl/>
        <w:numPr>
          <w:ilvl w:val="3"/>
          <w:numId w:val="2"/>
        </w:numPr>
        <w:rPr>
          <w:rFonts w:ascii="Times New Roman" w:eastAsia="Calibri" w:hAnsi="Times New Roman" w:cs="Times New Roman"/>
          <w:b/>
          <w:sz w:val="24"/>
        </w:rPr>
      </w:pPr>
      <w:r w:rsidRPr="000527D7">
        <w:rPr>
          <w:rFonts w:ascii="Times New Roman" w:eastAsia="Calibri" w:hAnsi="Times New Roman" w:cs="Times New Roman"/>
          <w:b/>
          <w:sz w:val="24"/>
        </w:rPr>
        <w:t>Fencing</w:t>
      </w:r>
    </w:p>
    <w:p w14:paraId="5FF075B9" w14:textId="77777777" w:rsidR="003D0163" w:rsidRDefault="005557CC" w:rsidP="003D0163">
      <w:pPr>
        <w:widowControl/>
        <w:ind w:left="2880"/>
        <w:rPr>
          <w:rFonts w:ascii="Times New Roman" w:eastAsia="Calibri" w:hAnsi="Times New Roman" w:cs="Times New Roman"/>
          <w:sz w:val="24"/>
        </w:rPr>
      </w:pPr>
      <w:r w:rsidRPr="000527D7">
        <w:rPr>
          <w:rFonts w:ascii="Times New Roman" w:eastAsia="Calibri" w:hAnsi="Times New Roman" w:cs="Times New Roman"/>
          <w:sz w:val="24"/>
        </w:rPr>
        <w:t>F</w:t>
      </w:r>
      <w:r w:rsidR="003D0163" w:rsidRPr="000527D7">
        <w:rPr>
          <w:rFonts w:ascii="Times New Roman" w:eastAsia="Calibri" w:hAnsi="Times New Roman" w:cs="Times New Roman"/>
          <w:sz w:val="24"/>
        </w:rPr>
        <w:t>encing is required for Contractor installed facilities</w:t>
      </w:r>
      <w:r w:rsidRPr="000527D7">
        <w:rPr>
          <w:rFonts w:ascii="Times New Roman" w:eastAsia="Calibri" w:hAnsi="Times New Roman" w:cs="Times New Roman"/>
          <w:sz w:val="24"/>
        </w:rPr>
        <w:t>. S</w:t>
      </w:r>
      <w:r w:rsidR="003D0163" w:rsidRPr="000527D7">
        <w:rPr>
          <w:rFonts w:ascii="Times New Roman" w:eastAsia="Calibri" w:hAnsi="Times New Roman" w:cs="Times New Roman"/>
          <w:sz w:val="24"/>
        </w:rPr>
        <w:t xml:space="preserve">uch fence shall be a chain link mesh design, with a minimum height of </w:t>
      </w:r>
      <w:r w:rsidR="00FD1CFA" w:rsidRPr="000527D7">
        <w:rPr>
          <w:rFonts w:ascii="Times New Roman" w:eastAsia="Calibri" w:hAnsi="Times New Roman" w:cs="Times New Roman"/>
          <w:sz w:val="24"/>
        </w:rPr>
        <w:t xml:space="preserve">8 </w:t>
      </w:r>
      <w:r w:rsidR="003D0163" w:rsidRPr="000527D7">
        <w:rPr>
          <w:rFonts w:ascii="Times New Roman" w:eastAsia="Calibri" w:hAnsi="Times New Roman" w:cs="Times New Roman"/>
          <w:sz w:val="24"/>
        </w:rPr>
        <w:t xml:space="preserve">feet plus </w:t>
      </w:r>
      <w:r w:rsidR="00FD1CFA" w:rsidRPr="000527D7">
        <w:rPr>
          <w:rFonts w:ascii="Times New Roman" w:eastAsia="Calibri" w:hAnsi="Times New Roman" w:cs="Times New Roman"/>
          <w:sz w:val="24"/>
        </w:rPr>
        <w:t>two feet</w:t>
      </w:r>
      <w:r w:rsidR="003D0163" w:rsidRPr="000527D7">
        <w:rPr>
          <w:rFonts w:ascii="Times New Roman" w:eastAsia="Calibri" w:hAnsi="Times New Roman" w:cs="Times New Roman"/>
          <w:sz w:val="24"/>
        </w:rPr>
        <w:t xml:space="preserve"> of barbed wire. Such fence shall include lockable man gate for access. </w:t>
      </w:r>
    </w:p>
    <w:p w14:paraId="29E35EB3" w14:textId="37BBF299" w:rsidR="00451834" w:rsidRPr="00451834" w:rsidRDefault="003C1C4B" w:rsidP="00451834">
      <w:pPr>
        <w:pStyle w:val="ListParagraph"/>
        <w:numPr>
          <w:ilvl w:val="3"/>
          <w:numId w:val="2"/>
        </w:numPr>
        <w:rPr>
          <w:rFonts w:ascii="Times New Roman" w:eastAsia="Calibri" w:hAnsi="Times New Roman" w:cs="Times New Roman"/>
          <w:b/>
          <w:sz w:val="24"/>
        </w:rPr>
      </w:pPr>
      <w:r>
        <w:rPr>
          <w:rFonts w:ascii="Times New Roman" w:eastAsia="Calibri" w:hAnsi="Times New Roman" w:cs="Times New Roman"/>
          <w:b/>
          <w:sz w:val="24"/>
        </w:rPr>
        <w:t>Jersey Barriers</w:t>
      </w:r>
    </w:p>
    <w:p w14:paraId="3D862645" w14:textId="604F4853" w:rsidR="00451834" w:rsidRPr="003D0163" w:rsidRDefault="003C1C4B" w:rsidP="00451834">
      <w:pPr>
        <w:widowControl/>
        <w:ind w:left="2880"/>
        <w:rPr>
          <w:rFonts w:ascii="Times New Roman" w:eastAsia="Calibri" w:hAnsi="Times New Roman" w:cs="Times New Roman"/>
          <w:sz w:val="24"/>
        </w:rPr>
      </w:pPr>
      <w:r>
        <w:rPr>
          <w:rFonts w:ascii="Times New Roman" w:eastAsia="Calibri" w:hAnsi="Times New Roman" w:cs="Times New Roman"/>
          <w:sz w:val="24"/>
        </w:rPr>
        <w:t xml:space="preserve">Jersey Barriers </w:t>
      </w:r>
      <w:r w:rsidR="00451834" w:rsidRPr="00451834">
        <w:rPr>
          <w:rFonts w:ascii="Times New Roman" w:eastAsia="Calibri" w:hAnsi="Times New Roman" w:cs="Times New Roman"/>
          <w:sz w:val="24"/>
        </w:rPr>
        <w:t xml:space="preserve">are required </w:t>
      </w:r>
      <w:r w:rsidR="00023005">
        <w:rPr>
          <w:rFonts w:ascii="Times New Roman" w:eastAsia="Calibri" w:hAnsi="Times New Roman" w:cs="Times New Roman"/>
          <w:sz w:val="24"/>
        </w:rPr>
        <w:t xml:space="preserve">to protect </w:t>
      </w:r>
      <w:r w:rsidR="00451834" w:rsidRPr="00451834">
        <w:rPr>
          <w:rFonts w:ascii="Times New Roman" w:eastAsia="Calibri" w:hAnsi="Times New Roman" w:cs="Times New Roman"/>
          <w:sz w:val="24"/>
        </w:rPr>
        <w:t>contractor facilities</w:t>
      </w:r>
      <w:r w:rsidR="00023005">
        <w:rPr>
          <w:rFonts w:ascii="Times New Roman" w:eastAsia="Calibri" w:hAnsi="Times New Roman" w:cs="Times New Roman"/>
          <w:sz w:val="24"/>
        </w:rPr>
        <w:t>/ESS installed</w:t>
      </w:r>
      <w:r w:rsidR="00451834" w:rsidRPr="00451834">
        <w:rPr>
          <w:rFonts w:ascii="Times New Roman" w:eastAsia="Calibri" w:hAnsi="Times New Roman" w:cs="Times New Roman"/>
          <w:sz w:val="24"/>
        </w:rPr>
        <w:t xml:space="preserve"> within 20’ of public thoroughfares.</w:t>
      </w:r>
    </w:p>
    <w:p w14:paraId="3D10AC6F" w14:textId="77777777" w:rsidR="00451834" w:rsidRPr="000527D7" w:rsidRDefault="00451834" w:rsidP="003D0163">
      <w:pPr>
        <w:widowControl/>
        <w:ind w:left="2880"/>
        <w:rPr>
          <w:rFonts w:ascii="Times New Roman" w:eastAsia="Calibri" w:hAnsi="Times New Roman" w:cs="Times New Roman"/>
          <w:sz w:val="24"/>
        </w:rPr>
      </w:pPr>
    </w:p>
    <w:p w14:paraId="55914B48" w14:textId="77777777" w:rsidR="003D0163" w:rsidRPr="000527D7" w:rsidRDefault="00FD1CFA"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Control Shelter</w:t>
      </w:r>
    </w:p>
    <w:p w14:paraId="4201EBFD" w14:textId="77777777" w:rsidR="003D0163" w:rsidRPr="000527D7" w:rsidRDefault="003D0163" w:rsidP="003D0163">
      <w:pPr>
        <w:widowControl/>
        <w:ind w:left="2160"/>
        <w:contextualSpacing/>
        <w:rPr>
          <w:rFonts w:ascii="Times New Roman" w:eastAsia="Calibri" w:hAnsi="Times New Roman" w:cs="Times New Roman"/>
          <w:b/>
          <w:sz w:val="24"/>
        </w:rPr>
      </w:pPr>
    </w:p>
    <w:p w14:paraId="5EC712CA"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design, engineer, and provide a </w:t>
      </w:r>
      <w:r w:rsidR="00FD1CFA" w:rsidRPr="000527D7">
        <w:rPr>
          <w:rFonts w:ascii="Times New Roman" w:eastAsia="Calibri" w:hAnsi="Times New Roman" w:cs="Times New Roman"/>
          <w:sz w:val="24"/>
        </w:rPr>
        <w:t xml:space="preserve">shelter </w:t>
      </w:r>
      <w:r w:rsidRPr="000527D7">
        <w:rPr>
          <w:rFonts w:ascii="Times New Roman" w:eastAsia="Calibri" w:hAnsi="Times New Roman" w:cs="Times New Roman"/>
          <w:sz w:val="24"/>
        </w:rPr>
        <w:t xml:space="preserve">suitable for use to house the </w:t>
      </w:r>
      <w:r w:rsidR="00CD19F0" w:rsidRPr="000527D7">
        <w:rPr>
          <w:rFonts w:ascii="Times New Roman" w:eastAsia="Calibri" w:hAnsi="Times New Roman" w:cs="Times New Roman"/>
          <w:sz w:val="24"/>
        </w:rPr>
        <w:t>Project</w:t>
      </w:r>
      <w:r w:rsidR="00FD1CFA" w:rsidRPr="000527D7">
        <w:rPr>
          <w:rFonts w:ascii="Times New Roman" w:eastAsia="Calibri" w:hAnsi="Times New Roman" w:cs="Times New Roman"/>
          <w:sz w:val="24"/>
        </w:rPr>
        <w:t xml:space="preserve"> controls</w:t>
      </w:r>
      <w:r w:rsidRPr="000527D7">
        <w:rPr>
          <w:rFonts w:ascii="Times New Roman" w:eastAsia="Calibri" w:hAnsi="Times New Roman" w:cs="Times New Roman"/>
          <w:sz w:val="24"/>
        </w:rPr>
        <w:t xml:space="preserve"> and all indoor components</w:t>
      </w:r>
      <w:r w:rsidR="00FD1CFA" w:rsidRPr="000527D7">
        <w:rPr>
          <w:rFonts w:ascii="Times New Roman" w:eastAsia="Calibri" w:hAnsi="Times New Roman" w:cs="Times New Roman"/>
          <w:sz w:val="24"/>
        </w:rPr>
        <w:t xml:space="preserve"> common to 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 The Contractor shall provide on-</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 xml:space="preserve"> inspection, and design review of the </w:t>
      </w:r>
      <w:r w:rsidR="00FD1CFA" w:rsidRPr="000527D7">
        <w:rPr>
          <w:rFonts w:ascii="Times New Roman" w:eastAsia="Calibri" w:hAnsi="Times New Roman" w:cs="Times New Roman"/>
          <w:sz w:val="24"/>
        </w:rPr>
        <w:t xml:space="preserve">shelter </w:t>
      </w:r>
      <w:r w:rsidRPr="000527D7">
        <w:rPr>
          <w:rFonts w:ascii="Times New Roman" w:eastAsia="Calibri" w:hAnsi="Times New Roman" w:cs="Times New Roman"/>
          <w:sz w:val="24"/>
        </w:rPr>
        <w:t xml:space="preserve">required to accommodate the </w:t>
      </w:r>
      <w:r w:rsidR="00CD19F0" w:rsidRPr="000527D7">
        <w:rPr>
          <w:rFonts w:ascii="Times New Roman" w:eastAsia="Calibri" w:hAnsi="Times New Roman" w:cs="Times New Roman"/>
          <w:sz w:val="24"/>
        </w:rPr>
        <w:t xml:space="preserve">Project </w:t>
      </w:r>
      <w:r w:rsidR="00FD1CFA" w:rsidRPr="000527D7">
        <w:rPr>
          <w:rFonts w:ascii="Times New Roman" w:eastAsia="Calibri" w:hAnsi="Times New Roman" w:cs="Times New Roman"/>
          <w:sz w:val="24"/>
        </w:rPr>
        <w:t>controls</w:t>
      </w:r>
      <w:r w:rsidRPr="000527D7">
        <w:rPr>
          <w:rFonts w:ascii="Times New Roman" w:eastAsia="Calibri" w:hAnsi="Times New Roman" w:cs="Times New Roman"/>
          <w:sz w:val="24"/>
        </w:rPr>
        <w:t xml:space="preserve"> commensurate with 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design life, including but not limited to seismic events, wind loads or other controlling criteria. </w:t>
      </w:r>
    </w:p>
    <w:p w14:paraId="1628ACF9" w14:textId="77777777" w:rsidR="00FD1CFA" w:rsidRPr="000527D7" w:rsidRDefault="00FD1CFA" w:rsidP="003D0163">
      <w:pPr>
        <w:widowControl/>
        <w:ind w:left="2160"/>
        <w:contextualSpacing/>
        <w:rPr>
          <w:rFonts w:ascii="Times New Roman" w:eastAsia="Calibri" w:hAnsi="Times New Roman" w:cs="Times New Roman"/>
          <w:sz w:val="24"/>
        </w:rPr>
      </w:pPr>
    </w:p>
    <w:p w14:paraId="31807AEA"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t>
      </w:r>
      <w:r w:rsidR="00FD1CFA" w:rsidRPr="000527D7">
        <w:rPr>
          <w:rFonts w:ascii="Times New Roman" w:eastAsia="Calibri" w:hAnsi="Times New Roman" w:cs="Times New Roman"/>
          <w:sz w:val="24"/>
        </w:rPr>
        <w:t xml:space="preserve">shelter and </w:t>
      </w:r>
      <w:r w:rsidRPr="000527D7">
        <w:rPr>
          <w:rFonts w:ascii="Times New Roman" w:eastAsia="Calibri" w:hAnsi="Times New Roman" w:cs="Times New Roman"/>
          <w:sz w:val="24"/>
        </w:rPr>
        <w:t>containers shall be designed with the appropriate insulation to meet local building codes and ensure and energy efficient operation of the HVAC and/or ventilation system.</w:t>
      </w:r>
    </w:p>
    <w:p w14:paraId="28F82E2A"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t>Exit and fire door hardware shall conform to UL specifications. Installation of exits shall conform to NFPA No. 80</w:t>
      </w:r>
      <w:r w:rsidR="00FD1CFA" w:rsidRPr="000527D7">
        <w:rPr>
          <w:rFonts w:ascii="Times New Roman" w:eastAsia="Calibri" w:hAnsi="Times New Roman" w:cs="Times New Roman"/>
          <w:sz w:val="24"/>
        </w:rPr>
        <w:t xml:space="preserve"> and CBC</w:t>
      </w:r>
      <w:r w:rsidRPr="000527D7">
        <w:rPr>
          <w:rFonts w:ascii="Times New Roman" w:eastAsia="Calibri" w:hAnsi="Times New Roman" w:cs="Times New Roman"/>
          <w:sz w:val="24"/>
        </w:rPr>
        <w:t xml:space="preserve">. </w:t>
      </w:r>
    </w:p>
    <w:p w14:paraId="540FBBDA" w14:textId="77777777" w:rsidR="003D0163" w:rsidRPr="000527D7" w:rsidRDefault="003D0163" w:rsidP="003D0163">
      <w:pPr>
        <w:widowControl/>
        <w:numPr>
          <w:ilvl w:val="2"/>
          <w:numId w:val="2"/>
        </w:numPr>
        <w:rPr>
          <w:rFonts w:ascii="Times New Roman" w:eastAsia="Calibri" w:hAnsi="Times New Roman" w:cs="Times New Roman"/>
          <w:b/>
          <w:sz w:val="24"/>
        </w:rPr>
      </w:pPr>
      <w:r w:rsidRPr="000527D7">
        <w:rPr>
          <w:rFonts w:ascii="Times New Roman" w:eastAsia="Calibri" w:hAnsi="Times New Roman" w:cs="Times New Roman"/>
          <w:b/>
          <w:sz w:val="24"/>
        </w:rPr>
        <w:t>Foundations and Concrete Work</w:t>
      </w:r>
    </w:p>
    <w:p w14:paraId="7AA675AE"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lastRenderedPageBreak/>
        <w:t xml:space="preserve">The Contractor shall furnish all labor, equipment, materials and services to layout, design and construct all foundation and concrete work required for a complete and operable facility. The Contractor shall provide foundations for all Contractor supplied equipment and structures, as appropriate, including but not limited to </w:t>
      </w:r>
      <w:r w:rsidR="00FD1CFA" w:rsidRPr="000527D7">
        <w:rPr>
          <w:rFonts w:ascii="Times New Roman" w:eastAsia="Calibri" w:hAnsi="Times New Roman" w:cs="Times New Roman"/>
          <w:sz w:val="24"/>
        </w:rPr>
        <w:t>shelters</w:t>
      </w:r>
      <w:r w:rsidRPr="000527D7">
        <w:rPr>
          <w:rFonts w:ascii="Times New Roman" w:eastAsia="Calibri" w:hAnsi="Times New Roman" w:cs="Times New Roman"/>
          <w:sz w:val="24"/>
        </w:rPr>
        <w:t xml:space="preserve">, containers, transformers, switches, breakers and instrument transformers. </w:t>
      </w:r>
    </w:p>
    <w:p w14:paraId="5EFD8C18"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ACI 318 and CBC shall be used for the design of foundations. All concrete exposed to weather or in contact with soil shall be designed to be compatible with the life of the facility. </w:t>
      </w:r>
    </w:p>
    <w:p w14:paraId="3FF46689"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appropriate manufacturer shall specify the quantity, size, and location of anchor bolts for enclosures and equipment. Embedded steel items shall be hot dip galvanized. Anchor bolts and embedded steel items subject to corrosive action shall be fabricated from stainless steel. </w:t>
      </w:r>
    </w:p>
    <w:p w14:paraId="1E0E6C3D"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Concrete shall be batched, mixed and delivered in accordance with the requirements of ACI 301. Reinforcing shall be detailed and fabricated in accordance with ACI 315. Details of concrete reinforcement not covered in ACI 315 shall be in accordance with the CRSI manual. Concrete placing methods shall conform to the requirements of ACI 301, 304, and 318. </w:t>
      </w:r>
    </w:p>
    <w:p w14:paraId="2A5B2B2A" w14:textId="26FC7663" w:rsidR="00683A77"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provide the services of an independent testing agency to perform tests on concrete material, concrete mix designs, and concrete during the course of the work. Testing, evaluation and acceptance of concrete shall be done in accordance with the requirements of Chapters 16 and 17 of ACI 301. Any concrete that does not meet the requirements shall be replaced at no additional cost to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w:t>
      </w:r>
    </w:p>
    <w:p w14:paraId="0693BD48" w14:textId="77777777" w:rsidR="003D0163" w:rsidRPr="000527D7" w:rsidRDefault="00683A77"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The Contractor shall ensure that no more than 5000 square feet of existing impervious surface is removed during construction of the Project</w:t>
      </w:r>
      <w:r w:rsidR="00845632" w:rsidRPr="000527D7">
        <w:rPr>
          <w:rFonts w:ascii="Times New Roman" w:eastAsia="Calibri" w:hAnsi="Times New Roman" w:cs="Times New Roman"/>
          <w:sz w:val="24"/>
        </w:rPr>
        <w:t xml:space="preserve"> within the Site (excluding the interconnection </w:t>
      </w:r>
      <w:r w:rsidR="004D1C99" w:rsidRPr="000527D7">
        <w:rPr>
          <w:rFonts w:ascii="Times New Roman" w:eastAsia="Calibri" w:hAnsi="Times New Roman" w:cs="Times New Roman"/>
          <w:sz w:val="24"/>
        </w:rPr>
        <w:t>trench and conduit and/or horizontal directional drilling, cable and connection work from substation up to the Point(s) of Common Coupling</w:t>
      </w:r>
      <w:r w:rsidR="00845632" w:rsidRPr="000527D7">
        <w:rPr>
          <w:rFonts w:ascii="Times New Roman" w:eastAsia="Calibri" w:hAnsi="Times New Roman" w:cs="Times New Roman"/>
          <w:sz w:val="24"/>
        </w:rPr>
        <w:t>)</w:t>
      </w:r>
      <w:r w:rsidR="004F0AF5" w:rsidRPr="000527D7">
        <w:rPr>
          <w:rFonts w:ascii="Times New Roman" w:eastAsia="Calibri" w:hAnsi="Times New Roman" w:cs="Times New Roman"/>
          <w:sz w:val="24"/>
        </w:rPr>
        <w:t>.</w:t>
      </w:r>
      <w:r w:rsidR="00845632" w:rsidRPr="000527D7">
        <w:rPr>
          <w:rFonts w:ascii="Times New Roman" w:eastAsia="Calibri" w:hAnsi="Times New Roman" w:cs="Times New Roman"/>
          <w:sz w:val="24"/>
        </w:rPr>
        <w:t xml:space="preserve"> </w:t>
      </w:r>
    </w:p>
    <w:p w14:paraId="6CD13085"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 xml:space="preserve">Mechanical </w:t>
      </w:r>
    </w:p>
    <w:p w14:paraId="303F5574"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t xml:space="preserve">All exposed surfaces of ferrous parts shall be thoroughly cleaned, primed, and painted or otherwise suitably protected to survive outdoor conditions for the design life of the system. </w:t>
      </w:r>
    </w:p>
    <w:p w14:paraId="08BE15CA"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t xml:space="preserve">Outdoor enclosures shall be weatherproof and capable of surviving, intact, under 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 xml:space="preserve"> environmental conditions specified. </w:t>
      </w:r>
    </w:p>
    <w:p w14:paraId="7F56A744"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lastRenderedPageBreak/>
        <w:t xml:space="preserve">Components mounted inside of enclosures shall be clearly identified with suitable permanent designations that also shall serve to identify the items on drawings provided. </w:t>
      </w:r>
    </w:p>
    <w:p w14:paraId="3A5BE772" w14:textId="77777777" w:rsidR="003D0163" w:rsidRPr="000527D7" w:rsidRDefault="003D0163" w:rsidP="003D0163">
      <w:pPr>
        <w:widowControl/>
        <w:tabs>
          <w:tab w:val="left" w:pos="2250"/>
        </w:tabs>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include an HVAC or ventilation system</w:t>
      </w:r>
      <w:r w:rsidR="00FD1CFA" w:rsidRPr="000527D7">
        <w:rPr>
          <w:rFonts w:ascii="Times New Roman" w:eastAsia="Calibri" w:hAnsi="Times New Roman" w:cs="Times New Roman"/>
          <w:sz w:val="24"/>
        </w:rPr>
        <w:t xml:space="preserve"> for each container and control shelter</w:t>
      </w:r>
      <w:r w:rsidRPr="000527D7">
        <w:rPr>
          <w:rFonts w:ascii="Times New Roman" w:eastAsia="Calibri" w:hAnsi="Times New Roman" w:cs="Times New Roman"/>
          <w:sz w:val="24"/>
        </w:rPr>
        <w:t xml:space="preserve">. The system shall be designed to maintain component temperatures at levels acceptable to the Contractor’s normal operating and warranty conditions for all modes of planned </w:t>
      </w:r>
      <w:r w:rsidR="00CD19F0"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operation. </w:t>
      </w:r>
    </w:p>
    <w:bookmarkEnd w:id="400"/>
    <w:bookmarkEnd w:id="401"/>
    <w:bookmarkEnd w:id="402"/>
    <w:bookmarkEnd w:id="403"/>
    <w:p w14:paraId="72CAD11C"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Communications and Control Technology</w:t>
      </w:r>
    </w:p>
    <w:p w14:paraId="69C51110" w14:textId="77777777" w:rsidR="003D0163" w:rsidRPr="000527D7" w:rsidRDefault="003D0163" w:rsidP="003D0163">
      <w:pPr>
        <w:widowControl/>
        <w:ind w:left="2160"/>
        <w:contextualSpacing/>
        <w:rPr>
          <w:rFonts w:ascii="Times New Roman" w:eastAsia="Calibri" w:hAnsi="Times New Roman" w:cs="Times New Roman"/>
          <w:b/>
          <w:sz w:val="24"/>
        </w:rPr>
      </w:pPr>
    </w:p>
    <w:p w14:paraId="482C703F" w14:textId="78D1120B" w:rsidR="003D0163" w:rsidRPr="000527D7" w:rsidRDefault="003D0163" w:rsidP="003D0163">
      <w:pPr>
        <w:widowControl/>
        <w:ind w:left="216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Communications and control technology shall make use of industry standard components and be compatible with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’s existing environment for substation communications infrastructure</w:t>
      </w:r>
      <w:r w:rsidR="00506E2C" w:rsidRPr="000527D7">
        <w:rPr>
          <w:rFonts w:ascii="Times New Roman" w:eastAsia="Calibri" w:hAnsi="Times New Roman" w:cs="Times New Roman"/>
          <w:sz w:val="24"/>
        </w:rPr>
        <w:t>.</w:t>
      </w:r>
    </w:p>
    <w:p w14:paraId="6BDB0E21" w14:textId="77777777" w:rsidR="003D0163" w:rsidRPr="000527D7" w:rsidRDefault="003D0163" w:rsidP="003D0163">
      <w:pPr>
        <w:widowControl/>
        <w:ind w:left="2160"/>
        <w:contextualSpacing/>
        <w:rPr>
          <w:rFonts w:ascii="Times New Roman" w:eastAsia="Calibri" w:hAnsi="Times New Roman" w:cs="Times New Roman"/>
          <w:b/>
          <w:sz w:val="24"/>
        </w:rPr>
      </w:pPr>
    </w:p>
    <w:p w14:paraId="4DBA01BF" w14:textId="77777777" w:rsidR="003D0163" w:rsidRPr="000527D7" w:rsidRDefault="00506E2C" w:rsidP="003D0163">
      <w:pPr>
        <w:widowControl/>
        <w:numPr>
          <w:ilvl w:val="1"/>
          <w:numId w:val="2"/>
        </w:numPr>
        <w:spacing w:after="240" w:line="240" w:lineRule="auto"/>
        <w:rPr>
          <w:rFonts w:ascii="Times New Roman" w:eastAsia="Times New Roman" w:hAnsi="Times New Roman" w:cs="Times New Roman"/>
          <w:sz w:val="24"/>
          <w:szCs w:val="24"/>
        </w:rPr>
      </w:pPr>
      <w:r w:rsidRPr="000527D7">
        <w:rPr>
          <w:rFonts w:ascii="Times New Roman" w:eastAsia="Times New Roman" w:hAnsi="Times New Roman" w:cs="Times New Roman"/>
          <w:b/>
          <w:bCs/>
        </w:rPr>
        <w:t>Reserved</w:t>
      </w:r>
    </w:p>
    <w:p w14:paraId="73E1DCAB" w14:textId="77777777" w:rsidR="003D0163" w:rsidRPr="000527D7" w:rsidRDefault="003D0163" w:rsidP="00DA2016">
      <w:pPr>
        <w:widowControl/>
        <w:numPr>
          <w:ilvl w:val="1"/>
          <w:numId w:val="2"/>
        </w:numPr>
        <w:contextualSpacing/>
        <w:outlineLvl w:val="1"/>
        <w:rPr>
          <w:rFonts w:ascii="Times New Roman" w:eastAsia="Calibri" w:hAnsi="Times New Roman" w:cs="Times New Roman"/>
          <w:b/>
          <w:sz w:val="24"/>
        </w:rPr>
      </w:pPr>
      <w:bookmarkStart w:id="404" w:name="_Toc446055172"/>
      <w:bookmarkStart w:id="405" w:name="_Toc456264677"/>
      <w:r w:rsidRPr="000527D7">
        <w:rPr>
          <w:rFonts w:ascii="Times New Roman" w:eastAsia="Calibri" w:hAnsi="Times New Roman" w:cs="Times New Roman"/>
          <w:b/>
          <w:sz w:val="24"/>
        </w:rPr>
        <w:t>Required Training Courses</w:t>
      </w:r>
      <w:bookmarkEnd w:id="404"/>
      <w:bookmarkEnd w:id="405"/>
    </w:p>
    <w:p w14:paraId="3ADB759F" w14:textId="77777777" w:rsidR="00C246D7" w:rsidRPr="000527D7" w:rsidRDefault="00C246D7" w:rsidP="00C246D7">
      <w:pPr>
        <w:widowControl/>
        <w:spacing w:after="0"/>
        <w:ind w:left="1440"/>
        <w:rPr>
          <w:rFonts w:ascii="Times New Roman" w:eastAsia="Calibri" w:hAnsi="Times New Roman" w:cs="Times New Roman"/>
          <w:sz w:val="24"/>
          <w:szCs w:val="24"/>
        </w:rPr>
      </w:pPr>
    </w:p>
    <w:p w14:paraId="103C2503" w14:textId="3F56ED22" w:rsidR="003D0163" w:rsidRPr="000527D7" w:rsidRDefault="003D0163" w:rsidP="003D0163">
      <w:pPr>
        <w:widowControl/>
        <w:ind w:left="1440"/>
        <w:rPr>
          <w:rFonts w:ascii="Times New Roman" w:eastAsia="Calibri" w:hAnsi="Times New Roman" w:cs="Times New Roman"/>
          <w:b/>
          <w:sz w:val="24"/>
          <w:szCs w:val="24"/>
        </w:rPr>
      </w:pPr>
      <w:r w:rsidRPr="000527D7">
        <w:rPr>
          <w:rFonts w:ascii="Times New Roman" w:eastAsia="Calibri" w:hAnsi="Times New Roman" w:cs="Times New Roman"/>
          <w:sz w:val="24"/>
          <w:szCs w:val="24"/>
        </w:rPr>
        <w:t>The training courses described below, with accompanying written text, shall be a live presentation at a</w:t>
      </w:r>
      <w:r w:rsidR="006F796F" w:rsidRPr="000527D7">
        <w:rPr>
          <w:rFonts w:ascii="Times New Roman" w:eastAsia="Calibri" w:hAnsi="Times New Roman" w:cs="Times New Roman"/>
          <w:sz w:val="24"/>
          <w:szCs w:val="24"/>
        </w:rPr>
        <w:t xml:space="preserve">n </w:t>
      </w:r>
      <w:r w:rsidR="006B3EFA">
        <w:rPr>
          <w:rFonts w:ascii="Times New Roman" w:eastAsia="Calibri" w:hAnsi="Times New Roman" w:cs="Times New Roman"/>
          <w:sz w:val="24"/>
          <w:szCs w:val="24"/>
        </w:rPr>
        <w:t>SDG&amp;E</w:t>
      </w:r>
      <w:r w:rsidRPr="000527D7">
        <w:rPr>
          <w:rFonts w:ascii="Times New Roman" w:eastAsia="Calibri" w:hAnsi="Times New Roman" w:cs="Times New Roman"/>
          <w:sz w:val="24"/>
          <w:szCs w:val="24"/>
        </w:rPr>
        <w:t xml:space="preserve"> facility with </w:t>
      </w:r>
      <w:r w:rsidR="006B3EFA">
        <w:rPr>
          <w:rFonts w:ascii="Times New Roman" w:eastAsia="Calibri" w:hAnsi="Times New Roman" w:cs="Times New Roman"/>
          <w:sz w:val="24"/>
          <w:szCs w:val="24"/>
        </w:rPr>
        <w:t>SDG&amp;E</w:t>
      </w:r>
      <w:r w:rsidRPr="000527D7">
        <w:rPr>
          <w:rFonts w:ascii="Times New Roman" w:eastAsia="Calibri" w:hAnsi="Times New Roman" w:cs="Times New Roman"/>
          <w:sz w:val="24"/>
          <w:szCs w:val="24"/>
        </w:rPr>
        <w:t xml:space="preserve"> having the right to video tape the training course. </w:t>
      </w:r>
      <w:r w:rsidR="00FD1CFA" w:rsidRPr="000527D7">
        <w:rPr>
          <w:rFonts w:ascii="Times New Roman" w:eastAsia="Calibri" w:hAnsi="Times New Roman" w:cs="Times New Roman"/>
          <w:sz w:val="24"/>
          <w:szCs w:val="24"/>
        </w:rPr>
        <w:t xml:space="preserve">Such taped training will be used only for training of new personnel and will </w:t>
      </w:r>
      <w:r w:rsidR="0045075A" w:rsidRPr="000527D7">
        <w:rPr>
          <w:rFonts w:ascii="Times New Roman" w:eastAsia="Calibri" w:hAnsi="Times New Roman" w:cs="Times New Roman"/>
          <w:sz w:val="24"/>
          <w:szCs w:val="24"/>
        </w:rPr>
        <w:t>be subject to confidentiality agreements</w:t>
      </w:r>
      <w:r w:rsidR="005557CC" w:rsidRPr="000527D7">
        <w:rPr>
          <w:rFonts w:ascii="Times New Roman" w:eastAsia="Calibri" w:hAnsi="Times New Roman" w:cs="Times New Roman"/>
          <w:sz w:val="24"/>
          <w:szCs w:val="24"/>
        </w:rPr>
        <w:t xml:space="preserve">, and other protections of Contractor’s Intellectual Property.  </w:t>
      </w:r>
      <w:r w:rsidRPr="000527D7">
        <w:rPr>
          <w:rFonts w:ascii="Times New Roman" w:eastAsia="Calibri" w:hAnsi="Times New Roman" w:cs="Times New Roman"/>
          <w:sz w:val="24"/>
          <w:szCs w:val="24"/>
        </w:rPr>
        <w:t>The training course shall cover all aspects of installing the energy storage system, a pictorial breakdown of the energy storage subassemblies, procedures related to emergency response (ruptured modules, fire, etc.), and operation and control of the energy storage system.</w:t>
      </w:r>
    </w:p>
    <w:p w14:paraId="6E64AC2B" w14:textId="77777777" w:rsidR="003D0163" w:rsidRPr="000527D7" w:rsidRDefault="003D0163" w:rsidP="003D0163">
      <w:pPr>
        <w:widowControl/>
        <w:spacing w:after="240" w:line="240" w:lineRule="auto"/>
        <w:ind w:left="2160" w:hanging="720"/>
        <w:rPr>
          <w:rFonts w:ascii="Times New Roman" w:eastAsia="Times New Roman" w:hAnsi="Times New Roman" w:cs="Times New Roman"/>
          <w:b/>
          <w:bCs/>
        </w:rPr>
      </w:pPr>
      <w:bookmarkStart w:id="406" w:name="_Toc389126406"/>
      <w:bookmarkStart w:id="407" w:name="_Toc389129887"/>
      <w:bookmarkStart w:id="408" w:name="_Toc389830976"/>
      <w:bookmarkStart w:id="409" w:name="_Toc399846754"/>
      <w:bookmarkStart w:id="410" w:name="_Toc400641330"/>
      <w:r w:rsidRPr="000527D7">
        <w:rPr>
          <w:rFonts w:ascii="Times New Roman" w:eastAsia="Times New Roman" w:hAnsi="Times New Roman" w:cs="Times New Roman"/>
          <w:bCs/>
        </w:rPr>
        <w:t>2.16.1.</w:t>
      </w:r>
      <w:r w:rsidRPr="000527D7">
        <w:rPr>
          <w:rFonts w:ascii="Times New Roman" w:eastAsia="Times New Roman" w:hAnsi="Times New Roman" w:cs="Times New Roman"/>
          <w:b/>
          <w:bCs/>
        </w:rPr>
        <w:tab/>
        <w:t>General</w:t>
      </w:r>
    </w:p>
    <w:p w14:paraId="272DE3C9" w14:textId="77777777" w:rsidR="003D0163" w:rsidRPr="000527D7" w:rsidRDefault="003D0163" w:rsidP="003D0163">
      <w:pPr>
        <w:widowControl/>
        <w:spacing w:after="240" w:line="240" w:lineRule="auto"/>
        <w:ind w:left="2160"/>
        <w:rPr>
          <w:rFonts w:ascii="Times New Roman" w:eastAsia="Times New Roman" w:hAnsi="Times New Roman" w:cs="Times New Roman"/>
        </w:rPr>
      </w:pPr>
      <w:r w:rsidRPr="000527D7">
        <w:rPr>
          <w:rFonts w:ascii="Times New Roman" w:eastAsia="Times New Roman" w:hAnsi="Times New Roman" w:cs="Times New Roman"/>
          <w:sz w:val="24"/>
          <w:szCs w:val="24"/>
        </w:rPr>
        <w:t xml:space="preserve">The Contractor shall provide training for the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as specified below. The Contractor shall determine the content and duration for each training session. The suggested class durations in this specification are meant to illustrate the level of training expected. Performance evaluation testing of all trainees (i.e. a written test) is required for all classes except the </w:t>
      </w:r>
      <w:r w:rsidR="00683A77" w:rsidRPr="000527D7">
        <w:rPr>
          <w:rFonts w:ascii="Times New Roman" w:eastAsia="Times New Roman" w:hAnsi="Times New Roman" w:cs="Times New Roman"/>
          <w:sz w:val="24"/>
          <w:szCs w:val="24"/>
        </w:rPr>
        <w:t>o</w:t>
      </w:r>
      <w:r w:rsidRPr="000527D7">
        <w:rPr>
          <w:rFonts w:ascii="Times New Roman" w:eastAsia="Times New Roman" w:hAnsi="Times New Roman" w:cs="Times New Roman"/>
          <w:sz w:val="24"/>
          <w:szCs w:val="24"/>
        </w:rPr>
        <w:t xml:space="preserve">rientation </w:t>
      </w:r>
      <w:r w:rsidR="00683A77" w:rsidRPr="000527D7">
        <w:rPr>
          <w:rFonts w:ascii="Times New Roman" w:eastAsia="Times New Roman" w:hAnsi="Times New Roman" w:cs="Times New Roman"/>
          <w:sz w:val="24"/>
          <w:szCs w:val="24"/>
        </w:rPr>
        <w:t>t</w:t>
      </w:r>
      <w:r w:rsidRPr="000527D7">
        <w:rPr>
          <w:rFonts w:ascii="Times New Roman" w:eastAsia="Times New Roman" w:hAnsi="Times New Roman" w:cs="Times New Roman"/>
          <w:sz w:val="24"/>
          <w:szCs w:val="24"/>
        </w:rPr>
        <w:t>raining.</w:t>
      </w:r>
      <w:r w:rsidRPr="000527D7">
        <w:rPr>
          <w:rFonts w:ascii="Times New Roman" w:eastAsia="Times New Roman" w:hAnsi="Times New Roman" w:cs="Times New Roman"/>
        </w:rPr>
        <w:t xml:space="preserve"> </w:t>
      </w:r>
    </w:p>
    <w:p w14:paraId="26885ABB" w14:textId="77777777" w:rsidR="003D0163" w:rsidRPr="000527D7" w:rsidRDefault="003D0163" w:rsidP="003D0163">
      <w:pPr>
        <w:widowControl/>
        <w:spacing w:after="240" w:line="240" w:lineRule="auto"/>
        <w:ind w:left="2160" w:hanging="720"/>
        <w:rPr>
          <w:rFonts w:ascii="Times New Roman" w:eastAsia="Times New Roman" w:hAnsi="Times New Roman" w:cs="Times New Roman"/>
          <w:b/>
        </w:rPr>
      </w:pPr>
      <w:r w:rsidRPr="000527D7">
        <w:rPr>
          <w:rFonts w:ascii="Times New Roman" w:eastAsia="Times New Roman" w:hAnsi="Times New Roman" w:cs="Times New Roman"/>
        </w:rPr>
        <w:t>2.16.2.</w:t>
      </w:r>
      <w:r w:rsidRPr="000527D7">
        <w:rPr>
          <w:rFonts w:ascii="Times New Roman" w:eastAsia="Times New Roman" w:hAnsi="Times New Roman" w:cs="Times New Roman"/>
          <w:b/>
        </w:rPr>
        <w:tab/>
        <w:t>Orientation Training</w:t>
      </w:r>
    </w:p>
    <w:p w14:paraId="580D8110"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provide two orientation training sessions. It is anticipated that each session will last </w:t>
      </w:r>
      <w:r w:rsidR="0045075A" w:rsidRPr="000527D7">
        <w:rPr>
          <w:rFonts w:ascii="Times New Roman" w:eastAsia="Times New Roman" w:hAnsi="Times New Roman" w:cs="Times New Roman"/>
          <w:sz w:val="24"/>
          <w:szCs w:val="24"/>
        </w:rPr>
        <w:t>1/</w:t>
      </w:r>
      <w:r w:rsidRPr="000527D7">
        <w:rPr>
          <w:rFonts w:ascii="Times New Roman" w:eastAsia="Times New Roman" w:hAnsi="Times New Roman" w:cs="Times New Roman"/>
          <w:sz w:val="24"/>
          <w:szCs w:val="24"/>
        </w:rPr>
        <w:t xml:space="preserve">2 day. These sessions shall be suitable for managers, supervisors, professional and technical personnel. Each session will be limited to a maximum of 20 people. </w:t>
      </w:r>
    </w:p>
    <w:p w14:paraId="191D2772" w14:textId="611ECB1A" w:rsidR="003D0163" w:rsidRPr="000527D7" w:rsidRDefault="003D0163" w:rsidP="003D0163">
      <w:pPr>
        <w:widowControl/>
        <w:spacing w:after="240" w:line="240" w:lineRule="auto"/>
        <w:ind w:left="2160"/>
        <w:rPr>
          <w:rFonts w:ascii="Times New Roman" w:eastAsia="Times New Roman" w:hAnsi="Times New Roman" w:cs="Times New Roman"/>
        </w:rPr>
      </w:pPr>
      <w:r w:rsidRPr="000527D7">
        <w:rPr>
          <w:rFonts w:ascii="Times New Roman" w:eastAsia="Times New Roman" w:hAnsi="Times New Roman" w:cs="Times New Roman"/>
          <w:sz w:val="24"/>
          <w:szCs w:val="24"/>
        </w:rPr>
        <w:lastRenderedPageBreak/>
        <w:t xml:space="preserve">The orientation training sessions shall be scheduled before commencing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performance verification tests. An outline for this orientation training shall be submitted to</w:t>
      </w:r>
      <w:r w:rsidR="0055360A" w:rsidRPr="000527D7">
        <w:rPr>
          <w:rFonts w:ascii="Times New Roman" w:eastAsia="Times New Roman" w:hAnsi="Times New Roman" w:cs="Times New Roman"/>
          <w:sz w:val="24"/>
          <w:szCs w:val="24"/>
        </w:rPr>
        <w:t xml:space="preserve">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90 days ahead of the actual date of training. Approval of this outline shall be obtained from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will provide comments and/or approval 30 days before the scheduled training date. </w:t>
      </w:r>
    </w:p>
    <w:p w14:paraId="0E7EF1B8" w14:textId="77777777" w:rsidR="003D0163" w:rsidRPr="000527D7" w:rsidRDefault="003D0163" w:rsidP="003D0163">
      <w:pPr>
        <w:widowControl/>
        <w:spacing w:after="240" w:line="240" w:lineRule="auto"/>
        <w:ind w:left="2160" w:hanging="720"/>
        <w:rPr>
          <w:rFonts w:ascii="Times New Roman" w:eastAsia="Times New Roman" w:hAnsi="Times New Roman" w:cs="Times New Roman"/>
          <w:b/>
          <w:bCs/>
        </w:rPr>
      </w:pPr>
      <w:r w:rsidRPr="000527D7">
        <w:rPr>
          <w:rFonts w:ascii="Times New Roman" w:eastAsia="Times New Roman" w:hAnsi="Times New Roman" w:cs="Times New Roman"/>
          <w:bCs/>
        </w:rPr>
        <w:t>2.16.3.</w:t>
      </w:r>
      <w:r w:rsidRPr="000527D7">
        <w:rPr>
          <w:rFonts w:ascii="Times New Roman" w:eastAsia="Times New Roman" w:hAnsi="Times New Roman" w:cs="Times New Roman"/>
          <w:b/>
          <w:bCs/>
        </w:rPr>
        <w:tab/>
        <w:t>Operator Training</w:t>
      </w:r>
    </w:p>
    <w:p w14:paraId="370BE740" w14:textId="77777777" w:rsidR="003D0163" w:rsidRPr="000527D7" w:rsidRDefault="003D0163" w:rsidP="003D0163">
      <w:pPr>
        <w:widowControl/>
        <w:spacing w:after="240" w:line="240" w:lineRule="auto"/>
        <w:ind w:left="2160"/>
        <w:rPr>
          <w:rFonts w:ascii="Times New Roman" w:eastAsia="Times New Roman" w:hAnsi="Times New Roman" w:cs="Times New Roman"/>
        </w:rPr>
      </w:pPr>
      <w:r w:rsidRPr="000527D7">
        <w:rPr>
          <w:rFonts w:ascii="Times New Roman" w:eastAsia="Times New Roman" w:hAnsi="Times New Roman" w:cs="Times New Roman"/>
          <w:sz w:val="24"/>
          <w:szCs w:val="24"/>
        </w:rPr>
        <w:t xml:space="preserve">The Contractor shall provide the necessary training in proper operation of the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and related equipment. This training shall be conducted after completion of the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performance verification testing, but before system commissioning. It is anticipated that this session will last </w:t>
      </w:r>
      <w:r w:rsidR="0045075A" w:rsidRPr="000527D7">
        <w:rPr>
          <w:rFonts w:ascii="Times New Roman" w:eastAsia="Times New Roman" w:hAnsi="Times New Roman" w:cs="Times New Roman"/>
          <w:iCs/>
          <w:sz w:val="24"/>
          <w:szCs w:val="24"/>
        </w:rPr>
        <w:t>1</w:t>
      </w:r>
      <w:r w:rsidRPr="000527D7">
        <w:rPr>
          <w:rFonts w:ascii="Times New Roman" w:eastAsia="Times New Roman" w:hAnsi="Times New Roman" w:cs="Times New Roman"/>
          <w:iCs/>
          <w:sz w:val="24"/>
          <w:szCs w:val="24"/>
        </w:rPr>
        <w:t>-</w:t>
      </w:r>
      <w:r w:rsidR="0045075A" w:rsidRPr="000527D7">
        <w:rPr>
          <w:rFonts w:ascii="Times New Roman" w:eastAsia="Times New Roman" w:hAnsi="Times New Roman" w:cs="Times New Roman"/>
          <w:iCs/>
          <w:sz w:val="24"/>
          <w:szCs w:val="24"/>
        </w:rPr>
        <w:t xml:space="preserve">2 </w:t>
      </w:r>
      <w:r w:rsidRPr="000527D7">
        <w:rPr>
          <w:rFonts w:ascii="Times New Roman" w:eastAsia="Times New Roman" w:hAnsi="Times New Roman" w:cs="Times New Roman"/>
          <w:sz w:val="24"/>
          <w:szCs w:val="24"/>
        </w:rPr>
        <w:t>days. This session will be limited to a maximum of 20 people. Emphasis shall be placed on hands-on operating experience interspersed with the critical background as necessary, including switching procedures and emergency response training.</w:t>
      </w:r>
      <w:r w:rsidRPr="000527D7">
        <w:rPr>
          <w:rFonts w:ascii="Times New Roman" w:eastAsia="Times New Roman" w:hAnsi="Times New Roman" w:cs="Times New Roman"/>
        </w:rPr>
        <w:t xml:space="preserve"> </w:t>
      </w:r>
    </w:p>
    <w:bookmarkEnd w:id="406"/>
    <w:bookmarkEnd w:id="407"/>
    <w:bookmarkEnd w:id="408"/>
    <w:bookmarkEnd w:id="409"/>
    <w:bookmarkEnd w:id="410"/>
    <w:p w14:paraId="5EB3600F" w14:textId="77777777" w:rsidR="003D0163" w:rsidRPr="000527D7" w:rsidRDefault="003D0163" w:rsidP="003D0163">
      <w:pPr>
        <w:widowControl/>
        <w:ind w:left="1440"/>
        <w:contextualSpacing/>
        <w:rPr>
          <w:rFonts w:ascii="Times New Roman" w:eastAsia="Calibri" w:hAnsi="Times New Roman" w:cs="Times New Roman"/>
          <w:sz w:val="24"/>
        </w:rPr>
      </w:pPr>
    </w:p>
    <w:p w14:paraId="2279092D" w14:textId="77777777" w:rsidR="003D0163" w:rsidRPr="000527D7" w:rsidRDefault="003D0163" w:rsidP="003D0163">
      <w:pPr>
        <w:widowControl/>
        <w:numPr>
          <w:ilvl w:val="0"/>
          <w:numId w:val="2"/>
        </w:numPr>
        <w:contextualSpacing/>
        <w:outlineLvl w:val="0"/>
        <w:rPr>
          <w:rFonts w:ascii="Times New Roman" w:eastAsia="Calibri" w:hAnsi="Times New Roman" w:cs="Times New Roman"/>
          <w:b/>
          <w:sz w:val="24"/>
        </w:rPr>
      </w:pPr>
      <w:bookmarkStart w:id="411" w:name="_Toc446055173"/>
      <w:bookmarkStart w:id="412" w:name="_Toc456264678"/>
      <w:r w:rsidRPr="000527D7">
        <w:rPr>
          <w:rFonts w:ascii="Times New Roman" w:eastAsia="Calibri" w:hAnsi="Times New Roman" w:cs="Times New Roman"/>
          <w:b/>
          <w:sz w:val="24"/>
        </w:rPr>
        <w:t>FUNCTIONAL REQUIREMENTS</w:t>
      </w:r>
      <w:bookmarkEnd w:id="411"/>
      <w:bookmarkEnd w:id="412"/>
    </w:p>
    <w:p w14:paraId="1861C224" w14:textId="77777777" w:rsidR="003D0163" w:rsidRPr="000527D7" w:rsidRDefault="003D0163" w:rsidP="003D0163">
      <w:pPr>
        <w:widowControl/>
        <w:ind w:left="1440"/>
        <w:contextualSpacing/>
        <w:rPr>
          <w:rFonts w:ascii="Times New Roman" w:eastAsia="Calibri" w:hAnsi="Times New Roman" w:cs="Times New Roman"/>
          <w:b/>
          <w:sz w:val="24"/>
        </w:rPr>
      </w:pPr>
    </w:p>
    <w:p w14:paraId="79619ACB"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413" w:name="_Toc446055174"/>
      <w:bookmarkStart w:id="414" w:name="_Toc456264679"/>
      <w:r w:rsidRPr="000527D7">
        <w:rPr>
          <w:rFonts w:ascii="Times New Roman" w:eastAsia="Calibri" w:hAnsi="Times New Roman" w:cs="Times New Roman"/>
          <w:b/>
          <w:sz w:val="24"/>
        </w:rPr>
        <w:t>General</w:t>
      </w:r>
      <w:bookmarkEnd w:id="413"/>
      <w:bookmarkEnd w:id="414"/>
    </w:p>
    <w:p w14:paraId="307C5509" w14:textId="77777777" w:rsidR="003D0163" w:rsidRPr="000527D7" w:rsidRDefault="003D0163" w:rsidP="003D0163">
      <w:pPr>
        <w:widowControl/>
        <w:ind w:left="1440"/>
        <w:contextualSpacing/>
        <w:rPr>
          <w:rFonts w:ascii="Times New Roman" w:eastAsia="Calibri" w:hAnsi="Times New Roman" w:cs="Times New Roman"/>
          <w:b/>
          <w:sz w:val="24"/>
        </w:rPr>
      </w:pPr>
    </w:p>
    <w:p w14:paraId="2CD6F457" w14:textId="77777777" w:rsidR="003D0163" w:rsidRPr="000527D7" w:rsidRDefault="003D0163"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6F796F"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will be capable of serving multiple purposes, each represented by a control mode. These modes will all be supported within the system capabilities and self-protection requirements. The system shall be able to move freely between each mode of operation at any time.  In particular, it is intended that the </w:t>
      </w:r>
      <w:r w:rsidR="006F796F"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will be operated as a Resource Adequacy resource.</w:t>
      </w:r>
    </w:p>
    <w:p w14:paraId="4D687EAD" w14:textId="77777777" w:rsidR="003D0163" w:rsidRPr="000527D7" w:rsidRDefault="003D0163" w:rsidP="003D0163">
      <w:pPr>
        <w:widowControl/>
        <w:ind w:left="1440"/>
        <w:contextualSpacing/>
        <w:rPr>
          <w:rFonts w:ascii="Times New Roman" w:eastAsia="Calibri" w:hAnsi="Times New Roman" w:cs="Times New Roman"/>
          <w:sz w:val="24"/>
        </w:rPr>
      </w:pPr>
    </w:p>
    <w:p w14:paraId="3CD0A138" w14:textId="77777777" w:rsidR="00E0390C" w:rsidRPr="000527D7" w:rsidRDefault="0055360A"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The Contractor shall specify</w:t>
      </w:r>
      <w:r w:rsidR="003D0163" w:rsidRPr="000527D7">
        <w:rPr>
          <w:rFonts w:ascii="Times New Roman" w:eastAsia="Calibri" w:hAnsi="Times New Roman" w:cs="Times New Roman"/>
          <w:sz w:val="24"/>
        </w:rPr>
        <w:t xml:space="preserve"> the method used to determine the point where further discharge is no longer practical or safe and the storage media must be recharged before further use. All modes will be limited by the Contractor specified discharge limit to avoid damage to the </w:t>
      </w:r>
      <w:r w:rsidR="006F796F" w:rsidRPr="000527D7">
        <w:rPr>
          <w:rFonts w:ascii="Times New Roman" w:eastAsia="Calibri" w:hAnsi="Times New Roman" w:cs="Times New Roman"/>
          <w:sz w:val="24"/>
        </w:rPr>
        <w:t>Project</w:t>
      </w:r>
      <w:r w:rsidR="003D0163" w:rsidRPr="000527D7">
        <w:rPr>
          <w:rFonts w:ascii="Times New Roman" w:eastAsia="Calibri" w:hAnsi="Times New Roman" w:cs="Times New Roman"/>
          <w:sz w:val="24"/>
        </w:rPr>
        <w:t xml:space="preserve">. Termination of any operating scenario by the discharge limit, without reaching rated capacity discharge, will be </w:t>
      </w:r>
      <w:r w:rsidR="00700FEC" w:rsidRPr="000527D7">
        <w:rPr>
          <w:rFonts w:ascii="Times New Roman" w:eastAsia="Calibri" w:hAnsi="Times New Roman" w:cs="Times New Roman"/>
          <w:sz w:val="24"/>
        </w:rPr>
        <w:t>included in the</w:t>
      </w:r>
      <w:r w:rsidR="003D0163" w:rsidRPr="000527D7">
        <w:rPr>
          <w:rFonts w:ascii="Times New Roman" w:eastAsia="Calibri" w:hAnsi="Times New Roman" w:cs="Times New Roman"/>
          <w:sz w:val="24"/>
        </w:rPr>
        <w:t xml:space="preserve"> availability</w:t>
      </w:r>
      <w:r w:rsidR="00700FEC" w:rsidRPr="000527D7">
        <w:rPr>
          <w:rFonts w:ascii="Times New Roman" w:eastAsia="Calibri" w:hAnsi="Times New Roman" w:cs="Times New Roman"/>
          <w:sz w:val="24"/>
        </w:rPr>
        <w:t xml:space="preserve"> calculation</w:t>
      </w:r>
      <w:r w:rsidR="003D0163" w:rsidRPr="000527D7">
        <w:rPr>
          <w:rFonts w:ascii="Times New Roman" w:eastAsia="Calibri" w:hAnsi="Times New Roman" w:cs="Times New Roman"/>
          <w:sz w:val="24"/>
        </w:rPr>
        <w:t xml:space="preserve"> unless the discharge was initiated with the battery partially discharged. </w:t>
      </w:r>
    </w:p>
    <w:p w14:paraId="2AC5AA2D" w14:textId="77777777" w:rsidR="00E0390C" w:rsidRPr="000527D7" w:rsidRDefault="00E0390C" w:rsidP="003D0163">
      <w:pPr>
        <w:widowControl/>
        <w:ind w:left="1440"/>
        <w:contextualSpacing/>
        <w:rPr>
          <w:rFonts w:ascii="Times New Roman" w:eastAsia="Calibri" w:hAnsi="Times New Roman" w:cs="Times New Roman"/>
          <w:sz w:val="24"/>
        </w:rPr>
      </w:pPr>
    </w:p>
    <w:p w14:paraId="7C1E491A" w14:textId="0290DD66" w:rsidR="003D0163" w:rsidRPr="000527D7" w:rsidRDefault="00E0390C"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system shall be capable of functioning in the modes </w:t>
      </w:r>
      <w:r w:rsidR="00683A77" w:rsidRPr="000527D7">
        <w:rPr>
          <w:rFonts w:ascii="Times New Roman" w:eastAsia="Calibri" w:hAnsi="Times New Roman" w:cs="Times New Roman"/>
          <w:sz w:val="24"/>
        </w:rPr>
        <w:t xml:space="preserve">currently </w:t>
      </w:r>
      <w:r w:rsidRPr="000527D7">
        <w:rPr>
          <w:rFonts w:ascii="Times New Roman" w:eastAsia="Calibri" w:hAnsi="Times New Roman" w:cs="Times New Roman"/>
          <w:sz w:val="24"/>
        </w:rPr>
        <w:t xml:space="preserve">available within the </w:t>
      </w:r>
      <w:r w:rsidR="00683A77" w:rsidRPr="000527D7">
        <w:rPr>
          <w:rFonts w:ascii="Times New Roman" w:eastAsia="Calibri" w:hAnsi="Times New Roman" w:cs="Times New Roman"/>
          <w:sz w:val="24"/>
        </w:rPr>
        <w:t xml:space="preserve">Contractor’s </w:t>
      </w:r>
      <w:r w:rsidRPr="000527D7">
        <w:rPr>
          <w:rFonts w:ascii="Times New Roman" w:eastAsia="Calibri" w:hAnsi="Times New Roman" w:cs="Times New Roman"/>
          <w:sz w:val="24"/>
        </w:rPr>
        <w:t>Advancion software.</w:t>
      </w:r>
    </w:p>
    <w:p w14:paraId="30E75299" w14:textId="77777777" w:rsidR="007C4859" w:rsidRPr="000527D7" w:rsidRDefault="007C4859" w:rsidP="003D0163">
      <w:pPr>
        <w:widowControl/>
        <w:ind w:left="1440"/>
        <w:contextualSpacing/>
        <w:rPr>
          <w:rFonts w:ascii="Times New Roman" w:eastAsia="Calibri" w:hAnsi="Times New Roman" w:cs="Times New Roman"/>
          <w:sz w:val="24"/>
        </w:rPr>
      </w:pPr>
    </w:p>
    <w:p w14:paraId="35587DA4" w14:textId="55D0DDEC" w:rsidR="003D0163" w:rsidRPr="000527D7" w:rsidRDefault="003D0163"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For all modes, except modes that respond to abnormal system conditions, the </w:t>
      </w:r>
      <w:r w:rsidR="006F796F"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ramp to the required output at an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selectable rate. Following a rated discharge or termination of the mode command, the </w:t>
      </w:r>
      <w:r w:rsidR="006F796F"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xml:space="preserve">shall ramp to zero at an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selectable rate suitable to allow other generation to follow. The total energy delivered shall be inclusive of the energy required to ramp the system to zero. </w:t>
      </w:r>
      <w:r w:rsidRPr="000527D7">
        <w:rPr>
          <w:rFonts w:ascii="Times New Roman" w:eastAsia="Calibri" w:hAnsi="Times New Roman" w:cs="Times New Roman"/>
          <w:sz w:val="24"/>
        </w:rPr>
        <w:lastRenderedPageBreak/>
        <w:t>Termination of operating modes due to reaching the discharge limit shall take into account the ramp down energy required.</w:t>
      </w:r>
    </w:p>
    <w:p w14:paraId="1ED8D00D" w14:textId="77777777" w:rsidR="0045075A" w:rsidRPr="000527D7" w:rsidRDefault="0045075A" w:rsidP="003D0163">
      <w:pPr>
        <w:widowControl/>
        <w:ind w:left="1440"/>
        <w:contextualSpacing/>
        <w:rPr>
          <w:rFonts w:ascii="Times New Roman" w:eastAsia="Calibri" w:hAnsi="Times New Roman" w:cs="Times New Roman"/>
          <w:sz w:val="24"/>
        </w:rPr>
      </w:pPr>
    </w:p>
    <w:p w14:paraId="7EB24388"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415" w:name="_Toc446055175"/>
      <w:bookmarkStart w:id="416" w:name="_Toc456264680"/>
      <w:r w:rsidRPr="000527D7">
        <w:rPr>
          <w:rFonts w:ascii="Times New Roman" w:eastAsia="Calibri" w:hAnsi="Times New Roman" w:cs="Times New Roman"/>
          <w:b/>
          <w:sz w:val="24"/>
        </w:rPr>
        <w:t>Control Modes</w:t>
      </w:r>
      <w:bookmarkEnd w:id="415"/>
      <w:bookmarkEnd w:id="416"/>
    </w:p>
    <w:p w14:paraId="17D5BD2F" w14:textId="77777777" w:rsidR="003D0163" w:rsidRPr="000527D7" w:rsidRDefault="003D0163" w:rsidP="003D0163">
      <w:pPr>
        <w:widowControl/>
        <w:ind w:left="1440"/>
        <w:contextualSpacing/>
        <w:rPr>
          <w:rFonts w:ascii="Times New Roman" w:eastAsia="Calibri" w:hAnsi="Times New Roman" w:cs="Times New Roman"/>
          <w:b/>
          <w:sz w:val="24"/>
        </w:rPr>
      </w:pPr>
    </w:p>
    <w:p w14:paraId="7DC76274"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Offline</w:t>
      </w:r>
    </w:p>
    <w:p w14:paraId="6518E6B0" w14:textId="77777777" w:rsidR="003D0163" w:rsidRPr="000527D7" w:rsidRDefault="003D0163" w:rsidP="003D0163">
      <w:pPr>
        <w:widowControl/>
        <w:ind w:left="2160"/>
        <w:contextualSpacing/>
        <w:rPr>
          <w:rFonts w:ascii="Times New Roman" w:eastAsia="Calibri" w:hAnsi="Times New Roman" w:cs="Times New Roman"/>
          <w:b/>
          <w:sz w:val="24"/>
        </w:rPr>
      </w:pPr>
    </w:p>
    <w:p w14:paraId="0756D32B"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system should open the storage media breaker/contactor(s), inverter AC output breaker/contactor(s), and de-energize non-critical power supplies. It should physically isolate the inverter output from the grid, not just provide a zero output, to prevent interaction with the grid (nominal auxiliary load contactors may continue to serve these loads). This mode includes both normal shutdown and system trips requiring reset.</w:t>
      </w:r>
    </w:p>
    <w:p w14:paraId="28EFDB4F" w14:textId="77777777" w:rsidR="003D0163" w:rsidRPr="000527D7" w:rsidRDefault="003D0163" w:rsidP="003D0163">
      <w:pPr>
        <w:widowControl/>
        <w:ind w:left="2160"/>
        <w:contextualSpacing/>
        <w:rPr>
          <w:rFonts w:ascii="Times New Roman" w:eastAsia="Calibri" w:hAnsi="Times New Roman" w:cs="Times New Roman"/>
          <w:sz w:val="24"/>
        </w:rPr>
      </w:pPr>
    </w:p>
    <w:p w14:paraId="14BD3281"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control system shall initiate the offline mode under the following conditions and remain in the offline state until a reset signal, either local or remote, is initiated.</w:t>
      </w:r>
    </w:p>
    <w:p w14:paraId="3947394F" w14:textId="77777777" w:rsidR="003D0163" w:rsidRPr="000527D7" w:rsidRDefault="003D0163" w:rsidP="003D0163">
      <w:pPr>
        <w:widowControl/>
        <w:ind w:left="2160"/>
        <w:contextualSpacing/>
        <w:rPr>
          <w:rFonts w:ascii="Times New Roman" w:eastAsia="Calibri" w:hAnsi="Times New Roman" w:cs="Times New Roman"/>
          <w:sz w:val="24"/>
        </w:rPr>
      </w:pPr>
    </w:p>
    <w:p w14:paraId="7C6E593F" w14:textId="77777777" w:rsidR="003D0163" w:rsidRPr="000527D7" w:rsidRDefault="003D0163" w:rsidP="003D0163">
      <w:pPr>
        <w:widowControl/>
        <w:numPr>
          <w:ilvl w:val="0"/>
          <w:numId w:val="57"/>
        </w:numPr>
        <w:contextualSpacing/>
        <w:rPr>
          <w:rFonts w:ascii="Times New Roman" w:eastAsia="Calibri" w:hAnsi="Times New Roman" w:cs="Times New Roman"/>
          <w:sz w:val="24"/>
        </w:rPr>
      </w:pPr>
      <w:r w:rsidRPr="000527D7">
        <w:rPr>
          <w:rFonts w:ascii="Times New Roman" w:eastAsia="Calibri" w:hAnsi="Times New Roman" w:cs="Times New Roman"/>
          <w:sz w:val="24"/>
        </w:rPr>
        <w:t>Emergency trip operation</w:t>
      </w:r>
    </w:p>
    <w:p w14:paraId="3062C604" w14:textId="77777777" w:rsidR="00EB15BA" w:rsidRPr="000527D7" w:rsidRDefault="003D0163" w:rsidP="003D0163">
      <w:pPr>
        <w:widowControl/>
        <w:numPr>
          <w:ilvl w:val="0"/>
          <w:numId w:val="57"/>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AC circuit breaker trips that isolates the </w:t>
      </w:r>
      <w:r w:rsidR="006F796F"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from the grid</w:t>
      </w:r>
    </w:p>
    <w:p w14:paraId="5853524E" w14:textId="77777777" w:rsidR="003D0163" w:rsidRPr="000527D7" w:rsidRDefault="003D0163" w:rsidP="003D0163">
      <w:pPr>
        <w:widowControl/>
        <w:numPr>
          <w:ilvl w:val="0"/>
          <w:numId w:val="57"/>
        </w:numPr>
        <w:contextualSpacing/>
        <w:rPr>
          <w:rFonts w:ascii="Times New Roman" w:eastAsia="Calibri" w:hAnsi="Times New Roman" w:cs="Times New Roman"/>
          <w:sz w:val="24"/>
        </w:rPr>
      </w:pPr>
      <w:r w:rsidRPr="000527D7">
        <w:rPr>
          <w:rFonts w:ascii="Times New Roman" w:eastAsia="Calibri" w:hAnsi="Times New Roman" w:cs="Times New Roman"/>
          <w:sz w:val="24"/>
        </w:rPr>
        <w:t>Smoke/fire alarm and suppression operation</w:t>
      </w:r>
    </w:p>
    <w:p w14:paraId="0F8965C9" w14:textId="77777777" w:rsidR="003D0163" w:rsidRPr="000527D7" w:rsidRDefault="003D0163" w:rsidP="003D0163">
      <w:pPr>
        <w:widowControl/>
        <w:numPr>
          <w:ilvl w:val="0"/>
          <w:numId w:val="57"/>
        </w:numPr>
        <w:contextualSpacing/>
        <w:rPr>
          <w:rFonts w:ascii="Times New Roman" w:eastAsia="Calibri" w:hAnsi="Times New Roman" w:cs="Times New Roman"/>
          <w:sz w:val="24"/>
        </w:rPr>
      </w:pPr>
      <w:r w:rsidRPr="000527D7">
        <w:rPr>
          <w:rFonts w:ascii="Times New Roman" w:eastAsia="Calibri" w:hAnsi="Times New Roman" w:cs="Times New Roman"/>
          <w:sz w:val="24"/>
        </w:rPr>
        <w:t>Control logic trouble</w:t>
      </w:r>
    </w:p>
    <w:p w14:paraId="251295A1" w14:textId="77777777" w:rsidR="003D0163" w:rsidRPr="000527D7" w:rsidRDefault="003D0163" w:rsidP="003D0163">
      <w:pPr>
        <w:widowControl/>
        <w:ind w:left="2160"/>
        <w:contextualSpacing/>
        <w:rPr>
          <w:rFonts w:ascii="Times New Roman" w:eastAsia="Calibri" w:hAnsi="Times New Roman" w:cs="Times New Roman"/>
          <w:sz w:val="24"/>
        </w:rPr>
      </w:pPr>
    </w:p>
    <w:p w14:paraId="55031183"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Standby</w:t>
      </w:r>
    </w:p>
    <w:p w14:paraId="71C3A820" w14:textId="77777777" w:rsidR="003D0163" w:rsidRPr="000527D7" w:rsidRDefault="003D0163" w:rsidP="003D0163">
      <w:pPr>
        <w:widowControl/>
        <w:ind w:left="2160"/>
        <w:contextualSpacing/>
        <w:rPr>
          <w:rFonts w:ascii="Times New Roman" w:eastAsia="Calibri" w:hAnsi="Times New Roman" w:cs="Times New Roman"/>
          <w:b/>
          <w:sz w:val="24"/>
        </w:rPr>
      </w:pPr>
    </w:p>
    <w:p w14:paraId="7A15D626"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system should close the inverter AC output contactor after synching, but neither charge nor discharge, and only draw necessary auxiliary load.</w:t>
      </w:r>
    </w:p>
    <w:p w14:paraId="32C559D4" w14:textId="77777777" w:rsidR="003D0163" w:rsidRPr="000527D7" w:rsidRDefault="003D0163" w:rsidP="003D0163">
      <w:pPr>
        <w:widowControl/>
        <w:ind w:left="2160"/>
        <w:contextualSpacing/>
        <w:rPr>
          <w:rFonts w:ascii="Times New Roman" w:eastAsia="Calibri" w:hAnsi="Times New Roman" w:cs="Times New Roman"/>
          <w:sz w:val="24"/>
        </w:rPr>
      </w:pPr>
    </w:p>
    <w:p w14:paraId="5813F4C1"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Target SOC</w:t>
      </w:r>
    </w:p>
    <w:p w14:paraId="10A168AF" w14:textId="77777777" w:rsidR="003D0163" w:rsidRPr="000527D7" w:rsidRDefault="003D0163" w:rsidP="003D0163">
      <w:pPr>
        <w:widowControl/>
        <w:ind w:left="2160"/>
        <w:contextualSpacing/>
        <w:rPr>
          <w:rFonts w:ascii="Times New Roman" w:eastAsia="Calibri" w:hAnsi="Times New Roman" w:cs="Times New Roman"/>
          <w:b/>
          <w:sz w:val="24"/>
        </w:rPr>
      </w:pPr>
    </w:p>
    <w:p w14:paraId="1B39A983"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system should charge according to its own optimum method considering an available time budget to reach a defined SOC value. If the system SOC falls below the reference SOC, the system shall charge to reach the desired set point.</w:t>
      </w:r>
    </w:p>
    <w:p w14:paraId="0E28D950" w14:textId="3DCBEA29"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design the charging system to ramp up from zero to the maximum demand at an </w:t>
      </w:r>
      <w:r w:rsidR="006B3EFA">
        <w:rPr>
          <w:rFonts w:ascii="Times New Roman" w:eastAsia="Times New Roman" w:hAnsi="Times New Roman" w:cs="Times New Roman"/>
          <w:sz w:val="24"/>
          <w:szCs w:val="24"/>
        </w:rPr>
        <w:t>SDG&amp;E</w:t>
      </w:r>
      <w:r w:rsidR="00683A77" w:rsidRPr="000527D7">
        <w:rPr>
          <w:rFonts w:ascii="Times New Roman" w:eastAsia="Times New Roman" w:hAnsi="Times New Roman" w:cs="Times New Roman"/>
          <w:sz w:val="24"/>
          <w:szCs w:val="24"/>
        </w:rPr>
        <w:t xml:space="preserve"> </w:t>
      </w:r>
      <w:r w:rsidRPr="000527D7">
        <w:rPr>
          <w:rFonts w:ascii="Times New Roman" w:eastAsia="Times New Roman" w:hAnsi="Times New Roman" w:cs="Times New Roman"/>
          <w:sz w:val="24"/>
          <w:szCs w:val="24"/>
        </w:rPr>
        <w:t xml:space="preserve">selectable ramp rate to avoid shocking the system and allow generation to easily follow load. The Contractor shall provide a curve showing how demand from </w:t>
      </w:r>
      <w:r w:rsidR="006B3EFA">
        <w:rPr>
          <w:rFonts w:ascii="Times New Roman" w:eastAsia="Times New Roman" w:hAnsi="Times New Roman" w:cs="Times New Roman"/>
          <w:sz w:val="24"/>
          <w:szCs w:val="24"/>
        </w:rPr>
        <w:t>SDG&amp;E</w:t>
      </w:r>
      <w:r w:rsidR="00683A77" w:rsidRPr="000527D7">
        <w:rPr>
          <w:rFonts w:ascii="Times New Roman" w:eastAsia="Times New Roman" w:hAnsi="Times New Roman" w:cs="Times New Roman"/>
          <w:sz w:val="24"/>
          <w:szCs w:val="24"/>
        </w:rPr>
        <w:t xml:space="preserve">’s </w:t>
      </w:r>
      <w:r w:rsidRPr="000527D7">
        <w:rPr>
          <w:rFonts w:ascii="Times New Roman" w:eastAsia="Times New Roman" w:hAnsi="Times New Roman" w:cs="Times New Roman"/>
          <w:sz w:val="24"/>
          <w:szCs w:val="24"/>
        </w:rPr>
        <w:t xml:space="preserve">system varies with time throughout the charging cycle. The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control system shall allow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’s dispatcher to remotely initiate the Contractor-specified/programmed charge cycle. The maximum demand required by the charging cycle shall be </w:t>
      </w:r>
      <w:r w:rsidR="006B3EFA">
        <w:rPr>
          <w:rFonts w:ascii="Times New Roman" w:eastAsia="Times New Roman" w:hAnsi="Times New Roman" w:cs="Times New Roman"/>
          <w:sz w:val="24"/>
          <w:szCs w:val="24"/>
        </w:rPr>
        <w:t>SDG&amp;E</w:t>
      </w:r>
      <w:r w:rsidRPr="000527D7">
        <w:rPr>
          <w:rFonts w:ascii="Times New Roman" w:eastAsia="Times New Roman" w:hAnsi="Times New Roman" w:cs="Times New Roman"/>
          <w:sz w:val="24"/>
          <w:szCs w:val="24"/>
        </w:rPr>
        <w:t xml:space="preserve"> selectable, but </w:t>
      </w:r>
      <w:r w:rsidRPr="000527D7">
        <w:rPr>
          <w:rFonts w:ascii="Times New Roman" w:eastAsia="Times New Roman" w:hAnsi="Times New Roman" w:cs="Times New Roman"/>
          <w:sz w:val="24"/>
          <w:szCs w:val="24"/>
        </w:rPr>
        <w:lastRenderedPageBreak/>
        <w:t xml:space="preserve">shall not exceed the Contractor specified charge rate. The Contractor shall provide, with the proposal, data showing how the recharge period varies as maximum demand decreases. </w:t>
      </w:r>
    </w:p>
    <w:p w14:paraId="502599EB"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also specify restrictions, if any, on operation of the </w:t>
      </w:r>
      <w:r w:rsidR="006F796F"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during any portion of the charge cycle. The Contractor shall provide a curve or table and data showing the state of charge as a function of time. </w:t>
      </w:r>
    </w:p>
    <w:p w14:paraId="4D8EADA1"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Base load</w:t>
      </w:r>
    </w:p>
    <w:p w14:paraId="75A7CA7C" w14:textId="77777777" w:rsidR="003D0163" w:rsidRPr="000527D7" w:rsidRDefault="003D0163" w:rsidP="003D0163">
      <w:pPr>
        <w:widowControl/>
        <w:ind w:left="2160"/>
        <w:contextualSpacing/>
        <w:rPr>
          <w:rFonts w:ascii="Times New Roman" w:eastAsia="Calibri" w:hAnsi="Times New Roman" w:cs="Times New Roman"/>
          <w:b/>
          <w:sz w:val="24"/>
        </w:rPr>
      </w:pPr>
    </w:p>
    <w:p w14:paraId="410FDE73"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system shall be able to charge or discharge at a fixed kW power level and provide capacitive or inductive VAr’s at a fixed kVAr reactive power level. The Contractor should provide the real/reactive power curve for the proposed system.</w:t>
      </w:r>
    </w:p>
    <w:p w14:paraId="18D5AEBB" w14:textId="77777777" w:rsidR="003D0163" w:rsidRPr="000527D7" w:rsidRDefault="003D0163" w:rsidP="003D0163">
      <w:pPr>
        <w:widowControl/>
        <w:ind w:left="2160"/>
        <w:contextualSpacing/>
        <w:rPr>
          <w:rFonts w:ascii="Times New Roman" w:eastAsia="Calibri" w:hAnsi="Times New Roman" w:cs="Times New Roman"/>
          <w:sz w:val="24"/>
        </w:rPr>
      </w:pPr>
    </w:p>
    <w:p w14:paraId="589D0450" w14:textId="24533499" w:rsidR="003D0163" w:rsidRPr="000527D7" w:rsidRDefault="00365C22" w:rsidP="003D0163">
      <w:pPr>
        <w:widowControl/>
        <w:numPr>
          <w:ilvl w:val="2"/>
          <w:numId w:val="2"/>
        </w:numPr>
        <w:contextualSpacing/>
        <w:rPr>
          <w:rFonts w:ascii="Times New Roman" w:eastAsia="Calibri" w:hAnsi="Times New Roman" w:cs="Times New Roman"/>
          <w:b/>
          <w:sz w:val="24"/>
        </w:rPr>
      </w:pPr>
      <w:r>
        <w:rPr>
          <w:rFonts w:ascii="Times New Roman" w:eastAsia="Calibri" w:hAnsi="Times New Roman" w:cs="Times New Roman"/>
          <w:b/>
          <w:sz w:val="24"/>
        </w:rPr>
        <w:t xml:space="preserve">CAISO </w:t>
      </w:r>
      <w:r w:rsidR="003D0163" w:rsidRPr="000527D7">
        <w:rPr>
          <w:rFonts w:ascii="Times New Roman" w:eastAsia="Calibri" w:hAnsi="Times New Roman" w:cs="Times New Roman"/>
          <w:b/>
          <w:sz w:val="24"/>
        </w:rPr>
        <w:t>Frequency Regulation</w:t>
      </w:r>
    </w:p>
    <w:p w14:paraId="1ABB5CBD" w14:textId="77777777" w:rsidR="003D0163" w:rsidRPr="000527D7" w:rsidRDefault="003D0163" w:rsidP="003D0163">
      <w:pPr>
        <w:widowControl/>
        <w:ind w:left="2160"/>
        <w:contextualSpacing/>
        <w:rPr>
          <w:rFonts w:ascii="Times New Roman" w:eastAsia="Calibri" w:hAnsi="Times New Roman" w:cs="Times New Roman"/>
          <w:b/>
          <w:sz w:val="24"/>
        </w:rPr>
      </w:pPr>
    </w:p>
    <w:p w14:paraId="20E172D0" w14:textId="5621334E" w:rsidR="003D0163" w:rsidRPr="000527D7" w:rsidRDefault="003046DC"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Project </w:t>
      </w:r>
      <w:r>
        <w:rPr>
          <w:rFonts w:ascii="Times New Roman" w:eastAsia="Calibri" w:hAnsi="Times New Roman" w:cs="Times New Roman"/>
          <w:sz w:val="24"/>
        </w:rPr>
        <w:t>may, at some future date, ultimately participate in the CAISO markets.  Accordingly, t</w:t>
      </w:r>
      <w:r w:rsidR="003D0163" w:rsidRPr="000527D7">
        <w:rPr>
          <w:rFonts w:ascii="Times New Roman" w:eastAsia="Calibri" w:hAnsi="Times New Roman" w:cs="Times New Roman"/>
          <w:sz w:val="24"/>
        </w:rPr>
        <w:t xml:space="preserve">he </w:t>
      </w:r>
      <w:r w:rsidR="006F796F" w:rsidRPr="000527D7">
        <w:rPr>
          <w:rFonts w:ascii="Times New Roman" w:eastAsia="Calibri" w:hAnsi="Times New Roman" w:cs="Times New Roman"/>
          <w:sz w:val="24"/>
        </w:rPr>
        <w:t>Project</w:t>
      </w:r>
      <w:r w:rsidR="003D0163" w:rsidRPr="000527D7">
        <w:rPr>
          <w:rFonts w:ascii="Times New Roman" w:eastAsia="Calibri" w:hAnsi="Times New Roman" w:cs="Times New Roman"/>
          <w:sz w:val="24"/>
        </w:rPr>
        <w:t xml:space="preserve"> shall be capable of operation in compliance with CAISO regulation up and regulation down requirements.</w:t>
      </w:r>
    </w:p>
    <w:p w14:paraId="03FE593A" w14:textId="77777777" w:rsidR="003D0163" w:rsidRPr="000527D7" w:rsidRDefault="003D0163" w:rsidP="003D0163">
      <w:pPr>
        <w:widowControl/>
        <w:ind w:left="2160"/>
        <w:contextualSpacing/>
        <w:rPr>
          <w:rFonts w:ascii="Times New Roman" w:eastAsia="Calibri" w:hAnsi="Times New Roman" w:cs="Times New Roman"/>
          <w:sz w:val="24"/>
        </w:rPr>
      </w:pPr>
    </w:p>
    <w:p w14:paraId="4FB1BA5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CAISO Spinning Reserves</w:t>
      </w:r>
    </w:p>
    <w:p w14:paraId="7047A01B" w14:textId="48962CFC" w:rsidR="003D0163" w:rsidRPr="000527D7" w:rsidRDefault="003046DC"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Calibri" w:hAnsi="Times New Roman" w:cs="Times New Roman"/>
          <w:sz w:val="24"/>
        </w:rPr>
        <w:t xml:space="preserve">The Project </w:t>
      </w:r>
      <w:r>
        <w:rPr>
          <w:rFonts w:ascii="Times New Roman" w:eastAsia="Calibri" w:hAnsi="Times New Roman" w:cs="Times New Roman"/>
          <w:sz w:val="24"/>
        </w:rPr>
        <w:t>may, at some future date, ultimately participate in the CAISO markets.  Accordingly, t</w:t>
      </w:r>
      <w:r w:rsidR="003D0163" w:rsidRPr="000527D7">
        <w:rPr>
          <w:rFonts w:ascii="Times New Roman" w:eastAsia="Times New Roman" w:hAnsi="Times New Roman" w:cs="Times New Roman"/>
          <w:sz w:val="24"/>
          <w:szCs w:val="24"/>
        </w:rPr>
        <w:t xml:space="preserve">he </w:t>
      </w:r>
      <w:r w:rsidR="00D65F44" w:rsidRPr="000527D7">
        <w:rPr>
          <w:rFonts w:ascii="Times New Roman" w:eastAsia="Times New Roman" w:hAnsi="Times New Roman" w:cs="Times New Roman"/>
          <w:sz w:val="24"/>
          <w:szCs w:val="24"/>
        </w:rPr>
        <w:t>Project</w:t>
      </w:r>
      <w:r w:rsidR="003D0163" w:rsidRPr="000527D7">
        <w:rPr>
          <w:rFonts w:ascii="Times New Roman" w:eastAsia="Times New Roman" w:hAnsi="Times New Roman" w:cs="Times New Roman"/>
          <w:sz w:val="24"/>
          <w:szCs w:val="24"/>
        </w:rPr>
        <w:t xml:space="preserve"> shall be capable of discharging in accordance with the CAISO Spinning Reserves market requirements.</w:t>
      </w:r>
    </w:p>
    <w:p w14:paraId="06D62499"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CAISO Non-Spinning Reserves</w:t>
      </w:r>
    </w:p>
    <w:p w14:paraId="6046AD90" w14:textId="312DC131" w:rsidR="003D0163" w:rsidRPr="000527D7" w:rsidRDefault="003046DC"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Calibri" w:hAnsi="Times New Roman" w:cs="Times New Roman"/>
          <w:sz w:val="24"/>
        </w:rPr>
        <w:t xml:space="preserve">The Project </w:t>
      </w:r>
      <w:r>
        <w:rPr>
          <w:rFonts w:ascii="Times New Roman" w:eastAsia="Calibri" w:hAnsi="Times New Roman" w:cs="Times New Roman"/>
          <w:sz w:val="24"/>
        </w:rPr>
        <w:t>may, at some future date, ultimately participate in the CAISO markets.  Accordingly, t</w:t>
      </w:r>
      <w:r w:rsidR="003D0163" w:rsidRPr="000527D7">
        <w:rPr>
          <w:rFonts w:ascii="Times New Roman" w:eastAsia="Times New Roman" w:hAnsi="Times New Roman" w:cs="Times New Roman"/>
          <w:sz w:val="24"/>
          <w:szCs w:val="24"/>
        </w:rPr>
        <w:t xml:space="preserve">he </w:t>
      </w:r>
      <w:r w:rsidR="00D65F44" w:rsidRPr="000527D7">
        <w:rPr>
          <w:rFonts w:ascii="Times New Roman" w:eastAsia="Times New Roman" w:hAnsi="Times New Roman" w:cs="Times New Roman"/>
          <w:sz w:val="24"/>
          <w:szCs w:val="24"/>
        </w:rPr>
        <w:t>Project</w:t>
      </w:r>
      <w:r w:rsidR="003D0163" w:rsidRPr="000527D7">
        <w:rPr>
          <w:rFonts w:ascii="Times New Roman" w:eastAsia="Times New Roman" w:hAnsi="Times New Roman" w:cs="Times New Roman"/>
          <w:sz w:val="24"/>
          <w:szCs w:val="24"/>
        </w:rPr>
        <w:t xml:space="preserve"> shall be capable of discharging in accordance with the CAISO Non-Spinning Reserves market requirements</w:t>
      </w:r>
      <w:r w:rsidR="00AD4A00" w:rsidRPr="000527D7">
        <w:rPr>
          <w:rFonts w:ascii="Times New Roman" w:eastAsia="Times New Roman" w:hAnsi="Times New Roman" w:cs="Times New Roman"/>
          <w:sz w:val="24"/>
          <w:szCs w:val="24"/>
        </w:rPr>
        <w:t>.</w:t>
      </w:r>
    </w:p>
    <w:p w14:paraId="127D5F0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Scheduling</w:t>
      </w:r>
    </w:p>
    <w:p w14:paraId="6EB46B95" w14:textId="77777777" w:rsidR="003D0163" w:rsidRPr="000527D7" w:rsidRDefault="003D0163" w:rsidP="003D0163">
      <w:pPr>
        <w:widowControl/>
        <w:ind w:left="2160"/>
        <w:contextualSpacing/>
        <w:rPr>
          <w:rFonts w:ascii="Times New Roman" w:eastAsia="Calibri" w:hAnsi="Times New Roman" w:cs="Times New Roman"/>
          <w:b/>
          <w:sz w:val="24"/>
        </w:rPr>
      </w:pPr>
    </w:p>
    <w:p w14:paraId="1A90289E"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system shall be able to schedule all modes mentioned above. Start and </w:t>
      </w:r>
      <w:r w:rsidR="00D65F44" w:rsidRPr="000527D7">
        <w:rPr>
          <w:rFonts w:ascii="Times New Roman" w:eastAsia="Calibri" w:hAnsi="Times New Roman" w:cs="Times New Roman"/>
          <w:sz w:val="24"/>
        </w:rPr>
        <w:t>s</w:t>
      </w:r>
      <w:r w:rsidRPr="000527D7">
        <w:rPr>
          <w:rFonts w:ascii="Times New Roman" w:eastAsia="Calibri" w:hAnsi="Times New Roman" w:cs="Times New Roman"/>
          <w:sz w:val="24"/>
        </w:rPr>
        <w:t>top times shall be defined for each schedule operation. System should be able to accept recurring schedules (weekly, daily, and monthly).</w:t>
      </w:r>
    </w:p>
    <w:p w14:paraId="2773080C" w14:textId="77777777" w:rsidR="003D0163" w:rsidRPr="000527D7" w:rsidRDefault="003D0163" w:rsidP="003D0163">
      <w:pPr>
        <w:widowControl/>
        <w:ind w:left="2160"/>
        <w:contextualSpacing/>
        <w:rPr>
          <w:rFonts w:ascii="Times New Roman" w:eastAsia="Calibri" w:hAnsi="Times New Roman" w:cs="Times New Roman"/>
          <w:sz w:val="24"/>
        </w:rPr>
      </w:pPr>
    </w:p>
    <w:p w14:paraId="03087540" w14:textId="77777777" w:rsidR="003D0163" w:rsidRPr="000527D7" w:rsidRDefault="00AD4A00"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 xml:space="preserve">Reserved. </w:t>
      </w:r>
      <w:r w:rsidR="003D0163" w:rsidRPr="000527D7">
        <w:rPr>
          <w:rFonts w:ascii="Times New Roman" w:eastAsia="Calibri" w:hAnsi="Times New Roman" w:cs="Times New Roman"/>
          <w:b/>
          <w:sz w:val="24"/>
        </w:rPr>
        <w:t xml:space="preserve"> </w:t>
      </w:r>
    </w:p>
    <w:p w14:paraId="7686D743" w14:textId="77777777" w:rsidR="003D0163" w:rsidRPr="000527D7" w:rsidRDefault="003D0163" w:rsidP="003D0163">
      <w:pPr>
        <w:widowControl/>
        <w:ind w:left="2160"/>
        <w:contextualSpacing/>
        <w:rPr>
          <w:rFonts w:ascii="Times New Roman" w:eastAsia="Calibri" w:hAnsi="Times New Roman" w:cs="Times New Roman"/>
          <w:b/>
          <w:sz w:val="24"/>
        </w:rPr>
      </w:pPr>
    </w:p>
    <w:p w14:paraId="2DFD1C54" w14:textId="77777777" w:rsidR="003D0163" w:rsidRPr="000527D7" w:rsidRDefault="003D0163" w:rsidP="003D0163">
      <w:pPr>
        <w:widowControl/>
        <w:ind w:left="2160"/>
        <w:contextualSpacing/>
        <w:rPr>
          <w:rFonts w:ascii="Times New Roman" w:eastAsia="Calibri" w:hAnsi="Times New Roman" w:cs="Times New Roman"/>
          <w:sz w:val="24"/>
        </w:rPr>
      </w:pPr>
    </w:p>
    <w:p w14:paraId="62349E27" w14:textId="77777777" w:rsidR="003D0163" w:rsidRPr="000527D7" w:rsidRDefault="00582744"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Automatic Generation Control</w:t>
      </w:r>
      <w:r w:rsidR="003D0163" w:rsidRPr="000527D7">
        <w:rPr>
          <w:rFonts w:ascii="Times New Roman" w:eastAsia="Calibri" w:hAnsi="Times New Roman" w:cs="Times New Roman"/>
          <w:b/>
          <w:sz w:val="24"/>
        </w:rPr>
        <w:t xml:space="preserve"> </w:t>
      </w:r>
    </w:p>
    <w:p w14:paraId="17A41DA1" w14:textId="77777777" w:rsidR="003D0163" w:rsidRPr="000527D7" w:rsidRDefault="003D0163" w:rsidP="003D0163">
      <w:pPr>
        <w:widowControl/>
        <w:ind w:left="2160"/>
        <w:contextualSpacing/>
        <w:rPr>
          <w:rFonts w:ascii="Times New Roman" w:eastAsia="Calibri" w:hAnsi="Times New Roman" w:cs="Times New Roman"/>
          <w:sz w:val="24"/>
        </w:rPr>
      </w:pPr>
    </w:p>
    <w:p w14:paraId="0E116CB4" w14:textId="66C01F13"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lastRenderedPageBreak/>
        <w:t xml:space="preserve">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be capable of Automatic Generation Control (AGC) similar to that of rotating machinery.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output will be controlled by a remote signal from the AGC.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voltage and frequency controls shall regulate the output based on appropriate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selectable droop settings. The operation in the AGC mode shall be limited by the Contractor specified discharge limit for the storage media. </w:t>
      </w:r>
    </w:p>
    <w:p w14:paraId="4D83E63E" w14:textId="6BD2EB5D"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Following operation in the AGC mode,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ramp-down linearly to zero at an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selectable rate. </w:t>
      </w:r>
    </w:p>
    <w:p w14:paraId="5824C2D8" w14:textId="77777777" w:rsidR="003D0163" w:rsidRPr="000527D7" w:rsidRDefault="003D0163" w:rsidP="003D0163">
      <w:pPr>
        <w:widowControl/>
        <w:ind w:left="2160"/>
        <w:contextualSpacing/>
        <w:rPr>
          <w:rFonts w:ascii="Times New Roman" w:eastAsia="Calibri" w:hAnsi="Times New Roman" w:cs="Times New Roman"/>
          <w:sz w:val="24"/>
        </w:rPr>
      </w:pPr>
    </w:p>
    <w:p w14:paraId="1553CF02"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417" w:name="_Toc446055176"/>
      <w:bookmarkStart w:id="418" w:name="_Toc456264681"/>
      <w:r w:rsidRPr="000527D7">
        <w:rPr>
          <w:rFonts w:ascii="Times New Roman" w:eastAsia="Calibri" w:hAnsi="Times New Roman" w:cs="Times New Roman"/>
          <w:b/>
          <w:sz w:val="24"/>
        </w:rPr>
        <w:t>Permissive Operation States</w:t>
      </w:r>
      <w:bookmarkEnd w:id="417"/>
      <w:bookmarkEnd w:id="418"/>
    </w:p>
    <w:p w14:paraId="4B3940D7" w14:textId="77777777" w:rsidR="003D0163" w:rsidRPr="000527D7" w:rsidRDefault="003D0163" w:rsidP="003D0163">
      <w:pPr>
        <w:widowControl/>
        <w:ind w:left="1440"/>
        <w:contextualSpacing/>
        <w:rPr>
          <w:rFonts w:ascii="Times New Roman" w:eastAsia="Calibri" w:hAnsi="Times New Roman" w:cs="Times New Roman"/>
          <w:b/>
          <w:sz w:val="24"/>
        </w:rPr>
      </w:pPr>
    </w:p>
    <w:p w14:paraId="6E794C06" w14:textId="0C62BE68"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 system of operational states shall permit the use of each mode of operation of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Permissions will be granted by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via an </w:t>
      </w:r>
      <w:r w:rsidR="006B3EFA">
        <w:rPr>
          <w:rFonts w:ascii="Times New Roman" w:eastAsia="Calibri" w:hAnsi="Times New Roman" w:cs="Times New Roman"/>
          <w:sz w:val="24"/>
        </w:rPr>
        <w:t>SDG&amp;E</w:t>
      </w:r>
      <w:r w:rsidR="0085201C"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-specified process</w:t>
      </w:r>
      <w:r w:rsidR="0045075A"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The operational states are </w:t>
      </w:r>
      <w:r w:rsidR="00D65F44" w:rsidRPr="000527D7">
        <w:rPr>
          <w:rFonts w:ascii="Times New Roman" w:eastAsia="Calibri" w:hAnsi="Times New Roman" w:cs="Times New Roman"/>
          <w:sz w:val="24"/>
        </w:rPr>
        <w:t>s</w:t>
      </w:r>
      <w:r w:rsidRPr="000527D7">
        <w:rPr>
          <w:rFonts w:ascii="Times New Roman" w:eastAsia="Calibri" w:hAnsi="Times New Roman" w:cs="Times New Roman"/>
          <w:sz w:val="24"/>
        </w:rPr>
        <w:t>tandby</w:t>
      </w:r>
      <w:r w:rsidR="00735330" w:rsidRPr="000527D7">
        <w:rPr>
          <w:rFonts w:ascii="Times New Roman" w:eastAsia="Calibri" w:hAnsi="Times New Roman" w:cs="Times New Roman"/>
          <w:sz w:val="24"/>
        </w:rPr>
        <w:t xml:space="preserve"> and</w:t>
      </w:r>
      <w:r w:rsidRPr="000527D7">
        <w:rPr>
          <w:rFonts w:ascii="Times New Roman" w:eastAsia="Calibri" w:hAnsi="Times New Roman" w:cs="Times New Roman"/>
          <w:sz w:val="24"/>
        </w:rPr>
        <w:t xml:space="preserve"> </w:t>
      </w:r>
      <w:r w:rsidR="00D65F44" w:rsidRPr="000527D7">
        <w:rPr>
          <w:rFonts w:ascii="Times New Roman" w:eastAsia="Calibri" w:hAnsi="Times New Roman" w:cs="Times New Roman"/>
          <w:sz w:val="24"/>
        </w:rPr>
        <w:t>p</w:t>
      </w:r>
      <w:r w:rsidRPr="000527D7">
        <w:rPr>
          <w:rFonts w:ascii="Times New Roman" w:eastAsia="Calibri" w:hAnsi="Times New Roman" w:cs="Times New Roman"/>
          <w:sz w:val="24"/>
        </w:rPr>
        <w:t>arallel</w:t>
      </w:r>
      <w:r w:rsidR="00683A77"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The descriptions are as follows:</w:t>
      </w:r>
    </w:p>
    <w:p w14:paraId="3E666CCE" w14:textId="77777777" w:rsidR="003D0163" w:rsidRPr="000527D7" w:rsidRDefault="003D0163" w:rsidP="003D0163">
      <w:pPr>
        <w:widowControl/>
        <w:ind w:left="2160"/>
        <w:contextualSpacing/>
        <w:rPr>
          <w:rFonts w:ascii="Times New Roman" w:eastAsia="Calibri" w:hAnsi="Times New Roman" w:cs="Times New Roman"/>
          <w:sz w:val="24"/>
        </w:rPr>
      </w:pPr>
    </w:p>
    <w:p w14:paraId="7A68E097"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b/>
          <w:sz w:val="24"/>
        </w:rPr>
        <w:t>Standby</w:t>
      </w:r>
    </w:p>
    <w:p w14:paraId="247D052E" w14:textId="77777777" w:rsidR="003D0163" w:rsidRPr="000527D7" w:rsidRDefault="003D0163" w:rsidP="003D0163">
      <w:pPr>
        <w:widowControl/>
        <w:ind w:left="2160"/>
        <w:contextualSpacing/>
        <w:rPr>
          <w:rFonts w:ascii="Times New Roman" w:eastAsia="Calibri" w:hAnsi="Times New Roman" w:cs="Times New Roman"/>
          <w:sz w:val="24"/>
        </w:rPr>
      </w:pPr>
    </w:p>
    <w:p w14:paraId="6B3C8728"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Standby permission shall authorize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to be synchronized with the utility grid with no input or output from the inverter except auxiliary loads and all systems operational.</w:t>
      </w:r>
    </w:p>
    <w:p w14:paraId="0C19F462" w14:textId="77777777" w:rsidR="003D0163" w:rsidRPr="000527D7" w:rsidRDefault="003D0163" w:rsidP="003D0163">
      <w:pPr>
        <w:widowControl/>
        <w:ind w:left="2160"/>
        <w:contextualSpacing/>
        <w:rPr>
          <w:rFonts w:ascii="Times New Roman" w:eastAsia="Calibri" w:hAnsi="Times New Roman" w:cs="Times New Roman"/>
          <w:sz w:val="24"/>
        </w:rPr>
      </w:pPr>
    </w:p>
    <w:p w14:paraId="5AC107FA"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b/>
          <w:sz w:val="24"/>
        </w:rPr>
        <w:t>Parallel</w:t>
      </w:r>
    </w:p>
    <w:p w14:paraId="3A5BDA63" w14:textId="77777777" w:rsidR="003D0163" w:rsidRPr="000527D7" w:rsidRDefault="003D0163" w:rsidP="003D0163">
      <w:pPr>
        <w:widowControl/>
        <w:ind w:left="2160"/>
        <w:contextualSpacing/>
        <w:rPr>
          <w:rFonts w:ascii="Times New Roman" w:eastAsia="Calibri" w:hAnsi="Times New Roman" w:cs="Times New Roman"/>
          <w:sz w:val="24"/>
        </w:rPr>
      </w:pPr>
    </w:p>
    <w:p w14:paraId="70D5D643"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Parallel permission shall authorize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to operate in parallel with the utility grid, in any grid-connected mode of operation. When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is operating in this state and grid voltage is lost,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will conform to IEEE 1547, automatically disconnect from the utility grid and break parallel. Only after grid voltage is restored for the specified delay time, shall the system reconnect and operate in the </w:t>
      </w:r>
      <w:r w:rsidR="00D65F44" w:rsidRPr="000527D7">
        <w:rPr>
          <w:rFonts w:ascii="Times New Roman" w:eastAsia="Calibri" w:hAnsi="Times New Roman" w:cs="Times New Roman"/>
          <w:sz w:val="24"/>
        </w:rPr>
        <w:t>p</w:t>
      </w:r>
      <w:r w:rsidRPr="000527D7">
        <w:rPr>
          <w:rFonts w:ascii="Times New Roman" w:eastAsia="Calibri" w:hAnsi="Times New Roman" w:cs="Times New Roman"/>
          <w:sz w:val="24"/>
        </w:rPr>
        <w:t>arallel state.</w:t>
      </w:r>
    </w:p>
    <w:p w14:paraId="5689C16C" w14:textId="77777777" w:rsidR="003D0163" w:rsidRPr="000527D7" w:rsidRDefault="003D0163" w:rsidP="003D0163">
      <w:pPr>
        <w:widowControl/>
        <w:ind w:left="2160"/>
        <w:contextualSpacing/>
        <w:rPr>
          <w:rFonts w:ascii="Times New Roman" w:eastAsia="Calibri" w:hAnsi="Times New Roman" w:cs="Times New Roman"/>
          <w:sz w:val="24"/>
        </w:rPr>
      </w:pPr>
    </w:p>
    <w:p w14:paraId="7DCE3A73" w14:textId="77777777" w:rsidR="003D0163" w:rsidRPr="000527D7" w:rsidRDefault="00AD4A00"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b/>
          <w:sz w:val="24"/>
        </w:rPr>
        <w:t>Reserved</w:t>
      </w:r>
      <w:r w:rsidR="003D0163" w:rsidRPr="000527D7">
        <w:rPr>
          <w:rFonts w:ascii="Times New Roman" w:eastAsia="Calibri" w:hAnsi="Times New Roman" w:cs="Times New Roman"/>
          <w:b/>
          <w:sz w:val="24"/>
        </w:rPr>
        <w:t xml:space="preserve"> </w:t>
      </w:r>
    </w:p>
    <w:p w14:paraId="6BA55565" w14:textId="77777777" w:rsidR="003D0163" w:rsidRPr="000527D7" w:rsidRDefault="003D0163" w:rsidP="003D0163">
      <w:pPr>
        <w:widowControl/>
        <w:ind w:left="2160"/>
        <w:contextualSpacing/>
        <w:rPr>
          <w:rFonts w:ascii="Times New Roman" w:eastAsia="Calibri" w:hAnsi="Times New Roman" w:cs="Times New Roman"/>
          <w:sz w:val="24"/>
        </w:rPr>
      </w:pPr>
    </w:p>
    <w:p w14:paraId="40C9FB34" w14:textId="77777777" w:rsidR="003D0163" w:rsidRPr="000527D7" w:rsidRDefault="003D0163" w:rsidP="00B52629">
      <w:pPr>
        <w:keepNext/>
        <w:widowControl/>
        <w:numPr>
          <w:ilvl w:val="0"/>
          <w:numId w:val="2"/>
        </w:numPr>
        <w:contextualSpacing/>
        <w:outlineLvl w:val="0"/>
        <w:rPr>
          <w:rFonts w:ascii="Times New Roman" w:eastAsia="Calibri" w:hAnsi="Times New Roman" w:cs="Times New Roman"/>
          <w:b/>
          <w:sz w:val="24"/>
        </w:rPr>
      </w:pPr>
      <w:bookmarkStart w:id="419" w:name="_Toc446055177"/>
      <w:bookmarkStart w:id="420" w:name="_Toc456264682"/>
      <w:r w:rsidRPr="000527D7">
        <w:rPr>
          <w:rFonts w:ascii="Times New Roman" w:eastAsia="Calibri" w:hAnsi="Times New Roman" w:cs="Times New Roman"/>
          <w:b/>
          <w:sz w:val="24"/>
        </w:rPr>
        <w:t>TECHNICAL REQUIREMENTS</w:t>
      </w:r>
      <w:bookmarkEnd w:id="419"/>
      <w:bookmarkEnd w:id="420"/>
    </w:p>
    <w:p w14:paraId="1FB6C8F1" w14:textId="77777777" w:rsidR="003D0163" w:rsidRPr="000527D7" w:rsidRDefault="003D0163" w:rsidP="00B52629">
      <w:pPr>
        <w:keepNext/>
        <w:widowControl/>
        <w:ind w:left="720"/>
        <w:contextualSpacing/>
        <w:rPr>
          <w:rFonts w:ascii="Times New Roman" w:eastAsia="Calibri" w:hAnsi="Times New Roman" w:cs="Times New Roman"/>
          <w:b/>
          <w:sz w:val="24"/>
        </w:rPr>
      </w:pPr>
    </w:p>
    <w:p w14:paraId="4247913B" w14:textId="77777777" w:rsidR="003D0163" w:rsidRPr="000527D7" w:rsidRDefault="003D0163" w:rsidP="00B52629">
      <w:pPr>
        <w:keepNext/>
        <w:widowControl/>
        <w:numPr>
          <w:ilvl w:val="1"/>
          <w:numId w:val="2"/>
        </w:numPr>
        <w:contextualSpacing/>
        <w:outlineLvl w:val="1"/>
        <w:rPr>
          <w:rFonts w:ascii="Times New Roman" w:eastAsia="Calibri" w:hAnsi="Times New Roman" w:cs="Times New Roman"/>
          <w:b/>
          <w:sz w:val="24"/>
        </w:rPr>
      </w:pPr>
      <w:bookmarkStart w:id="421" w:name="_Toc446055178"/>
      <w:bookmarkStart w:id="422" w:name="_Toc456264683"/>
      <w:r w:rsidRPr="000527D7">
        <w:rPr>
          <w:rFonts w:ascii="Times New Roman" w:eastAsia="Calibri" w:hAnsi="Times New Roman" w:cs="Times New Roman"/>
          <w:b/>
          <w:sz w:val="24"/>
        </w:rPr>
        <w:t>General</w:t>
      </w:r>
      <w:bookmarkEnd w:id="421"/>
      <w:bookmarkEnd w:id="422"/>
    </w:p>
    <w:p w14:paraId="4E9B4971" w14:textId="77777777" w:rsidR="003D0163" w:rsidRPr="000527D7" w:rsidRDefault="003D0163" w:rsidP="00B52629">
      <w:pPr>
        <w:keepNext/>
        <w:widowControl/>
        <w:ind w:left="1440"/>
        <w:contextualSpacing/>
        <w:rPr>
          <w:rFonts w:ascii="Times New Roman" w:eastAsia="Calibri" w:hAnsi="Times New Roman" w:cs="Times New Roman"/>
          <w:b/>
          <w:sz w:val="24"/>
        </w:rPr>
      </w:pPr>
    </w:p>
    <w:p w14:paraId="365D590E"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423" w:name="_Toc399846758"/>
      <w:r w:rsidRPr="000527D7">
        <w:rPr>
          <w:rFonts w:ascii="Times New Roman" w:eastAsia="Calibri" w:hAnsi="Times New Roman" w:cs="Times New Roman"/>
          <w:sz w:val="24"/>
        </w:rPr>
        <w:t xml:space="preserve">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include the </w:t>
      </w:r>
      <w:r w:rsidR="0045075A" w:rsidRPr="000527D7">
        <w:rPr>
          <w:rFonts w:ascii="Times New Roman" w:eastAsia="Calibri" w:hAnsi="Times New Roman" w:cs="Times New Roman"/>
          <w:sz w:val="24"/>
        </w:rPr>
        <w:t>lithium ion batteries,</w:t>
      </w:r>
      <w:r w:rsidRPr="000527D7">
        <w:rPr>
          <w:rFonts w:ascii="Times New Roman" w:eastAsia="Calibri" w:hAnsi="Times New Roman" w:cs="Times New Roman"/>
          <w:sz w:val="24"/>
        </w:rPr>
        <w:t xml:space="preserve"> power conversion systems (inverter), all associated control and communication interface systems, all </w:t>
      </w:r>
      <w:r w:rsidRPr="000527D7">
        <w:rPr>
          <w:rFonts w:ascii="Times New Roman" w:eastAsia="Calibri" w:hAnsi="Times New Roman" w:cs="Times New Roman"/>
          <w:sz w:val="24"/>
        </w:rPr>
        <w:lastRenderedPageBreak/>
        <w:t>switchgear and any auxiliary loads necessary to support its operation</w:t>
      </w:r>
      <w:bookmarkEnd w:id="423"/>
      <w:r w:rsidRPr="000527D7">
        <w:rPr>
          <w:rFonts w:ascii="Times New Roman" w:eastAsia="Calibri" w:hAnsi="Times New Roman" w:cs="Times New Roman"/>
          <w:sz w:val="24"/>
        </w:rPr>
        <w:t xml:space="preserve"> to the point of common coupling with the utility.  </w:t>
      </w:r>
    </w:p>
    <w:p w14:paraId="362E423B"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424" w:name="_Toc399846759"/>
      <w:r w:rsidRPr="000527D7">
        <w:rPr>
          <w:rFonts w:ascii="Times New Roman" w:eastAsia="Calibri" w:hAnsi="Times New Roman" w:cs="Times New Roman"/>
          <w:sz w:val="24"/>
        </w:rPr>
        <w:t>All loads necessary to operate and protect the system, such as controls, cooling systems, fans, pumps, and heaters, are considered auxiliary loads internal to the system.</w:t>
      </w:r>
      <w:bookmarkEnd w:id="424"/>
    </w:p>
    <w:p w14:paraId="27AFAA9A" w14:textId="0B4DAE24" w:rsidR="00570CC0" w:rsidRPr="000527D7" w:rsidRDefault="00570CC0" w:rsidP="003D0163">
      <w:pPr>
        <w:widowControl/>
        <w:numPr>
          <w:ilvl w:val="2"/>
          <w:numId w:val="2"/>
        </w:numPr>
        <w:contextualSpacing/>
        <w:rPr>
          <w:rFonts w:ascii="Times New Roman" w:eastAsia="Calibri" w:hAnsi="Times New Roman" w:cs="Times New Roman"/>
          <w:sz w:val="24"/>
        </w:rPr>
      </w:pPr>
      <w:bookmarkStart w:id="425" w:name="_Toc399846760"/>
      <w:r w:rsidRPr="000527D7">
        <w:rPr>
          <w:rFonts w:ascii="Times New Roman" w:eastAsia="Calibri" w:hAnsi="Times New Roman" w:cs="Times New Roman"/>
          <w:sz w:val="24"/>
        </w:rPr>
        <w:t xml:space="preserve">The “Point(s) of Common Coupling” shall be defined as terminal pads in the Contractor provided MV switchgear for termination of the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s conductors.</w:t>
      </w:r>
    </w:p>
    <w:p w14:paraId="19308F45" w14:textId="049B8C5C" w:rsidR="00570CC0" w:rsidRPr="000527D7" w:rsidRDefault="00436DF9" w:rsidP="003D0163">
      <w:pPr>
        <w:widowControl/>
        <w:numPr>
          <w:ilvl w:val="2"/>
          <w:numId w:val="2"/>
        </w:numPr>
        <w:contextualSpacing/>
        <w:rPr>
          <w:rFonts w:ascii="Times New Roman" w:eastAsia="Calibri" w:hAnsi="Times New Roman" w:cs="Times New Roman"/>
          <w:sz w:val="24"/>
        </w:rPr>
      </w:pPr>
      <w:r>
        <w:rPr>
          <w:rFonts w:ascii="Times New Roman" w:eastAsia="Calibri" w:hAnsi="Times New Roman" w:cs="Times New Roman"/>
          <w:sz w:val="24"/>
        </w:rPr>
        <w:t>Reserved.</w:t>
      </w:r>
    </w:p>
    <w:p w14:paraId="76F4FBD1"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Systems shall be rated in terms of </w:t>
      </w:r>
      <w:r w:rsidR="00AD4A00" w:rsidRPr="000527D7">
        <w:rPr>
          <w:rFonts w:ascii="Times New Roman" w:eastAsia="Calibri" w:hAnsi="Times New Roman" w:cs="Times New Roman"/>
          <w:sz w:val="24"/>
        </w:rPr>
        <w:t>net</w:t>
      </w:r>
      <w:r w:rsidR="00F253FA"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delivered power and energy to the </w:t>
      </w:r>
      <w:r w:rsidR="00AD4A00" w:rsidRPr="000527D7">
        <w:rPr>
          <w:rFonts w:ascii="Times New Roman" w:eastAsia="Calibri" w:hAnsi="Times New Roman" w:cs="Times New Roman"/>
          <w:sz w:val="24"/>
        </w:rPr>
        <w:t>P</w:t>
      </w:r>
      <w:r w:rsidRPr="000527D7">
        <w:rPr>
          <w:rFonts w:ascii="Times New Roman" w:eastAsia="Calibri" w:hAnsi="Times New Roman" w:cs="Times New Roman"/>
          <w:sz w:val="24"/>
        </w:rPr>
        <w:t>oint</w:t>
      </w:r>
      <w:r w:rsidR="00AD4A00"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 of </w:t>
      </w:r>
      <w:r w:rsidR="00AD4A00"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ommon </w:t>
      </w:r>
      <w:r w:rsidR="00AD4A00" w:rsidRPr="000527D7">
        <w:rPr>
          <w:rFonts w:ascii="Times New Roman" w:eastAsia="Calibri" w:hAnsi="Times New Roman" w:cs="Times New Roman"/>
          <w:sz w:val="24"/>
        </w:rPr>
        <w:t>C</w:t>
      </w:r>
      <w:r w:rsidRPr="000527D7">
        <w:rPr>
          <w:rFonts w:ascii="Times New Roman" w:eastAsia="Calibri" w:hAnsi="Times New Roman" w:cs="Times New Roman"/>
          <w:sz w:val="24"/>
        </w:rPr>
        <w:t xml:space="preserve">oupling. </w:t>
      </w:r>
      <w:r w:rsidR="00BC160D"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All system </w:t>
      </w:r>
      <w:r w:rsidR="00570CC0" w:rsidRPr="000527D7">
        <w:rPr>
          <w:rFonts w:ascii="Times New Roman" w:eastAsia="Calibri" w:hAnsi="Times New Roman" w:cs="Times New Roman"/>
          <w:sz w:val="24"/>
        </w:rPr>
        <w:t xml:space="preserve">loads and </w:t>
      </w:r>
      <w:r w:rsidRPr="000527D7">
        <w:rPr>
          <w:rFonts w:ascii="Times New Roman" w:eastAsia="Calibri" w:hAnsi="Times New Roman" w:cs="Times New Roman"/>
          <w:sz w:val="24"/>
        </w:rPr>
        <w:t xml:space="preserve">losses, including wiring losses, losses through the contactor/static switch, power </w:t>
      </w:r>
      <w:r w:rsidR="007E0A23" w:rsidRPr="000527D7">
        <w:rPr>
          <w:rFonts w:ascii="Times New Roman" w:eastAsia="Calibri" w:hAnsi="Times New Roman" w:cs="Times New Roman"/>
          <w:sz w:val="24"/>
        </w:rPr>
        <w:t>conversion</w:t>
      </w:r>
      <w:r w:rsidRPr="000527D7">
        <w:rPr>
          <w:rFonts w:ascii="Times New Roman" w:eastAsia="Calibri" w:hAnsi="Times New Roman" w:cs="Times New Roman"/>
          <w:sz w:val="24"/>
        </w:rPr>
        <w:t xml:space="preserve"> losses,</w:t>
      </w:r>
      <w:r w:rsidR="00570CC0" w:rsidRPr="000527D7">
        <w:rPr>
          <w:rFonts w:ascii="Times New Roman" w:eastAsia="Calibri" w:hAnsi="Times New Roman" w:cs="Times New Roman"/>
          <w:sz w:val="24"/>
        </w:rPr>
        <w:t xml:space="preserve"> auxiliary loads,</w:t>
      </w:r>
      <w:r w:rsidRPr="000527D7">
        <w:rPr>
          <w:rFonts w:ascii="Times New Roman" w:eastAsia="Calibri" w:hAnsi="Times New Roman" w:cs="Times New Roman"/>
          <w:sz w:val="24"/>
        </w:rPr>
        <w:t xml:space="preserve"> </w:t>
      </w:r>
      <w:r w:rsidR="00570CC0"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 and chemical/ionic losses are considered internal to the system and ratings are net of these loads and losses as measured (or calculated if not measured) to the</w:t>
      </w:r>
      <w:r w:rsidR="00570CC0" w:rsidRPr="000527D7">
        <w:rPr>
          <w:rFonts w:ascii="Times New Roman" w:eastAsia="Calibri" w:hAnsi="Times New Roman" w:cs="Times New Roman"/>
          <w:sz w:val="24"/>
        </w:rPr>
        <w:t xml:space="preserve"> Point(s) of Common Coupling</w:t>
      </w:r>
      <w:bookmarkEnd w:id="425"/>
      <w:r w:rsidR="007E0A23" w:rsidRPr="000527D7">
        <w:rPr>
          <w:rFonts w:ascii="Times New Roman" w:eastAsia="Calibri" w:hAnsi="Times New Roman" w:cs="Times New Roman"/>
          <w:sz w:val="24"/>
        </w:rPr>
        <w:t>.</w:t>
      </w:r>
    </w:p>
    <w:p w14:paraId="2F6D7225" w14:textId="77777777" w:rsidR="003D0163" w:rsidRPr="000527D7" w:rsidRDefault="00570CC0" w:rsidP="003D0163">
      <w:pPr>
        <w:widowControl/>
        <w:numPr>
          <w:ilvl w:val="2"/>
          <w:numId w:val="2"/>
        </w:numPr>
        <w:contextualSpacing/>
        <w:rPr>
          <w:rFonts w:ascii="Times New Roman" w:eastAsia="Calibri" w:hAnsi="Times New Roman" w:cs="Times New Roman"/>
          <w:sz w:val="24"/>
        </w:rPr>
      </w:pPr>
      <w:bookmarkStart w:id="426" w:name="_Toc399846761"/>
      <w:r w:rsidRPr="000527D7">
        <w:rPr>
          <w:rFonts w:ascii="Times New Roman" w:eastAsia="Calibri" w:hAnsi="Times New Roman" w:cs="Times New Roman"/>
          <w:sz w:val="24"/>
        </w:rPr>
        <w:t xml:space="preserve">In such cases where auxiliary loads (such as cooling systems) are periodic in nature, ratings may be described for conditions in which these loads are active in the worst-case conditions (or alternatively provide sufficient supplementary information such that ratings under these worst-case conditions may be easily determined) </w:t>
      </w:r>
      <w:bookmarkEnd w:id="426"/>
    </w:p>
    <w:p w14:paraId="14C0BA9A"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427" w:name="_Toc399846762"/>
      <w:r w:rsidRPr="000527D7">
        <w:rPr>
          <w:rFonts w:ascii="Times New Roman" w:eastAsia="Calibri" w:hAnsi="Times New Roman" w:cs="Times New Roman"/>
          <w:sz w:val="24"/>
        </w:rPr>
        <w:t>The system shall be capable of charging and discharging real power, and dispatching both leading and lagging reactive power</w:t>
      </w:r>
      <w:bookmarkEnd w:id="427"/>
    </w:p>
    <w:p w14:paraId="40C37286"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The system shall be capable of charging from 0% to 100% useable SOC and discharging from 100% to 0% useable SOC (its rated energy) for a minimum of duration as stated in the Product Specifications.</w:t>
      </w:r>
    </w:p>
    <w:p w14:paraId="250D4A96" w14:textId="77777777" w:rsidR="003D0163" w:rsidRPr="000527D7" w:rsidRDefault="003D0163" w:rsidP="003D0163">
      <w:pPr>
        <w:widowControl/>
        <w:ind w:left="2160"/>
        <w:contextualSpacing/>
        <w:rPr>
          <w:rFonts w:ascii="Times New Roman" w:eastAsia="Calibri" w:hAnsi="Times New Roman" w:cs="Times New Roman"/>
          <w:sz w:val="24"/>
        </w:rPr>
      </w:pPr>
    </w:p>
    <w:p w14:paraId="09F3100C"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428" w:name="_Toc446055179"/>
      <w:bookmarkStart w:id="429" w:name="_Toc456264684"/>
      <w:r w:rsidRPr="000527D7">
        <w:rPr>
          <w:rFonts w:ascii="Times New Roman" w:eastAsia="Calibri" w:hAnsi="Times New Roman" w:cs="Times New Roman"/>
          <w:b/>
          <w:sz w:val="24"/>
        </w:rPr>
        <w:t>Ratings</w:t>
      </w:r>
      <w:bookmarkEnd w:id="428"/>
      <w:bookmarkEnd w:id="429"/>
    </w:p>
    <w:p w14:paraId="4CBB4EA3" w14:textId="77777777" w:rsidR="003D0163" w:rsidRPr="000527D7" w:rsidRDefault="003D0163" w:rsidP="003D0163">
      <w:pPr>
        <w:widowControl/>
        <w:ind w:left="1440"/>
        <w:contextualSpacing/>
        <w:rPr>
          <w:rFonts w:ascii="Times New Roman" w:eastAsia="Calibri" w:hAnsi="Times New Roman" w:cs="Times New Roman"/>
          <w:b/>
          <w:sz w:val="24"/>
        </w:rPr>
      </w:pPr>
    </w:p>
    <w:p w14:paraId="48C4987C"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30" w:name="_Toc399846764"/>
      <w:r w:rsidRPr="000527D7">
        <w:rPr>
          <w:rFonts w:ascii="Times New Roman" w:eastAsia="Calibri" w:hAnsi="Times New Roman" w:cs="Times New Roman"/>
          <w:sz w:val="24"/>
        </w:rPr>
        <w:t xml:space="preserve">Following are fundamental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unit ratings. Note that power, energy, and ampacity ratings apply through the full operating temperature range, as defined for </w:t>
      </w:r>
      <w:r w:rsidR="00D65F44" w:rsidRPr="000527D7">
        <w:rPr>
          <w:rFonts w:ascii="Times New Roman" w:eastAsia="Calibri" w:hAnsi="Times New Roman" w:cs="Times New Roman"/>
          <w:sz w:val="24"/>
        </w:rPr>
        <w:t xml:space="preserve">the </w:t>
      </w:r>
      <w:r w:rsidR="00C62B21" w:rsidRPr="000527D7">
        <w:rPr>
          <w:rFonts w:ascii="Times New Roman" w:eastAsia="Calibri" w:hAnsi="Times New Roman" w:cs="Times New Roman"/>
          <w:sz w:val="24"/>
        </w:rPr>
        <w:t>Site</w:t>
      </w:r>
      <w:r w:rsidRPr="000527D7">
        <w:rPr>
          <w:rFonts w:ascii="Times New Roman" w:eastAsia="Calibri" w:hAnsi="Times New Roman" w:cs="Times New Roman"/>
          <w:sz w:val="24"/>
        </w:rPr>
        <w:t xml:space="preserve"> unless otherwise noted.</w:t>
      </w:r>
      <w:bookmarkEnd w:id="430"/>
    </w:p>
    <w:p w14:paraId="391A9BA6" w14:textId="77777777" w:rsidR="003D0163" w:rsidRPr="000527D7" w:rsidRDefault="003D0163" w:rsidP="003D0163">
      <w:pPr>
        <w:widowControl/>
        <w:ind w:left="2160"/>
        <w:contextualSpacing/>
        <w:rPr>
          <w:rFonts w:ascii="Times New Roman" w:eastAsia="Calibri" w:hAnsi="Times New Roman" w:cs="Times New Roman"/>
          <w:b/>
          <w:sz w:val="24"/>
        </w:rPr>
      </w:pPr>
    </w:p>
    <w:p w14:paraId="4CD1F789"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31" w:name="_Toc389124000"/>
      <w:bookmarkStart w:id="432" w:name="_Toc389125495"/>
      <w:bookmarkStart w:id="433" w:name="_Toc389125801"/>
      <w:bookmarkStart w:id="434" w:name="_Toc389126411"/>
      <w:bookmarkStart w:id="435" w:name="_Toc389129892"/>
      <w:bookmarkStart w:id="436" w:name="_Toc389830981"/>
      <w:bookmarkStart w:id="437" w:name="_Toc399846765"/>
      <w:r w:rsidRPr="000527D7">
        <w:rPr>
          <w:rFonts w:ascii="Times New Roman" w:eastAsia="Calibri" w:hAnsi="Times New Roman" w:cs="Times New Roman"/>
          <w:b/>
          <w:sz w:val="24"/>
        </w:rPr>
        <w:t>AC Voltage</w:t>
      </w:r>
      <w:bookmarkEnd w:id="431"/>
      <w:bookmarkEnd w:id="432"/>
      <w:bookmarkEnd w:id="433"/>
      <w:bookmarkEnd w:id="434"/>
      <w:bookmarkEnd w:id="435"/>
      <w:bookmarkEnd w:id="436"/>
      <w:bookmarkEnd w:id="437"/>
    </w:p>
    <w:p w14:paraId="2E122082" w14:textId="77777777" w:rsidR="003D0163" w:rsidRPr="000527D7" w:rsidRDefault="003D0163" w:rsidP="003D0163">
      <w:pPr>
        <w:widowControl/>
        <w:ind w:left="2160"/>
        <w:contextualSpacing/>
        <w:rPr>
          <w:rFonts w:ascii="Times New Roman" w:eastAsia="Calibri" w:hAnsi="Times New Roman" w:cs="Times New Roman"/>
          <w:sz w:val="24"/>
        </w:rPr>
      </w:pPr>
    </w:p>
    <w:p w14:paraId="0875D79F" w14:textId="77777777" w:rsidR="003D0163" w:rsidRPr="000527D7" w:rsidRDefault="003D0163" w:rsidP="003D0163">
      <w:pPr>
        <w:widowControl/>
        <w:ind w:left="2160"/>
        <w:contextualSpacing/>
        <w:rPr>
          <w:rFonts w:ascii="Times New Roman" w:eastAsia="Calibri" w:hAnsi="Times New Roman" w:cs="Times New Roman"/>
          <w:sz w:val="24"/>
          <w:szCs w:val="24"/>
        </w:rPr>
      </w:pPr>
      <w:bookmarkStart w:id="438" w:name="_Toc399846766"/>
      <w:r w:rsidRPr="000527D7">
        <w:rPr>
          <w:rFonts w:ascii="Times New Roman" w:eastAsia="Calibri" w:hAnsi="Times New Roman" w:cs="Times New Roman"/>
          <w:sz w:val="24"/>
        </w:rPr>
        <w:t xml:space="preserve">Interconnection voltage is </w:t>
      </w:r>
      <w:r w:rsidR="00AB6DE0" w:rsidRPr="000527D7">
        <w:rPr>
          <w:rFonts w:ascii="Times New Roman" w:eastAsia="Calibri" w:hAnsi="Times New Roman" w:cs="Times New Roman"/>
          <w:sz w:val="24"/>
        </w:rPr>
        <w:t>12.</w:t>
      </w:r>
      <w:r w:rsidR="00700FEC" w:rsidRPr="000527D7">
        <w:rPr>
          <w:rFonts w:ascii="Times New Roman" w:eastAsia="Calibri" w:hAnsi="Times New Roman" w:cs="Times New Roman"/>
          <w:sz w:val="24"/>
        </w:rPr>
        <w:t>00</w:t>
      </w:r>
      <w:r w:rsidR="00AB6DE0" w:rsidRPr="000527D7">
        <w:rPr>
          <w:rFonts w:ascii="Times New Roman" w:eastAsia="Calibri" w:hAnsi="Times New Roman" w:cs="Times New Roman"/>
          <w:sz w:val="24"/>
        </w:rPr>
        <w:t>kV</w:t>
      </w:r>
      <w:r w:rsidR="00E70198" w:rsidRPr="000527D7">
        <w:rPr>
          <w:rFonts w:ascii="Times New Roman" w:eastAsia="Calibri" w:hAnsi="Times New Roman" w:cs="Times New Roman"/>
          <w:sz w:val="24"/>
          <w:szCs w:val="24"/>
        </w:rPr>
        <w:t xml:space="preserve"> </w:t>
      </w:r>
      <w:r w:rsidR="00E70198" w:rsidRPr="000527D7">
        <w:rPr>
          <w:rFonts w:ascii="Times New Roman" w:hAnsi="Times New Roman" w:cs="Times New Roman"/>
          <w:sz w:val="24"/>
          <w:szCs w:val="24"/>
        </w:rPr>
        <w:t>±5%</w:t>
      </w:r>
      <w:r w:rsidRPr="000527D7">
        <w:rPr>
          <w:rFonts w:ascii="Times New Roman" w:eastAsia="Calibri" w:hAnsi="Times New Roman" w:cs="Times New Roman"/>
          <w:sz w:val="24"/>
          <w:szCs w:val="24"/>
        </w:rPr>
        <w:t xml:space="preserve">. </w:t>
      </w:r>
      <w:bookmarkEnd w:id="438"/>
    </w:p>
    <w:p w14:paraId="2BDDB1AD" w14:textId="77777777" w:rsidR="00E70198" w:rsidRPr="000527D7" w:rsidRDefault="00E70198" w:rsidP="003D0163">
      <w:pPr>
        <w:widowControl/>
        <w:ind w:left="2160"/>
        <w:contextualSpacing/>
        <w:rPr>
          <w:rFonts w:ascii="Times New Roman" w:eastAsia="Calibri" w:hAnsi="Times New Roman" w:cs="Times New Roman"/>
          <w:sz w:val="24"/>
        </w:rPr>
      </w:pPr>
    </w:p>
    <w:p w14:paraId="72F5F530" w14:textId="77777777" w:rsidR="00E70198" w:rsidRPr="000527D7" w:rsidRDefault="00E70198" w:rsidP="00E70198">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Auxiliary Voltage</w:t>
      </w:r>
    </w:p>
    <w:p w14:paraId="60CC2D3E" w14:textId="77777777" w:rsidR="00E70198" w:rsidRPr="000527D7" w:rsidRDefault="004F0AF5"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Auxiliary voltage is </w:t>
      </w:r>
      <w:r w:rsidR="00B10E95" w:rsidRPr="000527D7">
        <w:rPr>
          <w:rFonts w:ascii="Times New Roman" w:eastAsia="Calibri" w:hAnsi="Times New Roman" w:cs="Times New Roman"/>
          <w:sz w:val="24"/>
        </w:rPr>
        <w:t xml:space="preserve">480V </w:t>
      </w:r>
    </w:p>
    <w:p w14:paraId="13F098A4" w14:textId="77777777" w:rsidR="003D0163" w:rsidRPr="000527D7" w:rsidRDefault="003D0163" w:rsidP="003D0163">
      <w:pPr>
        <w:widowControl/>
        <w:ind w:left="2160"/>
        <w:contextualSpacing/>
        <w:rPr>
          <w:rFonts w:ascii="Times New Roman" w:eastAsia="Calibri" w:hAnsi="Times New Roman" w:cs="Times New Roman"/>
          <w:sz w:val="24"/>
        </w:rPr>
      </w:pPr>
    </w:p>
    <w:p w14:paraId="101C7B63"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39" w:name="_Toc389124001"/>
      <w:bookmarkStart w:id="440" w:name="_Toc389125496"/>
      <w:bookmarkStart w:id="441" w:name="_Toc389125802"/>
      <w:bookmarkStart w:id="442" w:name="_Toc389126412"/>
      <w:bookmarkStart w:id="443" w:name="_Toc389129893"/>
      <w:bookmarkStart w:id="444" w:name="_Toc389830982"/>
      <w:bookmarkStart w:id="445" w:name="_Toc399846767"/>
      <w:r w:rsidRPr="000527D7">
        <w:rPr>
          <w:rFonts w:ascii="Times New Roman" w:eastAsia="Calibri" w:hAnsi="Times New Roman" w:cs="Times New Roman"/>
          <w:b/>
          <w:sz w:val="24"/>
        </w:rPr>
        <w:t>Power and Energy</w:t>
      </w:r>
      <w:bookmarkStart w:id="446" w:name="_Toc399846769"/>
      <w:bookmarkEnd w:id="439"/>
      <w:bookmarkEnd w:id="440"/>
      <w:bookmarkEnd w:id="441"/>
      <w:bookmarkEnd w:id="442"/>
      <w:bookmarkEnd w:id="443"/>
      <w:bookmarkEnd w:id="444"/>
      <w:bookmarkEnd w:id="445"/>
    </w:p>
    <w:p w14:paraId="2FB63419" w14:textId="77777777" w:rsidR="003D0163" w:rsidRPr="000527D7" w:rsidRDefault="003D0163" w:rsidP="003D0163">
      <w:pPr>
        <w:widowControl/>
        <w:ind w:left="2160"/>
        <w:contextualSpacing/>
        <w:rPr>
          <w:rFonts w:ascii="Times New Roman" w:eastAsia="Calibri" w:hAnsi="Times New Roman" w:cs="Times New Roman"/>
          <w:b/>
          <w:sz w:val="24"/>
        </w:rPr>
      </w:pPr>
    </w:p>
    <w:p w14:paraId="7BF96038"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System ratings are defined in kVA</w:t>
      </w:r>
      <w:r w:rsidRPr="000527D7">
        <w:rPr>
          <w:rFonts w:ascii="Times New Roman" w:eastAsia="Calibri" w:hAnsi="Times New Roman" w:cs="Times New Roman"/>
          <w:sz w:val="24"/>
          <w:vertAlign w:val="subscript"/>
        </w:rPr>
        <w:t xml:space="preserve">AC </w:t>
      </w:r>
      <w:r w:rsidRPr="000527D7">
        <w:rPr>
          <w:rFonts w:ascii="Times New Roman" w:eastAsia="Calibri" w:hAnsi="Times New Roman" w:cs="Times New Roman"/>
          <w:sz w:val="24"/>
        </w:rPr>
        <w:t>or MVA</w:t>
      </w:r>
      <w:r w:rsidRPr="000527D7">
        <w:rPr>
          <w:rFonts w:ascii="Times New Roman" w:eastAsia="Calibri" w:hAnsi="Times New Roman" w:cs="Times New Roman"/>
          <w:sz w:val="24"/>
          <w:vertAlign w:val="subscript"/>
        </w:rPr>
        <w:t>AC</w:t>
      </w:r>
      <w:bookmarkStart w:id="447" w:name="_Toc399846770"/>
      <w:bookmarkEnd w:id="446"/>
      <w:r w:rsidRPr="000527D7">
        <w:rPr>
          <w:rFonts w:ascii="Times New Roman" w:eastAsia="Calibri" w:hAnsi="Times New Roman" w:cs="Times New Roman"/>
          <w:sz w:val="24"/>
        </w:rPr>
        <w:t xml:space="preserve"> and kWh</w:t>
      </w:r>
      <w:r w:rsidRPr="000527D7">
        <w:rPr>
          <w:rFonts w:ascii="Times New Roman" w:eastAsia="Calibri" w:hAnsi="Times New Roman" w:cs="Times New Roman"/>
          <w:sz w:val="24"/>
          <w:vertAlign w:val="subscript"/>
        </w:rPr>
        <w:t xml:space="preserve">AC </w:t>
      </w:r>
      <w:r w:rsidRPr="000527D7">
        <w:rPr>
          <w:rFonts w:ascii="Times New Roman" w:eastAsia="Calibri" w:hAnsi="Times New Roman" w:cs="Times New Roman"/>
          <w:sz w:val="24"/>
        </w:rPr>
        <w:t>or MWh</w:t>
      </w:r>
      <w:r w:rsidRPr="000527D7">
        <w:rPr>
          <w:rFonts w:ascii="Times New Roman" w:eastAsia="Calibri" w:hAnsi="Times New Roman" w:cs="Times New Roman"/>
          <w:sz w:val="24"/>
          <w:vertAlign w:val="subscript"/>
        </w:rPr>
        <w:t>AC</w:t>
      </w:r>
      <w:r w:rsidRPr="000527D7">
        <w:rPr>
          <w:rFonts w:ascii="Times New Roman" w:eastAsia="Calibri" w:hAnsi="Times New Roman" w:cs="Times New Roman"/>
          <w:sz w:val="24"/>
        </w:rPr>
        <w:t>.</w:t>
      </w:r>
      <w:bookmarkEnd w:id="447"/>
    </w:p>
    <w:p w14:paraId="28ED4CF1" w14:textId="77777777" w:rsidR="003D0163" w:rsidRPr="000527D7" w:rsidRDefault="003D0163" w:rsidP="003D0163">
      <w:pPr>
        <w:widowControl/>
        <w:ind w:left="2160"/>
        <w:contextualSpacing/>
        <w:rPr>
          <w:rFonts w:ascii="Times New Roman" w:eastAsia="Calibri" w:hAnsi="Times New Roman" w:cs="Times New Roman"/>
          <w:b/>
          <w:sz w:val="24"/>
        </w:rPr>
      </w:pPr>
    </w:p>
    <w:p w14:paraId="32AD721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48" w:name="_Toc389124002"/>
      <w:bookmarkStart w:id="449" w:name="_Toc389125497"/>
      <w:bookmarkStart w:id="450" w:name="_Toc389125803"/>
      <w:bookmarkStart w:id="451" w:name="_Toc389126413"/>
      <w:bookmarkStart w:id="452" w:name="_Toc389129894"/>
      <w:bookmarkStart w:id="453" w:name="_Toc389830983"/>
      <w:bookmarkStart w:id="454" w:name="_Toc399846773"/>
      <w:r w:rsidRPr="000527D7">
        <w:rPr>
          <w:rFonts w:ascii="Times New Roman" w:eastAsia="Calibri" w:hAnsi="Times New Roman" w:cs="Times New Roman"/>
          <w:b/>
          <w:sz w:val="24"/>
        </w:rPr>
        <w:t>R</w:t>
      </w:r>
      <w:r w:rsidR="007E5754" w:rsidRPr="000527D7">
        <w:rPr>
          <w:rFonts w:ascii="Times New Roman" w:eastAsia="Calibri" w:hAnsi="Times New Roman" w:cs="Times New Roman"/>
          <w:b/>
          <w:sz w:val="24"/>
        </w:rPr>
        <w:t xml:space="preserve">eserved </w:t>
      </w:r>
      <w:bookmarkEnd w:id="448"/>
      <w:bookmarkEnd w:id="449"/>
      <w:bookmarkEnd w:id="450"/>
      <w:bookmarkEnd w:id="451"/>
      <w:bookmarkEnd w:id="452"/>
      <w:bookmarkEnd w:id="453"/>
      <w:bookmarkEnd w:id="454"/>
    </w:p>
    <w:p w14:paraId="42FFEE6C" w14:textId="77777777" w:rsidR="003D0163" w:rsidRPr="000527D7" w:rsidRDefault="003D0163" w:rsidP="003D0163">
      <w:pPr>
        <w:widowControl/>
        <w:ind w:left="2160"/>
        <w:contextualSpacing/>
        <w:rPr>
          <w:rFonts w:ascii="Times New Roman" w:eastAsia="Calibri" w:hAnsi="Times New Roman" w:cs="Times New Roman"/>
          <w:b/>
          <w:sz w:val="24"/>
        </w:rPr>
      </w:pPr>
    </w:p>
    <w:p w14:paraId="6F6A72E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55" w:name="_Toc389124003"/>
      <w:bookmarkStart w:id="456" w:name="_Toc389125498"/>
      <w:bookmarkStart w:id="457" w:name="_Toc389125804"/>
      <w:bookmarkStart w:id="458" w:name="_Toc389126414"/>
      <w:bookmarkStart w:id="459" w:name="_Toc389129895"/>
      <w:bookmarkStart w:id="460" w:name="_Toc389830984"/>
      <w:bookmarkStart w:id="461" w:name="_Toc399846778"/>
      <w:r w:rsidRPr="000527D7">
        <w:rPr>
          <w:rFonts w:ascii="Times New Roman" w:eastAsia="Calibri" w:hAnsi="Times New Roman" w:cs="Times New Roman"/>
          <w:b/>
          <w:sz w:val="24"/>
        </w:rPr>
        <w:t>Parasitic Losses</w:t>
      </w:r>
      <w:bookmarkEnd w:id="455"/>
      <w:bookmarkEnd w:id="456"/>
      <w:bookmarkEnd w:id="457"/>
      <w:bookmarkEnd w:id="458"/>
      <w:bookmarkEnd w:id="459"/>
      <w:bookmarkEnd w:id="460"/>
      <w:bookmarkEnd w:id="461"/>
    </w:p>
    <w:p w14:paraId="61C82286" w14:textId="77777777" w:rsidR="003D0163" w:rsidRPr="000527D7" w:rsidRDefault="003D0163" w:rsidP="003D0163">
      <w:pPr>
        <w:widowControl/>
        <w:ind w:left="2160"/>
        <w:contextualSpacing/>
        <w:rPr>
          <w:rFonts w:ascii="Times New Roman" w:eastAsia="Calibri" w:hAnsi="Times New Roman" w:cs="Times New Roman"/>
          <w:b/>
          <w:sz w:val="24"/>
        </w:rPr>
      </w:pPr>
    </w:p>
    <w:p w14:paraId="55E15781" w14:textId="77777777" w:rsidR="003D0163" w:rsidRPr="000527D7" w:rsidRDefault="003D0163" w:rsidP="003D0163">
      <w:pPr>
        <w:widowControl/>
        <w:ind w:left="2160"/>
        <w:contextualSpacing/>
        <w:rPr>
          <w:rFonts w:ascii="Times New Roman" w:eastAsia="Calibri" w:hAnsi="Times New Roman" w:cs="Times New Roman"/>
          <w:sz w:val="24"/>
        </w:rPr>
      </w:pPr>
      <w:bookmarkStart w:id="462" w:name="_Toc399846779"/>
      <w:r w:rsidRPr="000527D7">
        <w:rPr>
          <w:rFonts w:ascii="Times New Roman" w:eastAsia="Calibri" w:hAnsi="Times New Roman" w:cs="Times New Roman"/>
          <w:sz w:val="24"/>
        </w:rPr>
        <w:t xml:space="preserve">The total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unit losses shall be determined for standby operation, including power electronics and any environmental controls such as HVACs.</w:t>
      </w:r>
      <w:bookmarkEnd w:id="462"/>
    </w:p>
    <w:p w14:paraId="40E6CE20" w14:textId="77777777" w:rsidR="003D0163" w:rsidRPr="000527D7" w:rsidRDefault="003D0163" w:rsidP="003D0163">
      <w:pPr>
        <w:widowControl/>
        <w:ind w:left="2160"/>
        <w:contextualSpacing/>
        <w:rPr>
          <w:rFonts w:ascii="Times New Roman" w:eastAsia="Calibri" w:hAnsi="Times New Roman" w:cs="Times New Roman"/>
          <w:sz w:val="24"/>
        </w:rPr>
      </w:pPr>
    </w:p>
    <w:p w14:paraId="717E686E"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63" w:name="_Toc389124004"/>
      <w:bookmarkStart w:id="464" w:name="_Toc389125499"/>
      <w:bookmarkStart w:id="465" w:name="_Toc389125805"/>
      <w:bookmarkStart w:id="466" w:name="_Toc389126415"/>
      <w:bookmarkStart w:id="467" w:name="_Toc389129896"/>
      <w:bookmarkStart w:id="468" w:name="_Toc389830985"/>
      <w:bookmarkStart w:id="469" w:name="_Toc399846780"/>
      <w:r w:rsidRPr="000527D7">
        <w:rPr>
          <w:rFonts w:ascii="Times New Roman" w:eastAsia="Calibri" w:hAnsi="Times New Roman" w:cs="Times New Roman"/>
          <w:b/>
          <w:sz w:val="24"/>
        </w:rPr>
        <w:t>Self-Discharge</w:t>
      </w:r>
      <w:bookmarkEnd w:id="463"/>
      <w:bookmarkEnd w:id="464"/>
      <w:bookmarkEnd w:id="465"/>
      <w:bookmarkEnd w:id="466"/>
      <w:bookmarkEnd w:id="467"/>
      <w:bookmarkEnd w:id="468"/>
      <w:bookmarkEnd w:id="469"/>
    </w:p>
    <w:p w14:paraId="197936C1" w14:textId="77777777" w:rsidR="003D0163" w:rsidRPr="000527D7" w:rsidRDefault="003D0163" w:rsidP="003D0163">
      <w:pPr>
        <w:widowControl/>
        <w:ind w:left="2160"/>
        <w:contextualSpacing/>
        <w:rPr>
          <w:rFonts w:ascii="Times New Roman" w:eastAsia="Calibri" w:hAnsi="Times New Roman" w:cs="Times New Roman"/>
          <w:b/>
          <w:sz w:val="24"/>
        </w:rPr>
      </w:pPr>
    </w:p>
    <w:p w14:paraId="5A364814" w14:textId="77777777" w:rsidR="003D0163" w:rsidRPr="000527D7" w:rsidRDefault="003D0163" w:rsidP="003D0163">
      <w:pPr>
        <w:widowControl/>
        <w:ind w:left="2160"/>
        <w:contextualSpacing/>
        <w:rPr>
          <w:rFonts w:ascii="Times New Roman" w:eastAsia="Calibri" w:hAnsi="Times New Roman" w:cs="Times New Roman"/>
          <w:sz w:val="24"/>
        </w:rPr>
      </w:pPr>
      <w:bookmarkStart w:id="470" w:name="_Toc399846781"/>
      <w:r w:rsidRPr="000527D7">
        <w:rPr>
          <w:rFonts w:ascii="Times New Roman" w:eastAsia="Calibri" w:hAnsi="Times New Roman" w:cs="Times New Roman"/>
          <w:sz w:val="24"/>
        </w:rPr>
        <w:t>Contractor shall provide self-discharge characteristics.</w:t>
      </w:r>
      <w:bookmarkEnd w:id="470"/>
    </w:p>
    <w:p w14:paraId="6F78096B" w14:textId="77777777" w:rsidR="003D0163" w:rsidRPr="000527D7" w:rsidRDefault="003D0163" w:rsidP="003D0163">
      <w:pPr>
        <w:widowControl/>
        <w:ind w:left="2160"/>
        <w:contextualSpacing/>
        <w:rPr>
          <w:rFonts w:ascii="Times New Roman" w:eastAsia="Calibri" w:hAnsi="Times New Roman" w:cs="Times New Roman"/>
          <w:sz w:val="24"/>
        </w:rPr>
      </w:pPr>
    </w:p>
    <w:p w14:paraId="6B0E4C1F"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71" w:name="_Toc399846782"/>
      <w:bookmarkStart w:id="472" w:name="_Toc389124005"/>
      <w:bookmarkStart w:id="473" w:name="_Toc389125500"/>
      <w:bookmarkStart w:id="474" w:name="_Toc389125806"/>
      <w:bookmarkStart w:id="475" w:name="_Toc389126416"/>
      <w:bookmarkStart w:id="476" w:name="_Toc389129897"/>
      <w:bookmarkStart w:id="477" w:name="_Toc389830986"/>
      <w:r w:rsidRPr="000527D7">
        <w:rPr>
          <w:rFonts w:ascii="Times New Roman" w:eastAsia="Calibri" w:hAnsi="Times New Roman" w:cs="Times New Roman"/>
          <w:b/>
          <w:sz w:val="24"/>
        </w:rPr>
        <w:t>Basic Insulation Level</w:t>
      </w:r>
      <w:bookmarkEnd w:id="471"/>
    </w:p>
    <w:p w14:paraId="1E8B4404" w14:textId="77777777" w:rsidR="003D0163" w:rsidRPr="000527D7" w:rsidRDefault="003D0163" w:rsidP="003D0163">
      <w:pPr>
        <w:widowControl/>
        <w:ind w:left="2160"/>
        <w:contextualSpacing/>
        <w:rPr>
          <w:rFonts w:ascii="Times New Roman" w:eastAsia="Calibri" w:hAnsi="Times New Roman" w:cs="Times New Roman"/>
          <w:b/>
          <w:sz w:val="24"/>
        </w:rPr>
      </w:pPr>
    </w:p>
    <w:p w14:paraId="5FBCFF94" w14:textId="73F441B3" w:rsidR="003D0163" w:rsidRPr="000527D7" w:rsidRDefault="003D0163" w:rsidP="003D0163">
      <w:pPr>
        <w:widowControl/>
        <w:ind w:left="2160"/>
        <w:contextualSpacing/>
        <w:rPr>
          <w:rFonts w:ascii="Times New Roman" w:eastAsia="Calibri" w:hAnsi="Times New Roman" w:cs="Times New Roman"/>
          <w:sz w:val="24"/>
        </w:rPr>
      </w:pPr>
      <w:bookmarkStart w:id="478" w:name="_Toc399846783"/>
      <w:r w:rsidRPr="000527D7">
        <w:rPr>
          <w:rFonts w:ascii="Times New Roman" w:eastAsia="Calibri" w:hAnsi="Times New Roman" w:cs="Times New Roman"/>
          <w:sz w:val="24"/>
        </w:rPr>
        <w:t xml:space="preserve">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AC system equipment shall have a Basic Insulation Level </w:t>
      </w:r>
      <w:r w:rsidR="004F0AF5" w:rsidRPr="000527D7">
        <w:rPr>
          <w:rFonts w:ascii="Times New Roman" w:eastAsia="Calibri" w:hAnsi="Times New Roman" w:cs="Times New Roman"/>
          <w:sz w:val="24"/>
        </w:rPr>
        <w:t>of</w:t>
      </w:r>
      <w:r w:rsidR="00DD5C42">
        <w:rPr>
          <w:rFonts w:ascii="Times New Roman" w:eastAsia="Calibri" w:hAnsi="Times New Roman" w:cs="Times New Roman"/>
          <w:sz w:val="24"/>
        </w:rPr>
        <w:t xml:space="preserve"> 105 </w:t>
      </w:r>
      <w:r w:rsidR="004F0AF5" w:rsidRPr="000527D7">
        <w:rPr>
          <w:rFonts w:ascii="Times New Roman" w:eastAsia="Calibri" w:hAnsi="Times New Roman" w:cs="Times New Roman"/>
          <w:sz w:val="24"/>
        </w:rPr>
        <w:t xml:space="preserve">kV and otherwise comply </w:t>
      </w:r>
      <w:r w:rsidR="00DD5C42" w:rsidRPr="000527D7">
        <w:rPr>
          <w:rFonts w:ascii="Times New Roman" w:eastAsia="Calibri" w:hAnsi="Times New Roman" w:cs="Times New Roman"/>
          <w:sz w:val="24"/>
        </w:rPr>
        <w:t>with UL</w:t>
      </w:r>
      <w:r w:rsidRPr="000527D7">
        <w:rPr>
          <w:rFonts w:ascii="Times New Roman" w:eastAsia="Calibri" w:hAnsi="Times New Roman" w:cs="Times New Roman"/>
          <w:sz w:val="24"/>
        </w:rPr>
        <w:t xml:space="preserve"> 1741</w:t>
      </w:r>
      <w:r w:rsidR="007E5754" w:rsidRPr="000527D7">
        <w:rPr>
          <w:rFonts w:ascii="Times New Roman" w:eastAsia="Calibri" w:hAnsi="Times New Roman" w:cs="Times New Roman"/>
          <w:sz w:val="24"/>
        </w:rPr>
        <w:t xml:space="preserve"> </w:t>
      </w:r>
      <w:r w:rsidR="00445A97" w:rsidRPr="000527D7">
        <w:rPr>
          <w:rFonts w:ascii="Times New Roman" w:eastAsia="Calibri" w:hAnsi="Times New Roman" w:cs="Times New Roman"/>
          <w:sz w:val="24"/>
        </w:rPr>
        <w:t>or</w:t>
      </w:r>
      <w:r w:rsidRPr="000527D7">
        <w:rPr>
          <w:rFonts w:ascii="Times New Roman" w:eastAsia="Calibri" w:hAnsi="Times New Roman" w:cs="Times New Roman"/>
          <w:sz w:val="24"/>
        </w:rPr>
        <w:t xml:space="preserve"> ANSI C62.41.2-2002 standards.</w:t>
      </w:r>
      <w:bookmarkEnd w:id="478"/>
    </w:p>
    <w:p w14:paraId="70A5BE75" w14:textId="77777777" w:rsidR="003D0163" w:rsidRPr="000527D7" w:rsidRDefault="003D0163" w:rsidP="003D0163">
      <w:pPr>
        <w:widowControl/>
        <w:ind w:left="2160"/>
        <w:contextualSpacing/>
        <w:rPr>
          <w:rFonts w:ascii="Times New Roman" w:eastAsia="Calibri" w:hAnsi="Times New Roman" w:cs="Times New Roman"/>
          <w:sz w:val="24"/>
        </w:rPr>
      </w:pPr>
    </w:p>
    <w:p w14:paraId="21888BB6"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79" w:name="_Toc399846784"/>
      <w:r w:rsidRPr="000527D7">
        <w:rPr>
          <w:rFonts w:ascii="Times New Roman" w:eastAsia="Calibri" w:hAnsi="Times New Roman" w:cs="Times New Roman"/>
          <w:b/>
          <w:sz w:val="24"/>
        </w:rPr>
        <w:t>Overload Capability</w:t>
      </w:r>
      <w:bookmarkEnd w:id="479"/>
      <w:r w:rsidRPr="000527D7">
        <w:rPr>
          <w:rFonts w:ascii="Times New Roman" w:eastAsia="Calibri" w:hAnsi="Times New Roman" w:cs="Times New Roman"/>
          <w:b/>
          <w:sz w:val="24"/>
        </w:rPr>
        <w:t xml:space="preserve"> </w:t>
      </w:r>
      <w:r w:rsidRPr="000527D7">
        <w:rPr>
          <w:rFonts w:ascii="Times New Roman" w:eastAsia="Calibri" w:hAnsi="Times New Roman" w:cs="Times New Roman"/>
          <w:sz w:val="24"/>
        </w:rPr>
        <w:t xml:space="preserve"> </w:t>
      </w:r>
    </w:p>
    <w:p w14:paraId="0E648CAD" w14:textId="77777777" w:rsidR="003D0163" w:rsidRPr="000527D7" w:rsidRDefault="003D0163" w:rsidP="003D0163">
      <w:pPr>
        <w:widowControl/>
        <w:ind w:left="2160"/>
        <w:contextualSpacing/>
        <w:rPr>
          <w:rFonts w:ascii="Times New Roman" w:eastAsia="Calibri" w:hAnsi="Times New Roman" w:cs="Times New Roman"/>
          <w:b/>
          <w:sz w:val="24"/>
        </w:rPr>
      </w:pPr>
    </w:p>
    <w:p w14:paraId="42758E3B" w14:textId="77777777" w:rsidR="003D0163" w:rsidRPr="000527D7" w:rsidRDefault="003D0163" w:rsidP="003D0163">
      <w:pPr>
        <w:widowControl/>
        <w:ind w:left="2160"/>
        <w:contextualSpacing/>
        <w:rPr>
          <w:rFonts w:ascii="Times New Roman" w:eastAsia="Calibri" w:hAnsi="Times New Roman" w:cs="Times New Roman"/>
          <w:sz w:val="24"/>
        </w:rPr>
      </w:pPr>
      <w:bookmarkStart w:id="480" w:name="_Toc399846785"/>
      <w:r w:rsidRPr="000527D7">
        <w:rPr>
          <w:rFonts w:ascii="Times New Roman" w:eastAsia="Calibri" w:hAnsi="Times New Roman" w:cs="Times New Roman"/>
          <w:sz w:val="24"/>
        </w:rPr>
        <w:t xml:space="preserve">It may be advantageous to SDG&amp;E for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to have short time overload capabilities. This may occur for power system disturbances in which both real and reactive power is required for a short period of time to control both frequency and voltage excursions. </w:t>
      </w:r>
    </w:p>
    <w:p w14:paraId="32DE4EEB" w14:textId="77777777" w:rsidR="003D0163" w:rsidRPr="000527D7" w:rsidRDefault="003D0163" w:rsidP="003D0163">
      <w:pPr>
        <w:widowControl/>
        <w:ind w:left="2160"/>
        <w:contextualSpacing/>
        <w:rPr>
          <w:rFonts w:ascii="Times New Roman" w:eastAsia="Calibri" w:hAnsi="Times New Roman" w:cs="Times New Roman"/>
          <w:sz w:val="24"/>
        </w:rPr>
      </w:pPr>
    </w:p>
    <w:p w14:paraId="15864CEA" w14:textId="77777777" w:rsidR="003D0163" w:rsidRPr="000527D7" w:rsidRDefault="003D0163" w:rsidP="003D0163">
      <w:pPr>
        <w:widowControl/>
        <w:ind w:left="2160"/>
        <w:contextualSpacing/>
        <w:rPr>
          <w:rFonts w:ascii="Times New Roman" w:eastAsia="Calibri" w:hAnsi="Times New Roman" w:cs="Times New Roman"/>
          <w:sz w:val="24"/>
        </w:rPr>
      </w:pPr>
      <w:r w:rsidRPr="000527D7">
        <w:rPr>
          <w:rFonts w:ascii="Times New Roman" w:eastAsia="Calibri" w:hAnsi="Times New Roman" w:cs="Times New Roman"/>
          <w:sz w:val="24"/>
        </w:rPr>
        <w:t>The Contractor shall provide</w:t>
      </w:r>
      <w:r w:rsidR="005557CC"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a curve showing the inherent overload capability (if any) of the proposed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as a function of time. It is not a requirement of the specification to design specific overload capability into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t>
      </w:r>
      <w:bookmarkEnd w:id="480"/>
    </w:p>
    <w:p w14:paraId="5C4161AE" w14:textId="77777777" w:rsidR="00AB6DE0" w:rsidRPr="000527D7" w:rsidRDefault="00AB6DE0" w:rsidP="003D0163">
      <w:pPr>
        <w:widowControl/>
        <w:ind w:left="2160"/>
        <w:contextualSpacing/>
        <w:rPr>
          <w:rFonts w:ascii="Times New Roman" w:eastAsia="Calibri" w:hAnsi="Times New Roman" w:cs="Times New Roman"/>
          <w:sz w:val="24"/>
        </w:rPr>
      </w:pPr>
    </w:p>
    <w:p w14:paraId="534D44A6" w14:textId="77777777" w:rsidR="003D0163" w:rsidRPr="000527D7" w:rsidRDefault="003D0163" w:rsidP="003D0163">
      <w:pPr>
        <w:widowControl/>
        <w:numPr>
          <w:ilvl w:val="2"/>
          <w:numId w:val="2"/>
        </w:numPr>
        <w:spacing w:after="240" w:line="240" w:lineRule="auto"/>
        <w:rPr>
          <w:rFonts w:ascii="Times New Roman" w:eastAsia="Times New Roman" w:hAnsi="Times New Roman" w:cs="Times New Roman"/>
          <w:iCs/>
        </w:rPr>
      </w:pPr>
      <w:r w:rsidRPr="000527D7">
        <w:rPr>
          <w:rFonts w:ascii="Times New Roman" w:eastAsia="Times New Roman" w:hAnsi="Times New Roman" w:cs="Times New Roman"/>
          <w:b/>
          <w:bCs/>
        </w:rPr>
        <w:t>Audible Noise</w:t>
      </w:r>
      <w:r w:rsidRPr="000527D7">
        <w:rPr>
          <w:rFonts w:ascii="Times New Roman" w:eastAsia="Times New Roman" w:hAnsi="Times New Roman" w:cs="Times New Roman"/>
          <w:b/>
        </w:rPr>
        <w:t>:</w:t>
      </w:r>
    </w:p>
    <w:p w14:paraId="564F787C" w14:textId="77777777" w:rsidR="003D0163" w:rsidRPr="000527D7" w:rsidRDefault="003D0163" w:rsidP="003D0163">
      <w:pPr>
        <w:widowControl/>
        <w:tabs>
          <w:tab w:val="left" w:pos="2160"/>
        </w:tabs>
        <w:spacing w:after="240" w:line="240" w:lineRule="auto"/>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maximum sound level generated from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systems and any associated equipment supplied by the Contractor under any output level within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operating range, shall be limited to levels specified by local ordinances. The Contractor shall comply with all ordinances and regulations that may apply to the </w:t>
      </w:r>
      <w:r w:rsidR="00D65F4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installation as determined by the jurisdiction applicable to each location. </w:t>
      </w:r>
    </w:p>
    <w:p w14:paraId="41CE0144"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audible noise level in the </w:t>
      </w:r>
      <w:r w:rsidR="00D65F44"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control room if separate from areas housing inverters, cooling equipment, etc. shall meet OSHA requirements for normally occupied areas. </w:t>
      </w:r>
    </w:p>
    <w:p w14:paraId="17136DD7" w14:textId="77777777" w:rsidR="003D0163" w:rsidRPr="000527D7" w:rsidRDefault="003D0163" w:rsidP="003D0163">
      <w:pPr>
        <w:widowControl/>
        <w:numPr>
          <w:ilvl w:val="3"/>
          <w:numId w:val="2"/>
        </w:numPr>
        <w:spacing w:after="240" w:line="240" w:lineRule="auto"/>
        <w:rPr>
          <w:rFonts w:ascii="Times New Roman" w:eastAsia="Times New Roman" w:hAnsi="Times New Roman" w:cs="Times New Roman"/>
          <w:sz w:val="24"/>
          <w:szCs w:val="24"/>
        </w:rPr>
      </w:pPr>
      <w:r w:rsidRPr="000527D7">
        <w:rPr>
          <w:rFonts w:ascii="Times New Roman" w:eastAsia="Times New Roman" w:hAnsi="Times New Roman" w:cs="Times New Roman"/>
          <w:bCs/>
          <w:sz w:val="24"/>
          <w:szCs w:val="24"/>
        </w:rPr>
        <w:lastRenderedPageBreak/>
        <w:t>Compliance Measurements:</w:t>
      </w:r>
      <w:r w:rsidRPr="000527D7">
        <w:rPr>
          <w:rFonts w:ascii="Times New Roman" w:eastAsia="Times New Roman" w:hAnsi="Times New Roman" w:cs="Times New Roman"/>
          <w:b/>
          <w:bCs/>
          <w:sz w:val="24"/>
          <w:szCs w:val="24"/>
        </w:rPr>
        <w:t xml:space="preserve"> </w:t>
      </w:r>
      <w:r w:rsidRPr="000527D7">
        <w:rPr>
          <w:rFonts w:ascii="Times New Roman" w:eastAsia="Times New Roman" w:hAnsi="Times New Roman" w:cs="Times New Roman"/>
          <w:sz w:val="24"/>
          <w:szCs w:val="24"/>
        </w:rPr>
        <w:t xml:space="preserve">The Contractor shall make audible noise measurements before and after commissioning of the </w:t>
      </w:r>
      <w:r w:rsidR="00D65F44"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for the purpose of verifying compliance with the requirements. The measurements shall be made at three or more selected locations outside containers using a Type 1 sound level meter that complies with the requirements of ANSI S 1.4-1983 “American National Standard Specification for Sound Level Meters.” </w:t>
      </w:r>
    </w:p>
    <w:p w14:paraId="5F69864E" w14:textId="77777777" w:rsidR="003D0163" w:rsidRPr="000527D7" w:rsidRDefault="003D0163" w:rsidP="003D0163">
      <w:pPr>
        <w:widowControl/>
        <w:numPr>
          <w:ilvl w:val="2"/>
          <w:numId w:val="2"/>
        </w:numPr>
        <w:contextualSpacing/>
        <w:rPr>
          <w:rFonts w:ascii="Times New Roman" w:eastAsia="Calibri" w:hAnsi="Times New Roman" w:cs="Times New Roman"/>
          <w:sz w:val="24"/>
          <w:szCs w:val="24"/>
        </w:rPr>
      </w:pPr>
      <w:r w:rsidRPr="000527D7">
        <w:rPr>
          <w:rFonts w:ascii="Times New Roman" w:eastAsia="Calibri" w:hAnsi="Times New Roman" w:cs="Times New Roman"/>
          <w:b/>
          <w:bCs/>
          <w:sz w:val="24"/>
          <w:szCs w:val="24"/>
        </w:rPr>
        <w:t>Broadband Interface</w:t>
      </w:r>
      <w:r w:rsidRPr="000527D7">
        <w:rPr>
          <w:rFonts w:ascii="Times New Roman" w:eastAsia="Calibri" w:hAnsi="Times New Roman" w:cs="Times New Roman"/>
          <w:b/>
          <w:sz w:val="24"/>
          <w:szCs w:val="24"/>
        </w:rPr>
        <w:t>:</w:t>
      </w:r>
    </w:p>
    <w:p w14:paraId="6E5236D3" w14:textId="77777777" w:rsidR="003D0163" w:rsidRPr="000527D7" w:rsidRDefault="003D0163" w:rsidP="003D0163">
      <w:pPr>
        <w:widowControl/>
        <w:ind w:left="2160"/>
        <w:rPr>
          <w:rFonts w:ascii="Times New Roman" w:eastAsia="Calibri" w:hAnsi="Times New Roman" w:cs="Times New Roman"/>
          <w:sz w:val="24"/>
          <w:szCs w:val="24"/>
        </w:rPr>
      </w:pPr>
      <w:r w:rsidRPr="000527D7">
        <w:rPr>
          <w:rFonts w:ascii="Times New Roman" w:eastAsia="Calibri" w:hAnsi="Times New Roman" w:cs="Times New Roman"/>
          <w:sz w:val="24"/>
          <w:szCs w:val="24"/>
        </w:rPr>
        <w:t>The Contractor shall take necessary precautionary measures to insure that there will be no mis</w:t>
      </w:r>
      <w:r w:rsidR="00982F6F" w:rsidRPr="000527D7">
        <w:rPr>
          <w:rFonts w:ascii="Times New Roman" w:eastAsia="Calibri" w:hAnsi="Times New Roman" w:cs="Times New Roman"/>
          <w:sz w:val="24"/>
          <w:szCs w:val="24"/>
        </w:rPr>
        <w:t>-</w:t>
      </w:r>
      <w:r w:rsidRPr="000527D7">
        <w:rPr>
          <w:rFonts w:ascii="Times New Roman" w:eastAsia="Calibri" w:hAnsi="Times New Roman" w:cs="Times New Roman"/>
          <w:sz w:val="24"/>
          <w:szCs w:val="24"/>
        </w:rPr>
        <w:t xml:space="preserve">operation, damage or danger to any equipment or system due to broadband interference and effects. The Contractor shall ensure that there are no discharge sources from 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and related equipment that could cause interference with radio and television reception, wireless communication systems, or microwave communication systems. The Contractor shall propose any necessary mitigation to ensure that communication is not adversely affected.</w:t>
      </w:r>
    </w:p>
    <w:p w14:paraId="630E2A58" w14:textId="77777777" w:rsidR="003D0163" w:rsidRPr="000527D7" w:rsidRDefault="003D0163" w:rsidP="003D0163">
      <w:pPr>
        <w:widowControl/>
        <w:ind w:left="2160"/>
        <w:rPr>
          <w:rFonts w:ascii="Times New Roman" w:eastAsia="Calibri" w:hAnsi="Times New Roman" w:cs="Times New Roman"/>
          <w:sz w:val="24"/>
          <w:szCs w:val="24"/>
        </w:rPr>
      </w:pPr>
      <w:r w:rsidRPr="000527D7">
        <w:rPr>
          <w:rFonts w:ascii="Times New Roman" w:eastAsia="Calibri" w:hAnsi="Times New Roman" w:cs="Times New Roman"/>
          <w:bCs/>
          <w:sz w:val="24"/>
          <w:szCs w:val="24"/>
        </w:rPr>
        <w:t xml:space="preserve">The Contractor </w:t>
      </w:r>
      <w:r w:rsidRPr="000527D7">
        <w:rPr>
          <w:rFonts w:ascii="Times New Roman" w:eastAsia="Calibri" w:hAnsi="Times New Roman" w:cs="Times New Roman"/>
          <w:sz w:val="24"/>
          <w:szCs w:val="24"/>
        </w:rPr>
        <w:t xml:space="preserve">shall make measurements </w:t>
      </w:r>
      <w:r w:rsidRPr="000527D7">
        <w:rPr>
          <w:rFonts w:ascii="Times New Roman" w:eastAsia="Calibri" w:hAnsi="Times New Roman" w:cs="Times New Roman"/>
          <w:bCs/>
          <w:sz w:val="24"/>
          <w:szCs w:val="24"/>
        </w:rPr>
        <w:t>before</w:t>
      </w:r>
      <w:r w:rsidR="00566AB9" w:rsidRPr="000527D7">
        <w:rPr>
          <w:rFonts w:ascii="Times New Roman" w:eastAsia="Calibri" w:hAnsi="Times New Roman" w:cs="Times New Roman"/>
          <w:bCs/>
          <w:sz w:val="24"/>
          <w:szCs w:val="24"/>
        </w:rPr>
        <w:t xml:space="preserve">, </w:t>
      </w:r>
      <w:r w:rsidR="00FF1003" w:rsidRPr="000527D7">
        <w:rPr>
          <w:rFonts w:ascii="Times New Roman" w:eastAsia="Calibri" w:hAnsi="Times New Roman" w:cs="Times New Roman"/>
          <w:bCs/>
          <w:sz w:val="24"/>
          <w:szCs w:val="24"/>
        </w:rPr>
        <w:t>(or with all equipment de-energized)</w:t>
      </w:r>
      <w:r w:rsidR="00566AB9" w:rsidRPr="000527D7">
        <w:rPr>
          <w:rFonts w:ascii="Times New Roman" w:eastAsia="Calibri" w:hAnsi="Times New Roman" w:cs="Times New Roman"/>
          <w:bCs/>
          <w:sz w:val="24"/>
          <w:szCs w:val="24"/>
        </w:rPr>
        <w:t xml:space="preserve">, </w:t>
      </w:r>
      <w:r w:rsidRPr="000527D7">
        <w:rPr>
          <w:rFonts w:ascii="Times New Roman" w:eastAsia="Calibri" w:hAnsi="Times New Roman" w:cs="Times New Roman"/>
          <w:bCs/>
          <w:sz w:val="24"/>
          <w:szCs w:val="24"/>
        </w:rPr>
        <w:t xml:space="preserve">and after </w:t>
      </w:r>
      <w:r w:rsidRPr="000527D7">
        <w:rPr>
          <w:rFonts w:ascii="Times New Roman" w:eastAsia="Calibri" w:hAnsi="Times New Roman" w:cs="Times New Roman"/>
          <w:sz w:val="24"/>
          <w:szCs w:val="24"/>
        </w:rPr>
        <w:t xml:space="preserve">commissioning of the </w:t>
      </w:r>
      <w:r w:rsidR="00D65F44" w:rsidRPr="000527D7">
        <w:rPr>
          <w:rFonts w:ascii="Times New Roman" w:eastAsia="Calibri" w:hAnsi="Times New Roman" w:cs="Times New Roman"/>
          <w:bCs/>
          <w:sz w:val="24"/>
          <w:szCs w:val="24"/>
        </w:rPr>
        <w:t>Project</w:t>
      </w:r>
      <w:r w:rsidRPr="000527D7">
        <w:rPr>
          <w:rFonts w:ascii="Times New Roman" w:eastAsia="Calibri" w:hAnsi="Times New Roman" w:cs="Times New Roman"/>
          <w:bCs/>
          <w:sz w:val="24"/>
          <w:szCs w:val="24"/>
        </w:rPr>
        <w:t xml:space="preserve"> for</w:t>
      </w:r>
      <w:r w:rsidRPr="000527D7">
        <w:rPr>
          <w:rFonts w:ascii="Times New Roman" w:eastAsia="Calibri" w:hAnsi="Times New Roman" w:cs="Times New Roman"/>
          <w:b/>
          <w:bCs/>
          <w:sz w:val="24"/>
          <w:szCs w:val="24"/>
        </w:rPr>
        <w:t xml:space="preserve"> </w:t>
      </w:r>
      <w:r w:rsidRPr="000527D7">
        <w:rPr>
          <w:rFonts w:ascii="Times New Roman" w:eastAsia="Calibri" w:hAnsi="Times New Roman" w:cs="Times New Roman"/>
          <w:sz w:val="24"/>
          <w:szCs w:val="24"/>
        </w:rPr>
        <w:t>the purpose of verifying compliance with the broadband interference requirements.</w:t>
      </w:r>
    </w:p>
    <w:p w14:paraId="317B6F2D" w14:textId="77777777"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All broadcast signals, radio noise, television interference and broadband interference measurements shall be made with instruments that comply with the latest revision of ANSI C63.2, “American National Standard for Electromagnetic Noise and Field Strength Instrumentation, 10 Hz to 40 GHz - Specification.” IEEE Standard 430, “IEEE Standard Procedures for the Measurement of Radio Noise from Overhead Power Lines and Substations” defines the measurement procedures that shall be used. </w:t>
      </w:r>
    </w:p>
    <w:p w14:paraId="6764D8D4" w14:textId="77777777" w:rsidR="003D0163" w:rsidRPr="000527D7" w:rsidRDefault="003D0163" w:rsidP="003D0163">
      <w:pPr>
        <w:widowControl/>
        <w:numPr>
          <w:ilvl w:val="2"/>
          <w:numId w:val="2"/>
        </w:numPr>
        <w:contextualSpacing/>
        <w:rPr>
          <w:rFonts w:ascii="Times New Roman" w:eastAsia="Calibri" w:hAnsi="Times New Roman" w:cs="Times New Roman"/>
          <w:b/>
          <w:sz w:val="24"/>
          <w:szCs w:val="24"/>
        </w:rPr>
      </w:pPr>
      <w:r w:rsidRPr="000527D7">
        <w:rPr>
          <w:rFonts w:ascii="Times New Roman" w:eastAsia="Calibri" w:hAnsi="Times New Roman" w:cs="Times New Roman"/>
          <w:b/>
          <w:sz w:val="24"/>
          <w:szCs w:val="24"/>
        </w:rPr>
        <w:t>Interference and Harmonic Suppression</w:t>
      </w:r>
    </w:p>
    <w:p w14:paraId="22DF21CC" w14:textId="55A000D3" w:rsidR="003D0163" w:rsidRPr="000527D7" w:rsidRDefault="003D0163" w:rsidP="003D0163">
      <w:pPr>
        <w:widowControl/>
        <w:ind w:left="2160"/>
        <w:rPr>
          <w:rFonts w:ascii="Times New Roman" w:eastAsia="Calibri" w:hAnsi="Times New Roman" w:cs="Times New Roman"/>
          <w:sz w:val="24"/>
          <w:szCs w:val="24"/>
        </w:rPr>
      </w:pPr>
      <w:r w:rsidRPr="000527D7">
        <w:rPr>
          <w:rFonts w:ascii="Times New Roman" w:eastAsia="Calibri" w:hAnsi="Times New Roman" w:cs="Times New Roman"/>
          <w:sz w:val="24"/>
          <w:szCs w:val="24"/>
        </w:rPr>
        <w:t>The PCS shall not produce Electromagnetic Interference (EMI) that will cause mis</w:t>
      </w:r>
      <w:r w:rsidR="007E5754" w:rsidRPr="000527D7">
        <w:rPr>
          <w:rFonts w:ascii="Times New Roman" w:eastAsia="Calibri" w:hAnsi="Times New Roman" w:cs="Times New Roman"/>
          <w:sz w:val="24"/>
          <w:szCs w:val="24"/>
        </w:rPr>
        <w:t>-</w:t>
      </w:r>
      <w:r w:rsidRPr="000527D7">
        <w:rPr>
          <w:rFonts w:ascii="Times New Roman" w:eastAsia="Calibri" w:hAnsi="Times New Roman" w:cs="Times New Roman"/>
          <w:sz w:val="24"/>
          <w:szCs w:val="24"/>
        </w:rPr>
        <w:t xml:space="preserve">operation of instrumentation, communication, or similar electronic equipment within 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or on </w:t>
      </w:r>
      <w:r w:rsidR="006B3EFA">
        <w:rPr>
          <w:rFonts w:ascii="Times New Roman" w:eastAsia="Calibri" w:hAnsi="Times New Roman" w:cs="Times New Roman"/>
          <w:sz w:val="24"/>
          <w:szCs w:val="24"/>
        </w:rPr>
        <w:t>SDG&amp;E</w:t>
      </w:r>
      <w:r w:rsidR="008B495C" w:rsidRPr="000527D7">
        <w:rPr>
          <w:rFonts w:ascii="Times New Roman" w:eastAsia="Calibri" w:hAnsi="Times New Roman" w:cs="Times New Roman"/>
          <w:sz w:val="24"/>
          <w:szCs w:val="24"/>
        </w:rPr>
        <w:t>’s</w:t>
      </w:r>
      <w:r w:rsidRPr="000527D7">
        <w:rPr>
          <w:rFonts w:ascii="Times New Roman" w:eastAsia="Calibri" w:hAnsi="Times New Roman" w:cs="Times New Roman"/>
          <w:sz w:val="24"/>
          <w:szCs w:val="24"/>
        </w:rPr>
        <w:t xml:space="preserve"> system. The PCS shall be designed in accordance with the applicable IEEE standards to suppress EMI effects. </w:t>
      </w:r>
    </w:p>
    <w:p w14:paraId="65204E59" w14:textId="70A5B533" w:rsidR="003D0163" w:rsidRPr="000527D7" w:rsidRDefault="003D0163" w:rsidP="003D0163">
      <w:pPr>
        <w:widowControl/>
        <w:ind w:left="2160"/>
        <w:rPr>
          <w:rFonts w:ascii="Times New Roman" w:eastAsia="Calibri" w:hAnsi="Times New Roman" w:cs="Times New Roman"/>
          <w:sz w:val="24"/>
          <w:szCs w:val="24"/>
        </w:rPr>
      </w:pPr>
      <w:r w:rsidRPr="000527D7">
        <w:rPr>
          <w:rFonts w:ascii="Times New Roman" w:eastAsia="Calibri" w:hAnsi="Times New Roman" w:cs="Times New Roman"/>
          <w:sz w:val="24"/>
          <w:szCs w:val="24"/>
        </w:rPr>
        <w:t xml:space="preserve">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must meet the harmonic specifications of IEEE </w:t>
      </w:r>
      <w:r w:rsidR="00236EE1" w:rsidRPr="000527D7">
        <w:rPr>
          <w:rFonts w:ascii="Times New Roman" w:eastAsia="Calibri" w:hAnsi="Times New Roman" w:cs="Times New Roman"/>
          <w:sz w:val="24"/>
          <w:szCs w:val="24"/>
        </w:rPr>
        <w:t>1547</w:t>
      </w:r>
      <w:r w:rsidRPr="000527D7">
        <w:rPr>
          <w:rFonts w:ascii="Times New Roman" w:eastAsia="Calibri" w:hAnsi="Times New Roman" w:cs="Times New Roman"/>
          <w:sz w:val="24"/>
          <w:szCs w:val="24"/>
        </w:rPr>
        <w:t xml:space="preserve">. The Point of Common </w:t>
      </w:r>
      <w:r w:rsidR="00877B00" w:rsidRPr="000527D7">
        <w:rPr>
          <w:rFonts w:ascii="Times New Roman" w:eastAsia="Calibri" w:hAnsi="Times New Roman" w:cs="Times New Roman"/>
          <w:sz w:val="24"/>
          <w:szCs w:val="24"/>
        </w:rPr>
        <w:t xml:space="preserve">Coupling </w:t>
      </w:r>
      <w:r w:rsidRPr="000527D7">
        <w:rPr>
          <w:rFonts w:ascii="Times New Roman" w:eastAsia="Calibri" w:hAnsi="Times New Roman" w:cs="Times New Roman"/>
          <w:sz w:val="24"/>
          <w:szCs w:val="24"/>
        </w:rPr>
        <w:t xml:space="preserve">(PCC) shall be </w:t>
      </w:r>
      <w:r w:rsidR="00FF1003" w:rsidRPr="000527D7">
        <w:rPr>
          <w:rFonts w:ascii="Times New Roman" w:eastAsia="Calibri" w:hAnsi="Times New Roman" w:cs="Times New Roman"/>
          <w:sz w:val="24"/>
          <w:szCs w:val="24"/>
        </w:rPr>
        <w:t xml:space="preserve">the </w:t>
      </w:r>
      <w:r w:rsidR="008B495C" w:rsidRPr="000527D7">
        <w:rPr>
          <w:rFonts w:ascii="Times New Roman" w:eastAsia="Calibri" w:hAnsi="Times New Roman" w:cs="Times New Roman"/>
          <w:sz w:val="24"/>
          <w:szCs w:val="24"/>
        </w:rPr>
        <w:t>12kV</w:t>
      </w:r>
      <w:r w:rsidR="00BC160D" w:rsidRPr="000527D7">
        <w:rPr>
          <w:rFonts w:ascii="Times New Roman" w:eastAsia="Calibri" w:hAnsi="Times New Roman" w:cs="Times New Roman"/>
          <w:sz w:val="24"/>
          <w:szCs w:val="24"/>
        </w:rPr>
        <w:t xml:space="preserve"> </w:t>
      </w:r>
      <w:r w:rsidR="00877B00" w:rsidRPr="000527D7">
        <w:rPr>
          <w:rFonts w:ascii="Times New Roman" w:eastAsia="Calibri" w:hAnsi="Times New Roman" w:cs="Times New Roman"/>
          <w:sz w:val="24"/>
          <w:szCs w:val="24"/>
        </w:rPr>
        <w:t xml:space="preserve">interconnection point with the </w:t>
      </w:r>
      <w:r w:rsidR="006B3EFA">
        <w:rPr>
          <w:rFonts w:ascii="Times New Roman" w:eastAsia="Calibri" w:hAnsi="Times New Roman" w:cs="Times New Roman"/>
          <w:sz w:val="24"/>
          <w:szCs w:val="24"/>
        </w:rPr>
        <w:t>SDG&amp;E</w:t>
      </w:r>
      <w:r w:rsidR="00877B00" w:rsidRPr="000527D7">
        <w:rPr>
          <w:rFonts w:ascii="Times New Roman" w:eastAsia="Calibri" w:hAnsi="Times New Roman" w:cs="Times New Roman"/>
          <w:sz w:val="24"/>
          <w:szCs w:val="24"/>
        </w:rPr>
        <w:t xml:space="preserve"> system</w:t>
      </w:r>
      <w:r w:rsidRPr="000527D7">
        <w:rPr>
          <w:rFonts w:ascii="Times New Roman" w:eastAsia="Calibri" w:hAnsi="Times New Roman" w:cs="Times New Roman"/>
          <w:sz w:val="24"/>
          <w:szCs w:val="24"/>
        </w:rPr>
        <w:t xml:space="preserve">. Harmonic suppression may be included with the PCS or at 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AC system level. However, the Contractor shall design 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electrical system to preclude unacceptable harmonic levels in 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szCs w:val="24"/>
        </w:rPr>
        <w:t xml:space="preserve"> auxiliary power system. </w:t>
      </w:r>
    </w:p>
    <w:p w14:paraId="236A91DD" w14:textId="77777777" w:rsidR="003D0163" w:rsidRPr="000527D7" w:rsidRDefault="003D0163" w:rsidP="003D0163">
      <w:pPr>
        <w:widowControl/>
        <w:ind w:left="2160"/>
        <w:contextualSpacing/>
        <w:rPr>
          <w:rFonts w:ascii="Times New Roman" w:eastAsia="Calibri" w:hAnsi="Times New Roman" w:cs="Times New Roman"/>
          <w:sz w:val="24"/>
        </w:rPr>
      </w:pPr>
    </w:p>
    <w:p w14:paraId="4A6A837B"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481" w:name="_Toc446055180"/>
      <w:bookmarkStart w:id="482" w:name="_Toc456264685"/>
      <w:bookmarkEnd w:id="472"/>
      <w:bookmarkEnd w:id="473"/>
      <w:bookmarkEnd w:id="474"/>
      <w:bookmarkEnd w:id="475"/>
      <w:bookmarkEnd w:id="476"/>
      <w:bookmarkEnd w:id="477"/>
      <w:r w:rsidRPr="000527D7">
        <w:rPr>
          <w:rFonts w:ascii="Times New Roman" w:eastAsia="Calibri" w:hAnsi="Times New Roman" w:cs="Times New Roman"/>
          <w:b/>
          <w:sz w:val="24"/>
        </w:rPr>
        <w:lastRenderedPageBreak/>
        <w:t>External AC Power Interface(s)</w:t>
      </w:r>
      <w:bookmarkEnd w:id="481"/>
      <w:bookmarkEnd w:id="482"/>
    </w:p>
    <w:p w14:paraId="7342E85D" w14:textId="77777777" w:rsidR="003D0163" w:rsidRPr="000527D7" w:rsidRDefault="003D0163" w:rsidP="003D0163">
      <w:pPr>
        <w:widowControl/>
        <w:ind w:left="1440"/>
        <w:contextualSpacing/>
        <w:rPr>
          <w:rFonts w:ascii="Times New Roman" w:eastAsia="Calibri" w:hAnsi="Times New Roman" w:cs="Times New Roman"/>
          <w:b/>
          <w:sz w:val="24"/>
        </w:rPr>
      </w:pPr>
    </w:p>
    <w:p w14:paraId="68D91A17"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83" w:name="_Toc389129899"/>
      <w:bookmarkStart w:id="484" w:name="_Toc389830988"/>
      <w:bookmarkStart w:id="485" w:name="_Toc399846789"/>
      <w:r w:rsidRPr="000527D7">
        <w:rPr>
          <w:rFonts w:ascii="Times New Roman" w:eastAsia="Calibri" w:hAnsi="Times New Roman" w:cs="Times New Roman"/>
          <w:b/>
          <w:sz w:val="24"/>
        </w:rPr>
        <w:t>Termination</w:t>
      </w:r>
      <w:bookmarkEnd w:id="483"/>
      <w:bookmarkEnd w:id="484"/>
      <w:bookmarkEnd w:id="485"/>
    </w:p>
    <w:p w14:paraId="6BCACA2E" w14:textId="77777777" w:rsidR="003D0163" w:rsidRPr="000527D7" w:rsidRDefault="003D0163" w:rsidP="003D0163">
      <w:pPr>
        <w:widowControl/>
        <w:ind w:left="2160"/>
        <w:contextualSpacing/>
        <w:rPr>
          <w:rFonts w:ascii="Times New Roman" w:eastAsia="Calibri" w:hAnsi="Times New Roman" w:cs="Times New Roman"/>
          <w:b/>
          <w:sz w:val="24"/>
        </w:rPr>
      </w:pPr>
    </w:p>
    <w:p w14:paraId="5DBB4124" w14:textId="1A5A7DB3"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bookmarkStart w:id="486" w:name="_Toc399846790"/>
      <w:r w:rsidRPr="000527D7">
        <w:rPr>
          <w:rFonts w:ascii="Times New Roman" w:eastAsia="Calibri" w:hAnsi="Times New Roman" w:cs="Times New Roman"/>
          <w:sz w:val="24"/>
        </w:rPr>
        <w:t xml:space="preserve">All terminations and locations of terminations shall be pre-approved by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and specified in the appropriate submitted drawings.</w:t>
      </w:r>
    </w:p>
    <w:p w14:paraId="73BEFAC9" w14:textId="1BCB75F9"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bookmarkStart w:id="487" w:name="_Toc399846791"/>
      <w:bookmarkEnd w:id="486"/>
      <w:r w:rsidRPr="000527D7">
        <w:rPr>
          <w:rFonts w:ascii="Times New Roman" w:eastAsia="Calibri" w:hAnsi="Times New Roman" w:cs="Times New Roman"/>
          <w:sz w:val="24"/>
        </w:rPr>
        <w:t xml:space="preserve">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rPr>
        <w:t xml:space="preserve"> shall include provision for standard four-hole pads on the </w:t>
      </w:r>
      <w:r w:rsidR="00921C17" w:rsidRPr="000527D7">
        <w:rPr>
          <w:rFonts w:ascii="Times New Roman" w:eastAsia="Calibri" w:hAnsi="Times New Roman" w:cs="Times New Roman"/>
          <w:sz w:val="24"/>
        </w:rPr>
        <w:t xml:space="preserve">Contractor supplied </w:t>
      </w:r>
      <w:r w:rsidR="00877B00" w:rsidRPr="000527D7">
        <w:rPr>
          <w:rFonts w:ascii="Times New Roman" w:eastAsia="Calibri" w:hAnsi="Times New Roman" w:cs="Times New Roman"/>
          <w:sz w:val="24"/>
        </w:rPr>
        <w:t>medium voltage switchgear</w:t>
      </w:r>
      <w:r w:rsidRPr="000527D7">
        <w:rPr>
          <w:rFonts w:ascii="Times New Roman" w:eastAsia="Calibri" w:hAnsi="Times New Roman" w:cs="Times New Roman"/>
          <w:sz w:val="24"/>
        </w:rPr>
        <w:t xml:space="preserve"> for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’s conductor termination. </w:t>
      </w:r>
      <w:bookmarkEnd w:id="487"/>
    </w:p>
    <w:p w14:paraId="00A7E2C4" w14:textId="77777777" w:rsidR="003D0163" w:rsidRPr="000527D7" w:rsidRDefault="003D0163" w:rsidP="003D0163">
      <w:pPr>
        <w:widowControl/>
        <w:ind w:left="2160"/>
        <w:contextualSpacing/>
        <w:rPr>
          <w:rFonts w:ascii="Times New Roman" w:eastAsia="Calibri" w:hAnsi="Times New Roman" w:cs="Times New Roman"/>
          <w:b/>
          <w:sz w:val="24"/>
        </w:rPr>
      </w:pPr>
      <w:bookmarkStart w:id="488" w:name="_Toc389129901"/>
      <w:bookmarkStart w:id="489" w:name="_Toc389830990"/>
      <w:bookmarkStart w:id="490" w:name="_Toc399846794"/>
    </w:p>
    <w:p w14:paraId="43B3227D"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Isolation/Disconnect</w:t>
      </w:r>
      <w:bookmarkEnd w:id="488"/>
      <w:bookmarkEnd w:id="489"/>
      <w:bookmarkEnd w:id="490"/>
    </w:p>
    <w:p w14:paraId="4A3EF279" w14:textId="77777777" w:rsidR="00566AB9" w:rsidRPr="000527D7" w:rsidRDefault="00566AB9" w:rsidP="00BE0BA1">
      <w:pPr>
        <w:widowControl/>
        <w:contextualSpacing/>
        <w:rPr>
          <w:rFonts w:ascii="Times New Roman" w:eastAsia="Calibri" w:hAnsi="Times New Roman" w:cs="Times New Roman"/>
          <w:b/>
          <w:sz w:val="24"/>
        </w:rPr>
      </w:pPr>
      <w:bookmarkStart w:id="491" w:name="_Toc399846795"/>
    </w:p>
    <w:p w14:paraId="6BE8E1D3" w14:textId="77777777" w:rsidR="00566AB9" w:rsidRPr="000527D7" w:rsidRDefault="00566AB9" w:rsidP="00566AB9">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The </w:t>
      </w:r>
      <w:r w:rsidR="00D65F44" w:rsidRPr="000527D7">
        <w:rPr>
          <w:rFonts w:ascii="Times New Roman" w:eastAsia="Calibri" w:hAnsi="Times New Roman" w:cs="Times New Roman"/>
          <w:sz w:val="24"/>
          <w:szCs w:val="24"/>
        </w:rPr>
        <w:t>Project</w:t>
      </w:r>
      <w:r w:rsidRPr="000527D7">
        <w:rPr>
          <w:rFonts w:ascii="Times New Roman" w:eastAsia="Calibri" w:hAnsi="Times New Roman" w:cs="Times New Roman"/>
          <w:sz w:val="24"/>
        </w:rPr>
        <w:t xml:space="preserve"> shall be equipped with a means to isolate the power conditioning system from the step-up transformer. This may be accomplished through a </w:t>
      </w:r>
      <w:bookmarkEnd w:id="491"/>
      <w:r w:rsidRPr="000527D7">
        <w:rPr>
          <w:rFonts w:ascii="Times New Roman" w:eastAsia="Calibri" w:hAnsi="Times New Roman" w:cs="Times New Roman"/>
          <w:sz w:val="24"/>
        </w:rPr>
        <w:t>lockable breaker.</w:t>
      </w:r>
    </w:p>
    <w:p w14:paraId="602C3BA2" w14:textId="77777777" w:rsidR="00566AB9" w:rsidRPr="000527D7" w:rsidRDefault="00566AB9" w:rsidP="00A02B88">
      <w:pPr>
        <w:widowControl/>
        <w:contextualSpacing/>
        <w:rPr>
          <w:rFonts w:ascii="Times New Roman" w:eastAsia="Calibri" w:hAnsi="Times New Roman" w:cs="Times New Roman"/>
          <w:b/>
          <w:sz w:val="24"/>
        </w:rPr>
      </w:pPr>
    </w:p>
    <w:p w14:paraId="1BF8A9EB" w14:textId="336763D8" w:rsidR="003D0163" w:rsidRPr="000527D7" w:rsidRDefault="00F83597" w:rsidP="00292DDA">
      <w:pPr>
        <w:widowControl/>
        <w:numPr>
          <w:ilvl w:val="3"/>
          <w:numId w:val="2"/>
        </w:numPr>
        <w:contextualSpacing/>
        <w:rPr>
          <w:rFonts w:ascii="Times New Roman" w:eastAsia="Calibri" w:hAnsi="Times New Roman" w:cs="Times New Roman"/>
          <w:b/>
          <w:sz w:val="24"/>
        </w:rPr>
      </w:pPr>
      <w:bookmarkStart w:id="492" w:name="_Toc399846796"/>
      <w:r w:rsidRPr="000527D7">
        <w:rPr>
          <w:rFonts w:ascii="Times New Roman" w:eastAsia="Calibri" w:hAnsi="Times New Roman" w:cs="Times New Roman"/>
          <w:sz w:val="24"/>
        </w:rPr>
        <w:t xml:space="preserve">    </w:t>
      </w:r>
      <w:r w:rsidR="0045116D" w:rsidRPr="000527D7">
        <w:rPr>
          <w:rFonts w:ascii="Times New Roman" w:eastAsia="Calibri" w:hAnsi="Times New Roman" w:cs="Times New Roman"/>
          <w:sz w:val="24"/>
        </w:rPr>
        <w:t xml:space="preserve">A </w:t>
      </w:r>
      <w:r w:rsidR="00837423" w:rsidRPr="000527D7">
        <w:rPr>
          <w:rFonts w:ascii="Times New Roman" w:eastAsia="Calibri" w:hAnsi="Times New Roman" w:cs="Times New Roman"/>
          <w:sz w:val="24"/>
        </w:rPr>
        <w:t xml:space="preserve">MV interconnection </w:t>
      </w:r>
      <w:r w:rsidR="003D0163" w:rsidRPr="000527D7">
        <w:rPr>
          <w:rFonts w:ascii="Times New Roman" w:eastAsia="Calibri" w:hAnsi="Times New Roman" w:cs="Times New Roman"/>
          <w:sz w:val="24"/>
        </w:rPr>
        <w:t xml:space="preserve">isolation </w:t>
      </w:r>
      <w:r w:rsidR="002A21D8" w:rsidRPr="000527D7">
        <w:rPr>
          <w:rFonts w:ascii="Times New Roman" w:eastAsia="Calibri" w:hAnsi="Times New Roman" w:cs="Times New Roman"/>
          <w:sz w:val="24"/>
        </w:rPr>
        <w:t>disconnect switch</w:t>
      </w:r>
      <w:r w:rsidR="00EC1DC6" w:rsidRPr="000527D7">
        <w:rPr>
          <w:rFonts w:ascii="Times New Roman" w:eastAsia="Calibri" w:hAnsi="Times New Roman" w:cs="Times New Roman"/>
          <w:sz w:val="24"/>
        </w:rPr>
        <w:t xml:space="preserve"> </w:t>
      </w:r>
      <w:r w:rsidR="003D0163" w:rsidRPr="000527D7">
        <w:rPr>
          <w:rFonts w:ascii="Times New Roman" w:eastAsia="Calibri" w:hAnsi="Times New Roman" w:cs="Times New Roman"/>
          <w:sz w:val="24"/>
        </w:rPr>
        <w:t>shall be provided</w:t>
      </w:r>
      <w:r w:rsidR="004F4C8B" w:rsidRPr="000527D7">
        <w:rPr>
          <w:rFonts w:ascii="Times New Roman" w:eastAsia="Calibri" w:hAnsi="Times New Roman" w:cs="Times New Roman"/>
          <w:sz w:val="24"/>
        </w:rPr>
        <w:t xml:space="preserve"> placed directly on the line side of each metering section</w:t>
      </w:r>
      <w:r w:rsidR="003D0163" w:rsidRPr="000527D7">
        <w:rPr>
          <w:rFonts w:ascii="Times New Roman" w:eastAsia="Calibri" w:hAnsi="Times New Roman" w:cs="Times New Roman"/>
          <w:sz w:val="24"/>
        </w:rPr>
        <w:t xml:space="preserve">. The </w:t>
      </w:r>
      <w:r w:rsidR="002A21D8" w:rsidRPr="000527D7">
        <w:rPr>
          <w:rFonts w:ascii="Times New Roman" w:eastAsia="Calibri" w:hAnsi="Times New Roman" w:cs="Times New Roman"/>
          <w:sz w:val="24"/>
        </w:rPr>
        <w:t>disconnect switch</w:t>
      </w:r>
      <w:r w:rsidR="003D0163" w:rsidRPr="000527D7">
        <w:rPr>
          <w:rFonts w:ascii="Times New Roman" w:eastAsia="Calibri" w:hAnsi="Times New Roman" w:cs="Times New Roman"/>
          <w:sz w:val="24"/>
        </w:rPr>
        <w:t xml:space="preserve"> shall be lockable and have a visible break</w:t>
      </w:r>
      <w:r w:rsidRPr="000527D7">
        <w:rPr>
          <w:rFonts w:ascii="Times New Roman" w:eastAsia="Calibri" w:hAnsi="Times New Roman" w:cs="Times New Roman"/>
          <w:sz w:val="24"/>
        </w:rPr>
        <w:t>.</w:t>
      </w:r>
      <w:r w:rsidR="002A21D8" w:rsidRPr="000527D7">
        <w:rPr>
          <w:rFonts w:ascii="Times New Roman" w:eastAsia="Calibri" w:hAnsi="Times New Roman" w:cs="Times New Roman"/>
          <w:sz w:val="24"/>
        </w:rPr>
        <w:t xml:space="preserve"> The device does not have to be rated for load break nor provide over-current protection.</w:t>
      </w:r>
      <w:r w:rsidR="003D0163" w:rsidRPr="000527D7">
        <w:rPr>
          <w:rFonts w:ascii="Times New Roman" w:eastAsia="Calibri" w:hAnsi="Times New Roman" w:cs="Times New Roman"/>
          <w:sz w:val="24"/>
        </w:rPr>
        <w:t xml:space="preserve"> The </w:t>
      </w:r>
      <w:r w:rsidR="006B3EFA">
        <w:rPr>
          <w:rFonts w:ascii="Times New Roman" w:eastAsia="Calibri" w:hAnsi="Times New Roman" w:cs="Times New Roman"/>
          <w:sz w:val="24"/>
        </w:rPr>
        <w:t>SDG&amp;E</w:t>
      </w:r>
      <w:r w:rsidR="003D0163" w:rsidRPr="000527D7">
        <w:rPr>
          <w:rFonts w:ascii="Times New Roman" w:eastAsia="Calibri" w:hAnsi="Times New Roman" w:cs="Times New Roman"/>
          <w:sz w:val="24"/>
        </w:rPr>
        <w:t xml:space="preserve"> will have full access and control over this device.</w:t>
      </w:r>
      <w:bookmarkEnd w:id="492"/>
    </w:p>
    <w:p w14:paraId="2D9B5DB6" w14:textId="77777777" w:rsidR="003D0163" w:rsidRPr="000527D7" w:rsidRDefault="003D0163" w:rsidP="003D0163">
      <w:pPr>
        <w:widowControl/>
        <w:ind w:left="2880"/>
        <w:contextualSpacing/>
        <w:rPr>
          <w:rFonts w:ascii="Times New Roman" w:eastAsia="Calibri" w:hAnsi="Times New Roman" w:cs="Times New Roman"/>
          <w:b/>
          <w:sz w:val="24"/>
        </w:rPr>
      </w:pPr>
    </w:p>
    <w:p w14:paraId="3C66D194"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93" w:name="_Toc389129902"/>
      <w:bookmarkStart w:id="494" w:name="_Toc389830991"/>
      <w:bookmarkStart w:id="495" w:name="_Toc399846797"/>
      <w:r w:rsidRPr="000527D7">
        <w:rPr>
          <w:rFonts w:ascii="Times New Roman" w:eastAsia="Calibri" w:hAnsi="Times New Roman" w:cs="Times New Roman"/>
          <w:b/>
          <w:sz w:val="24"/>
        </w:rPr>
        <w:t>Use for Auxiliary power</w:t>
      </w:r>
      <w:bookmarkEnd w:id="493"/>
      <w:bookmarkEnd w:id="494"/>
      <w:bookmarkEnd w:id="495"/>
    </w:p>
    <w:p w14:paraId="4F82F906" w14:textId="77777777" w:rsidR="003D0163" w:rsidRPr="000527D7" w:rsidRDefault="003D0163" w:rsidP="003D0163">
      <w:pPr>
        <w:widowControl/>
        <w:ind w:left="2880"/>
        <w:contextualSpacing/>
        <w:rPr>
          <w:rFonts w:ascii="Times New Roman" w:eastAsia="Calibri" w:hAnsi="Times New Roman" w:cs="Times New Roman"/>
          <w:b/>
          <w:sz w:val="24"/>
        </w:rPr>
      </w:pPr>
      <w:bookmarkStart w:id="496" w:name="_Toc399846798"/>
    </w:p>
    <w:p w14:paraId="6E984859"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The auxiliary power system shall include, but are not limited to, breakers, fuses, relaying, panels, enclosures, junction boxes, conduits, raceways, wiring and similar equipment, as required for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operation.</w:t>
      </w:r>
      <w:bookmarkEnd w:id="496"/>
      <w:r w:rsidR="004F0AF5" w:rsidRPr="000527D7" w:rsidDel="004F0AF5">
        <w:rPr>
          <w:rStyle w:val="FootnoteReference"/>
          <w:rFonts w:ascii="Times New Roman" w:eastAsia="Calibri" w:hAnsi="Times New Roman"/>
          <w:sz w:val="24"/>
        </w:rPr>
        <w:t xml:space="preserve"> </w:t>
      </w:r>
    </w:p>
    <w:p w14:paraId="631C711F" w14:textId="77777777" w:rsidR="003D0163" w:rsidRPr="000527D7" w:rsidRDefault="004F0AF5" w:rsidP="003D0163">
      <w:pPr>
        <w:widowControl/>
        <w:ind w:left="2880"/>
        <w:contextualSpacing/>
        <w:rPr>
          <w:rFonts w:ascii="Times New Roman" w:eastAsia="Calibri" w:hAnsi="Times New Roman" w:cs="Times New Roman"/>
          <w:b/>
          <w:sz w:val="24"/>
        </w:rPr>
      </w:pPr>
      <w:bookmarkStart w:id="497" w:name="_Toc399846799"/>
      <w:r w:rsidRPr="000527D7">
        <w:rPr>
          <w:rFonts w:ascii="Times New Roman" w:eastAsia="Calibri" w:hAnsi="Times New Roman" w:cs="Times New Roman"/>
          <w:sz w:val="24"/>
        </w:rPr>
        <w:t xml:space="preserve">Reserved. </w:t>
      </w:r>
      <w:bookmarkEnd w:id="497"/>
    </w:p>
    <w:p w14:paraId="552C9697"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498" w:name="_Toc389129903"/>
      <w:bookmarkStart w:id="499" w:name="_Toc389830992"/>
      <w:bookmarkStart w:id="500" w:name="_Toc399846801"/>
      <w:r w:rsidRPr="000527D7">
        <w:rPr>
          <w:rFonts w:ascii="Times New Roman" w:eastAsia="Calibri" w:hAnsi="Times New Roman" w:cs="Times New Roman"/>
          <w:b/>
          <w:sz w:val="24"/>
        </w:rPr>
        <w:t>Metering</w:t>
      </w:r>
      <w:bookmarkEnd w:id="498"/>
      <w:bookmarkEnd w:id="499"/>
      <w:bookmarkEnd w:id="500"/>
      <w:r w:rsidRPr="000527D7">
        <w:rPr>
          <w:rFonts w:ascii="Times New Roman" w:eastAsia="Calibri" w:hAnsi="Times New Roman" w:cs="Times New Roman"/>
          <w:b/>
          <w:sz w:val="24"/>
        </w:rPr>
        <w:t xml:space="preserve"> and Telemetry</w:t>
      </w:r>
    </w:p>
    <w:p w14:paraId="2A9A0103" w14:textId="2715A368" w:rsidR="003D0163" w:rsidRPr="000527D7" w:rsidRDefault="003D0163" w:rsidP="003D0163">
      <w:pPr>
        <w:widowControl/>
        <w:spacing w:after="240" w:line="240" w:lineRule="auto"/>
        <w:ind w:left="2160"/>
        <w:rPr>
          <w:rFonts w:ascii="Times New Roman" w:eastAsia="Times New Roman" w:hAnsi="Times New Roman" w:cs="Times New Roman"/>
          <w:sz w:val="24"/>
          <w:szCs w:val="24"/>
        </w:rPr>
      </w:pPr>
      <w:bookmarkStart w:id="501" w:name="_Toc399846802"/>
      <w:r w:rsidRPr="000527D7">
        <w:rPr>
          <w:rFonts w:ascii="Times New Roman" w:eastAsia="Times New Roman" w:hAnsi="Times New Roman" w:cs="Times New Roman"/>
          <w:sz w:val="24"/>
          <w:szCs w:val="24"/>
        </w:rPr>
        <w:t>Contractor shall provide its own CT’s for protection and internal metering,</w:t>
      </w:r>
      <w:bookmarkEnd w:id="501"/>
      <w:r w:rsidRPr="000527D7">
        <w:rPr>
          <w:rFonts w:ascii="Times New Roman" w:eastAsia="Times New Roman" w:hAnsi="Times New Roman" w:cs="Times New Roman"/>
          <w:sz w:val="24"/>
          <w:szCs w:val="24"/>
        </w:rPr>
        <w:t>.</w:t>
      </w:r>
    </w:p>
    <w:p w14:paraId="7125A7FA" w14:textId="0A7EF7D3" w:rsidR="001E0278" w:rsidRPr="000527D7" w:rsidRDefault="006B3EFA" w:rsidP="003D0163">
      <w:pPr>
        <w:widowControl/>
        <w:spacing w:after="24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SDG&amp;E</w:t>
      </w:r>
      <w:r w:rsidR="001E0278" w:rsidRPr="000527D7">
        <w:rPr>
          <w:rFonts w:ascii="Times New Roman" w:eastAsia="Times New Roman" w:hAnsi="Times New Roman" w:cs="Times New Roman"/>
          <w:sz w:val="24"/>
          <w:szCs w:val="24"/>
        </w:rPr>
        <w:t xml:space="preserve"> shall provide, install and wire the metering CT’s/PT’s</w:t>
      </w:r>
      <w:r w:rsidR="00ED01BD" w:rsidRPr="000527D7">
        <w:rPr>
          <w:rFonts w:ascii="Times New Roman" w:eastAsia="Times New Roman" w:hAnsi="Times New Roman" w:cs="Times New Roman"/>
          <w:sz w:val="24"/>
          <w:szCs w:val="24"/>
        </w:rPr>
        <w:t>, non CAISO telemetry equipment (if applicable),</w:t>
      </w:r>
      <w:r w:rsidR="001E0278" w:rsidRPr="000527D7">
        <w:rPr>
          <w:rFonts w:ascii="Times New Roman" w:eastAsia="Times New Roman" w:hAnsi="Times New Roman" w:cs="Times New Roman"/>
          <w:sz w:val="24"/>
          <w:szCs w:val="24"/>
        </w:rPr>
        <w:t xml:space="preserve"> and test switches in preparation for the installation of </w:t>
      </w:r>
      <w:r>
        <w:rPr>
          <w:rFonts w:ascii="Times New Roman" w:eastAsia="Times New Roman" w:hAnsi="Times New Roman" w:cs="Times New Roman"/>
          <w:sz w:val="24"/>
          <w:szCs w:val="24"/>
        </w:rPr>
        <w:t>SDG&amp;E</w:t>
      </w:r>
      <w:r w:rsidR="001E0278" w:rsidRPr="000527D7">
        <w:rPr>
          <w:rFonts w:ascii="Times New Roman" w:eastAsia="Times New Roman" w:hAnsi="Times New Roman" w:cs="Times New Roman"/>
          <w:sz w:val="24"/>
          <w:szCs w:val="24"/>
        </w:rPr>
        <w:t xml:space="preserve"> meters</w:t>
      </w:r>
      <w:r w:rsidR="00124019" w:rsidRPr="000527D7">
        <w:rPr>
          <w:rFonts w:ascii="Times New Roman" w:eastAsia="Times New Roman" w:hAnsi="Times New Roman" w:cs="Times New Roman"/>
          <w:sz w:val="24"/>
          <w:szCs w:val="24"/>
        </w:rPr>
        <w:t>.</w:t>
      </w:r>
    </w:p>
    <w:p w14:paraId="4CAA247F"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02" w:name="_Toc446055181"/>
      <w:bookmarkStart w:id="503" w:name="_Toc456264686"/>
      <w:r w:rsidRPr="000527D7">
        <w:rPr>
          <w:rFonts w:ascii="Times New Roman" w:eastAsia="Calibri" w:hAnsi="Times New Roman" w:cs="Times New Roman"/>
          <w:b/>
          <w:sz w:val="24"/>
        </w:rPr>
        <w:t>System Protection Requirements</w:t>
      </w:r>
      <w:bookmarkEnd w:id="502"/>
      <w:bookmarkEnd w:id="503"/>
    </w:p>
    <w:p w14:paraId="3646ED96" w14:textId="77777777" w:rsidR="003D0163" w:rsidRPr="000527D7" w:rsidRDefault="003D0163" w:rsidP="003D0163">
      <w:pPr>
        <w:widowControl/>
        <w:ind w:left="1440"/>
        <w:contextualSpacing/>
        <w:rPr>
          <w:rFonts w:ascii="Times New Roman" w:eastAsia="Calibri" w:hAnsi="Times New Roman" w:cs="Times New Roman"/>
          <w:b/>
          <w:sz w:val="24"/>
        </w:rPr>
      </w:pPr>
    </w:p>
    <w:p w14:paraId="7FDCEC68" w14:textId="5F48CA9F" w:rsidR="003D0163" w:rsidRDefault="003D0163" w:rsidP="00C01251">
      <w:pPr>
        <w:widowControl/>
        <w:numPr>
          <w:ilvl w:val="2"/>
          <w:numId w:val="2"/>
        </w:numPr>
        <w:contextualSpacing/>
        <w:rPr>
          <w:rFonts w:ascii="Times New Roman" w:eastAsia="Calibri" w:hAnsi="Times New Roman" w:cs="Times New Roman"/>
          <w:sz w:val="24"/>
        </w:rPr>
      </w:pPr>
      <w:bookmarkStart w:id="504" w:name="_Toc389129908"/>
      <w:bookmarkStart w:id="505" w:name="_Toc389830997"/>
      <w:bookmarkStart w:id="506" w:name="_Toc399846834"/>
      <w:r w:rsidRPr="00365C22">
        <w:rPr>
          <w:rFonts w:ascii="Times New Roman" w:eastAsia="Calibri" w:hAnsi="Times New Roman" w:cs="Times New Roman"/>
          <w:sz w:val="24"/>
        </w:rPr>
        <w:lastRenderedPageBreak/>
        <w:t xml:space="preserve">Contractor shall adhere to rules and regulations described on SDG&amp;E’s Process For </w:t>
      </w:r>
      <w:r w:rsidR="00D86AEB" w:rsidRPr="00365C22">
        <w:rPr>
          <w:rFonts w:ascii="Times New Roman" w:eastAsia="Calibri" w:hAnsi="Times New Roman" w:cs="Times New Roman"/>
          <w:sz w:val="24"/>
        </w:rPr>
        <w:t>SDG&amp;E Electric Distribution System Interconnection Handbook</w:t>
      </w:r>
      <w:r w:rsidR="007B208B" w:rsidRPr="00365C22">
        <w:rPr>
          <w:rFonts w:ascii="Times New Roman" w:eastAsia="Calibri" w:hAnsi="Times New Roman" w:cs="Times New Roman"/>
          <w:sz w:val="24"/>
        </w:rPr>
        <w:t xml:space="preserve"> </w:t>
      </w:r>
      <w:r w:rsidR="002810C1" w:rsidRPr="00365C22">
        <w:rPr>
          <w:rFonts w:ascii="Times New Roman" w:eastAsia="Calibri" w:hAnsi="Times New Roman" w:cs="Times New Roman"/>
          <w:sz w:val="24"/>
        </w:rPr>
        <w:t>(Revised as of 10/21/2015)</w:t>
      </w:r>
      <w:r w:rsidR="00D86AEB" w:rsidRPr="00365C22">
        <w:rPr>
          <w:rFonts w:ascii="Times New Roman" w:eastAsia="Calibri" w:hAnsi="Times New Roman" w:cs="Times New Roman"/>
          <w:sz w:val="24"/>
        </w:rPr>
        <w:t>.</w:t>
      </w:r>
    </w:p>
    <w:p w14:paraId="2F960D00" w14:textId="77777777" w:rsidR="00365C22" w:rsidRPr="00365C22" w:rsidRDefault="00365C22" w:rsidP="00365C22">
      <w:pPr>
        <w:widowControl/>
        <w:ind w:left="2160"/>
        <w:contextualSpacing/>
        <w:rPr>
          <w:rFonts w:ascii="Times New Roman" w:eastAsia="Calibri" w:hAnsi="Times New Roman" w:cs="Times New Roman"/>
          <w:sz w:val="24"/>
        </w:rPr>
      </w:pPr>
    </w:p>
    <w:p w14:paraId="596642C6"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507" w:name="_Toc399846835"/>
      <w:bookmarkEnd w:id="504"/>
      <w:bookmarkEnd w:id="505"/>
      <w:bookmarkEnd w:id="506"/>
      <w:r w:rsidRPr="000527D7">
        <w:rPr>
          <w:rFonts w:ascii="Times New Roman" w:eastAsia="Calibri" w:hAnsi="Times New Roman" w:cs="Times New Roman"/>
          <w:sz w:val="24"/>
        </w:rPr>
        <w:t xml:space="preserve">Protection relays for the interconnection shall be utility grade and shall meet the minimum requirements specified in IEEE C37.90 (latest edition) including requirements for EMI and surge withstand according to applicable standards for the intended location of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t>
      </w:r>
      <w:bookmarkEnd w:id="507"/>
    </w:p>
    <w:p w14:paraId="431C7C79" w14:textId="77777777" w:rsidR="00921C17" w:rsidRPr="000527D7" w:rsidRDefault="00921C17" w:rsidP="00C246D7">
      <w:pPr>
        <w:widowControl/>
        <w:ind w:left="1440"/>
        <w:contextualSpacing/>
        <w:rPr>
          <w:rFonts w:ascii="Times New Roman" w:eastAsia="Calibri" w:hAnsi="Times New Roman" w:cs="Times New Roman"/>
          <w:b/>
          <w:sz w:val="24"/>
        </w:rPr>
      </w:pPr>
    </w:p>
    <w:p w14:paraId="36DFFFEE"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A complete protective relaying system based on prudent industry practices shall be a part of the AC system. The protective relaying and metering shall be integrated with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control system and communications channel to SDG&amp;E’s SCADA system. However, integration into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control system shall not circumvent normal protective relaying functions. </w:t>
      </w:r>
    </w:p>
    <w:p w14:paraId="4A6A1C5C"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All protective equipment and schemes shall be properly coordinated with the protection of the utility substation where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is </w:t>
      </w:r>
      <w:r w:rsidR="00921C17" w:rsidRPr="000527D7">
        <w:rPr>
          <w:rFonts w:ascii="Times New Roman" w:eastAsia="Calibri" w:hAnsi="Times New Roman" w:cs="Times New Roman"/>
          <w:sz w:val="24"/>
        </w:rPr>
        <w:t>connected</w:t>
      </w:r>
      <w:r w:rsidRPr="000527D7">
        <w:rPr>
          <w:rFonts w:ascii="Times New Roman" w:eastAsia="Calibri" w:hAnsi="Times New Roman" w:cs="Times New Roman"/>
          <w:sz w:val="24"/>
        </w:rPr>
        <w:t xml:space="preserve">. </w:t>
      </w:r>
    </w:p>
    <w:p w14:paraId="63CED986"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use microprocessor type protection equipment to the extent possible </w:t>
      </w:r>
    </w:p>
    <w:p w14:paraId="117BDD4C" w14:textId="77777777" w:rsidR="003D0163" w:rsidRPr="000527D7" w:rsidRDefault="003D0163" w:rsidP="003D0163">
      <w:pPr>
        <w:widowControl/>
        <w:ind w:left="2160"/>
        <w:rPr>
          <w:rFonts w:ascii="Times New Roman" w:eastAsia="Calibri" w:hAnsi="Times New Roman" w:cs="Times New Roman"/>
          <w:sz w:val="24"/>
        </w:rPr>
      </w:pPr>
      <w:r w:rsidRPr="000527D7">
        <w:rPr>
          <w:rFonts w:ascii="Times New Roman" w:eastAsia="Calibri" w:hAnsi="Times New Roman" w:cs="Times New Roman"/>
          <w:sz w:val="24"/>
        </w:rPr>
        <w:t>The low side bus and cable shall be protected by overcurrent relays.</w:t>
      </w:r>
    </w:p>
    <w:p w14:paraId="57E56A80"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08" w:name="_Toc446055182"/>
      <w:bookmarkStart w:id="509" w:name="_Toc456264687"/>
      <w:r w:rsidRPr="000527D7">
        <w:rPr>
          <w:rFonts w:ascii="Times New Roman" w:eastAsia="Calibri" w:hAnsi="Times New Roman" w:cs="Times New Roman"/>
          <w:b/>
          <w:sz w:val="24"/>
        </w:rPr>
        <w:t>Instrument and Control Wiring</w:t>
      </w:r>
      <w:bookmarkStart w:id="510" w:name="_Toc399846837"/>
      <w:bookmarkEnd w:id="508"/>
      <w:bookmarkEnd w:id="509"/>
    </w:p>
    <w:p w14:paraId="17338BB1"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In general and where practicable, control and instrumentation wiring shall be designed and installed to minimize any and all electrical noise and transients. All cabling shall be new and continuous for each run; splices are not acceptable. All conductors shall be copper. </w:t>
      </w:r>
    </w:p>
    <w:p w14:paraId="2F82BAF3"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All cabling which may be exposed to mechanical damage shall be placed in conduit, wireway, overhead tray, or other enclosures suitable to SDG&amp;E. </w:t>
      </w:r>
    </w:p>
    <w:p w14:paraId="454AD837"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Wires shall have identifying labels or markings on both ends. The labels shall identify the oppo</w:t>
      </w:r>
      <w:r w:rsidR="007B208B" w:rsidRPr="000527D7">
        <w:rPr>
          <w:rFonts w:ascii="Times New Roman" w:eastAsia="Times New Roman" w:hAnsi="Times New Roman" w:cs="Times New Roman"/>
          <w:sz w:val="24"/>
          <w:szCs w:val="24"/>
        </w:rPr>
        <w:t>s</w:t>
      </w:r>
      <w:r w:rsidR="00C62B21" w:rsidRPr="000527D7">
        <w:rPr>
          <w:rFonts w:ascii="Times New Roman" w:eastAsia="Times New Roman" w:hAnsi="Times New Roman" w:cs="Times New Roman"/>
          <w:sz w:val="24"/>
          <w:szCs w:val="24"/>
        </w:rPr>
        <w:t>ite</w:t>
      </w:r>
      <w:r w:rsidRPr="000527D7">
        <w:rPr>
          <w:rFonts w:ascii="Times New Roman" w:eastAsia="Times New Roman" w:hAnsi="Times New Roman" w:cs="Times New Roman"/>
          <w:sz w:val="24"/>
          <w:szCs w:val="24"/>
        </w:rPr>
        <w:t xml:space="preserve"> end destination. </w:t>
      </w:r>
    </w:p>
    <w:p w14:paraId="63558AF3"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Control and instrumentation wiring shall be separated from power and high voltage wiring by use of separate compartments or enclosures or by use of separate wireways and appropriate barrier strips within a common enclosure as required by the NEC. </w:t>
      </w:r>
    </w:p>
    <w:p w14:paraId="63C0655D" w14:textId="77777777" w:rsidR="003D0163" w:rsidRPr="000527D7" w:rsidRDefault="007B208B"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Project</w:t>
      </w:r>
      <w:r w:rsidR="003D0163" w:rsidRPr="000527D7">
        <w:rPr>
          <w:rFonts w:ascii="Times New Roman" w:eastAsia="Times New Roman" w:hAnsi="Times New Roman" w:cs="Times New Roman"/>
          <w:sz w:val="24"/>
          <w:szCs w:val="24"/>
        </w:rPr>
        <w:t xml:space="preserve"> and PCS control and instrumentation system wiring shall be bundled, laced and otherwise laid in an orderly manner. Wires shall be of sufficient length to preclude mechanical stress on terminals. Wiring around hinged panels or doors shall be extra flexible (Class K stranding or equivalent) and shall include loops to prevent mechanical stress or fatigue on the wires. </w:t>
      </w:r>
    </w:p>
    <w:p w14:paraId="66FD9FDD"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lastRenderedPageBreak/>
        <w:t xml:space="preserve">Insulation and jackets shall be flame retardant and self-extinguishing and shall be capable of passing the flame test of IEEE Standard 383 </w:t>
      </w:r>
      <w:r w:rsidR="00E450B3" w:rsidRPr="000527D7">
        <w:rPr>
          <w:rFonts w:ascii="Times New Roman" w:eastAsia="Times New Roman" w:hAnsi="Times New Roman" w:cs="Times New Roman"/>
          <w:sz w:val="24"/>
          <w:szCs w:val="24"/>
        </w:rPr>
        <w:t>or IEEE 1202</w:t>
      </w:r>
      <w:r w:rsidRPr="000527D7">
        <w:rPr>
          <w:rFonts w:ascii="Times New Roman" w:eastAsia="Times New Roman" w:hAnsi="Times New Roman" w:cs="Times New Roman"/>
          <w:sz w:val="24"/>
          <w:szCs w:val="24"/>
        </w:rPr>
        <w:t xml:space="preserve">. </w:t>
      </w:r>
    </w:p>
    <w:p w14:paraId="2AEABD86"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Raceway and cable systems shall not block access to equipment by personnel. </w:t>
      </w:r>
    </w:p>
    <w:p w14:paraId="0A758829"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11" w:name="_Toc446055183"/>
      <w:bookmarkStart w:id="512" w:name="_Toc456264688"/>
      <w:bookmarkEnd w:id="510"/>
      <w:r w:rsidRPr="000527D7">
        <w:rPr>
          <w:rFonts w:ascii="Times New Roman" w:eastAsia="Calibri" w:hAnsi="Times New Roman" w:cs="Times New Roman"/>
          <w:b/>
          <w:sz w:val="24"/>
        </w:rPr>
        <w:t>Modular Replacement</w:t>
      </w:r>
      <w:bookmarkEnd w:id="511"/>
      <w:bookmarkEnd w:id="512"/>
    </w:p>
    <w:p w14:paraId="59F55580" w14:textId="77777777" w:rsidR="003D0163" w:rsidRPr="000527D7" w:rsidRDefault="003D0163" w:rsidP="003D0163">
      <w:pPr>
        <w:widowControl/>
        <w:ind w:left="1440"/>
        <w:contextualSpacing/>
        <w:rPr>
          <w:rFonts w:ascii="Times New Roman" w:eastAsia="Calibri" w:hAnsi="Times New Roman" w:cs="Times New Roman"/>
          <w:b/>
          <w:sz w:val="24"/>
        </w:rPr>
      </w:pPr>
    </w:p>
    <w:p w14:paraId="33DDE9B7" w14:textId="77777777" w:rsidR="003D0163" w:rsidRPr="000527D7" w:rsidRDefault="003D0163" w:rsidP="003D0163">
      <w:pPr>
        <w:widowControl/>
        <w:ind w:left="1440"/>
        <w:contextualSpacing/>
        <w:rPr>
          <w:rFonts w:ascii="Times New Roman" w:eastAsia="Calibri" w:hAnsi="Times New Roman" w:cs="Times New Roman"/>
          <w:b/>
          <w:sz w:val="24"/>
        </w:rPr>
      </w:pPr>
      <w:bookmarkStart w:id="513" w:name="_Toc399846842"/>
      <w:r w:rsidRPr="000527D7">
        <w:rPr>
          <w:rFonts w:ascii="Times New Roman" w:eastAsia="Calibri" w:hAnsi="Times New Roman" w:cs="Times New Roman"/>
          <w:sz w:val="24"/>
        </w:rPr>
        <w:t xml:space="preserve">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PCS, control, </w:t>
      </w:r>
      <w:r w:rsidR="00921C17" w:rsidRPr="000527D7">
        <w:rPr>
          <w:rFonts w:ascii="Times New Roman" w:eastAsia="Calibri" w:hAnsi="Times New Roman" w:cs="Times New Roman"/>
          <w:sz w:val="24"/>
        </w:rPr>
        <w:t>batteries</w:t>
      </w:r>
      <w:r w:rsidRPr="000527D7">
        <w:rPr>
          <w:rFonts w:ascii="Times New Roman" w:eastAsia="Calibri" w:hAnsi="Times New Roman" w:cs="Times New Roman"/>
          <w:sz w:val="24"/>
        </w:rPr>
        <w:t xml:space="preserve"> and current sensors shall be modularized and connected in a manner that enables field replacement of each module. It is expected that most maintenance will be accomplished while maintaining service. The physical and electrical arrangement shall permit module replacement with the isolation breaker/contactor closed and the PCS disconnected. </w:t>
      </w:r>
      <w:bookmarkEnd w:id="513"/>
    </w:p>
    <w:p w14:paraId="635BDFA1" w14:textId="77777777" w:rsidR="003D0163" w:rsidRPr="000527D7" w:rsidRDefault="003D0163" w:rsidP="003D0163">
      <w:pPr>
        <w:widowControl/>
        <w:ind w:left="2160"/>
        <w:contextualSpacing/>
        <w:rPr>
          <w:rFonts w:ascii="Times New Roman" w:eastAsia="Calibri" w:hAnsi="Times New Roman" w:cs="Times New Roman"/>
          <w:sz w:val="24"/>
        </w:rPr>
      </w:pPr>
    </w:p>
    <w:p w14:paraId="569F0EA2"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14" w:name="_Toc446055184"/>
      <w:bookmarkStart w:id="515" w:name="_Toc456264689"/>
      <w:r w:rsidRPr="000527D7">
        <w:rPr>
          <w:rFonts w:ascii="Times New Roman" w:eastAsia="Calibri" w:hAnsi="Times New Roman" w:cs="Times New Roman"/>
          <w:b/>
          <w:sz w:val="24"/>
        </w:rPr>
        <w:t>Physical Characteristics</w:t>
      </w:r>
      <w:bookmarkEnd w:id="514"/>
      <w:bookmarkEnd w:id="515"/>
    </w:p>
    <w:p w14:paraId="2F015351" w14:textId="77777777" w:rsidR="003D0163" w:rsidRPr="000527D7" w:rsidRDefault="003D0163" w:rsidP="003D0163">
      <w:pPr>
        <w:widowControl/>
        <w:ind w:left="1440"/>
        <w:contextualSpacing/>
        <w:rPr>
          <w:rFonts w:ascii="Times New Roman" w:eastAsia="Calibri" w:hAnsi="Times New Roman" w:cs="Times New Roman"/>
          <w:b/>
          <w:sz w:val="24"/>
        </w:rPr>
      </w:pPr>
    </w:p>
    <w:p w14:paraId="60E60492"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516" w:name="_Toc399846844"/>
      <w:r w:rsidRPr="000527D7">
        <w:rPr>
          <w:rFonts w:ascii="Times New Roman" w:eastAsia="Calibri" w:hAnsi="Times New Roman" w:cs="Times New Roman"/>
          <w:sz w:val="24"/>
        </w:rPr>
        <w:t>Systems shall meet all Occupational Safety and Health Administration (OSHA), National Electric Code (NEC),</w:t>
      </w:r>
      <w:r w:rsidR="00921C17" w:rsidRPr="000527D7">
        <w:rPr>
          <w:rFonts w:ascii="Times New Roman" w:eastAsia="Calibri" w:hAnsi="Times New Roman" w:cs="Times New Roman"/>
          <w:sz w:val="24"/>
        </w:rPr>
        <w:t xml:space="preserve"> IEEE, ANSI, CBC</w:t>
      </w:r>
      <w:r w:rsidRPr="000527D7">
        <w:rPr>
          <w:rFonts w:ascii="Times New Roman" w:eastAsia="Calibri" w:hAnsi="Times New Roman" w:cs="Times New Roman"/>
          <w:sz w:val="24"/>
        </w:rPr>
        <w:t xml:space="preserve"> and National Fire Protection Association (NFPA) requirements for electrical and fire safety. </w:t>
      </w:r>
    </w:p>
    <w:p w14:paraId="734A2D14" w14:textId="77777777" w:rsidR="003D0163" w:rsidRPr="000527D7" w:rsidRDefault="003D0163" w:rsidP="003D0163">
      <w:pPr>
        <w:widowControl/>
        <w:ind w:left="2160"/>
        <w:contextualSpacing/>
        <w:rPr>
          <w:rFonts w:ascii="Times New Roman" w:eastAsia="Calibri" w:hAnsi="Times New Roman" w:cs="Times New Roman"/>
          <w:sz w:val="24"/>
        </w:rPr>
      </w:pPr>
    </w:p>
    <w:p w14:paraId="7FB04283" w14:textId="77777777" w:rsidR="003D0163" w:rsidRPr="000527D7" w:rsidRDefault="003D0163" w:rsidP="003D0163">
      <w:pPr>
        <w:widowControl/>
        <w:numPr>
          <w:ilvl w:val="2"/>
          <w:numId w:val="2"/>
        </w:numPr>
        <w:spacing w:line="240" w:lineRule="auto"/>
        <w:rPr>
          <w:rFonts w:ascii="Times New Roman" w:eastAsia="Calibri" w:hAnsi="Times New Roman" w:cs="Times New Roman"/>
          <w:sz w:val="24"/>
        </w:rPr>
      </w:pPr>
      <w:r w:rsidRPr="000527D7">
        <w:rPr>
          <w:rFonts w:ascii="Times New Roman" w:eastAsia="Calibri" w:hAnsi="Times New Roman" w:cs="Times New Roman"/>
          <w:sz w:val="24"/>
        </w:rPr>
        <w:t>Systems shall be designed to minimize footprint and volume.  Systems may also be designed to include subsurface components or modules, provided relevant operating and environmental factors normally addressed for submersible equipment are considered to assure full life-cycle performance requirements are met.</w:t>
      </w:r>
      <w:bookmarkEnd w:id="516"/>
    </w:p>
    <w:p w14:paraId="27F48B4F" w14:textId="77777777" w:rsidR="003D0163" w:rsidRPr="000527D7" w:rsidRDefault="003D0163" w:rsidP="003D0163">
      <w:pPr>
        <w:widowControl/>
        <w:numPr>
          <w:ilvl w:val="2"/>
          <w:numId w:val="2"/>
        </w:numPr>
        <w:spacing w:line="240" w:lineRule="auto"/>
        <w:contextualSpacing/>
        <w:rPr>
          <w:rFonts w:ascii="Times New Roman" w:eastAsia="Calibri" w:hAnsi="Times New Roman" w:cs="Times New Roman"/>
          <w:sz w:val="24"/>
        </w:rPr>
      </w:pPr>
      <w:bookmarkStart w:id="517" w:name="_Toc399846845"/>
      <w:r w:rsidRPr="000527D7">
        <w:rPr>
          <w:rFonts w:ascii="Times New Roman" w:eastAsia="Calibri" w:hAnsi="Times New Roman" w:cs="Times New Roman"/>
          <w:sz w:val="24"/>
        </w:rPr>
        <w:t xml:space="preserve">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components shall be contained within weatherproof, tamper resistant, metal enclosures suitable for mounting outdoors on a concrete, fiberglass or equivalent pad </w:t>
      </w:r>
      <w:bookmarkEnd w:id="517"/>
      <w:r w:rsidRPr="000527D7">
        <w:rPr>
          <w:rFonts w:ascii="Times New Roman" w:eastAsia="Calibri" w:hAnsi="Times New Roman" w:cs="Times New Roman"/>
          <w:sz w:val="24"/>
        </w:rPr>
        <w:t xml:space="preserve">with a minimum NEMA 3R rating if installed in a standalone outdoor application, or within a </w:t>
      </w:r>
      <w:r w:rsidR="00921C17" w:rsidRPr="000527D7">
        <w:rPr>
          <w:rFonts w:ascii="Times New Roman" w:eastAsia="Calibri" w:hAnsi="Times New Roman" w:cs="Times New Roman"/>
          <w:sz w:val="24"/>
        </w:rPr>
        <w:t xml:space="preserve">shelter </w:t>
      </w:r>
      <w:r w:rsidRPr="000527D7">
        <w:rPr>
          <w:rFonts w:ascii="Times New Roman" w:eastAsia="Calibri" w:hAnsi="Times New Roman" w:cs="Times New Roman"/>
          <w:sz w:val="24"/>
        </w:rPr>
        <w:t>that meets all seismic, safety, and fire resistance requirements stated in this specification.</w:t>
      </w:r>
    </w:p>
    <w:p w14:paraId="6B9128F1" w14:textId="77777777" w:rsidR="003D0163" w:rsidRPr="000527D7" w:rsidRDefault="003D0163" w:rsidP="003D0163">
      <w:pPr>
        <w:widowControl/>
        <w:spacing w:line="240" w:lineRule="auto"/>
        <w:ind w:left="2160"/>
        <w:contextualSpacing/>
        <w:rPr>
          <w:rFonts w:ascii="Times New Roman" w:eastAsia="Calibri" w:hAnsi="Times New Roman" w:cs="Times New Roman"/>
          <w:sz w:val="24"/>
        </w:rPr>
      </w:pPr>
    </w:p>
    <w:p w14:paraId="3ADC9E30"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518" w:name="_Toc399846846"/>
      <w:r w:rsidRPr="000527D7">
        <w:rPr>
          <w:rFonts w:ascii="Times New Roman" w:eastAsia="Calibri" w:hAnsi="Times New Roman" w:cs="Times New Roman"/>
          <w:sz w:val="24"/>
        </w:rPr>
        <w:t>Any enclosures shall be dust tight</w:t>
      </w:r>
      <w:r w:rsidR="001047A8" w:rsidRPr="000527D7">
        <w:rPr>
          <w:rFonts w:ascii="Times New Roman" w:eastAsia="Calibri" w:hAnsi="Times New Roman" w:cs="Times New Roman"/>
          <w:sz w:val="24"/>
        </w:rPr>
        <w:t xml:space="preserve"> to at least the NEMA 3R rating</w:t>
      </w:r>
      <w:r w:rsidRPr="000527D7">
        <w:rPr>
          <w:rFonts w:ascii="Times New Roman" w:eastAsia="Calibri" w:hAnsi="Times New Roman" w:cs="Times New Roman"/>
          <w:sz w:val="24"/>
        </w:rPr>
        <w:t>, except as designed to allow forced air exchange with the atmosphere.</w:t>
      </w:r>
      <w:bookmarkEnd w:id="518"/>
    </w:p>
    <w:p w14:paraId="3CAD5BFF" w14:textId="77777777" w:rsidR="00921C17" w:rsidRPr="000527D7" w:rsidRDefault="00921C17" w:rsidP="00C246D7">
      <w:pPr>
        <w:widowControl/>
        <w:ind w:left="1440"/>
        <w:contextualSpacing/>
        <w:rPr>
          <w:rFonts w:ascii="Times New Roman" w:eastAsia="Calibri" w:hAnsi="Times New Roman" w:cs="Times New Roman"/>
          <w:sz w:val="24"/>
        </w:rPr>
      </w:pPr>
    </w:p>
    <w:p w14:paraId="61AF2731" w14:textId="77777777" w:rsidR="003D0163" w:rsidRPr="000527D7" w:rsidRDefault="007B208B" w:rsidP="003D0163">
      <w:pPr>
        <w:widowControl/>
        <w:numPr>
          <w:ilvl w:val="2"/>
          <w:numId w:val="2"/>
        </w:numPr>
        <w:contextualSpacing/>
        <w:rPr>
          <w:rFonts w:ascii="Times New Roman" w:eastAsia="Calibri" w:hAnsi="Times New Roman" w:cs="Times New Roman"/>
          <w:sz w:val="24"/>
        </w:rPr>
      </w:pPr>
      <w:bookmarkStart w:id="519" w:name="_Toc399846848"/>
      <w:r w:rsidRPr="000527D7">
        <w:rPr>
          <w:rFonts w:ascii="Times New Roman" w:eastAsia="Calibri" w:hAnsi="Times New Roman" w:cs="Times New Roman"/>
          <w:sz w:val="24"/>
        </w:rPr>
        <w:t>Project</w:t>
      </w:r>
      <w:r w:rsidR="003D0163" w:rsidRPr="000527D7">
        <w:rPr>
          <w:rFonts w:ascii="Times New Roman" w:eastAsia="Calibri" w:hAnsi="Times New Roman" w:cs="Times New Roman"/>
          <w:sz w:val="24"/>
        </w:rPr>
        <w:t xml:space="preserve"> Modules PCS, and controls shall be accessible and removable for replacement.</w:t>
      </w:r>
      <w:bookmarkEnd w:id="519"/>
    </w:p>
    <w:p w14:paraId="177F6FAD" w14:textId="77777777" w:rsidR="003D0163" w:rsidRPr="000527D7" w:rsidRDefault="003D0163" w:rsidP="003D0163">
      <w:pPr>
        <w:widowControl/>
        <w:ind w:left="2160"/>
        <w:contextualSpacing/>
        <w:rPr>
          <w:rFonts w:ascii="Times New Roman" w:eastAsia="Calibri" w:hAnsi="Times New Roman" w:cs="Times New Roman"/>
          <w:sz w:val="24"/>
        </w:rPr>
      </w:pPr>
    </w:p>
    <w:p w14:paraId="0EEBF068" w14:textId="77777777" w:rsidR="003D0163" w:rsidRPr="000527D7" w:rsidRDefault="003D0163" w:rsidP="003D0163">
      <w:pPr>
        <w:widowControl/>
        <w:numPr>
          <w:ilvl w:val="2"/>
          <w:numId w:val="2"/>
        </w:numPr>
        <w:rPr>
          <w:rFonts w:ascii="Times New Roman" w:eastAsia="Calibri" w:hAnsi="Times New Roman" w:cs="Times New Roman"/>
          <w:sz w:val="24"/>
        </w:rPr>
      </w:pPr>
      <w:bookmarkStart w:id="520" w:name="_Toc399846856"/>
      <w:r w:rsidRPr="000527D7">
        <w:rPr>
          <w:rFonts w:ascii="Times New Roman" w:eastAsia="Calibri" w:hAnsi="Times New Roman" w:cs="Times New Roman"/>
          <w:sz w:val="24"/>
        </w:rPr>
        <w:t xml:space="preserve">All necessary safety signs and warnings as described in ANSI Z535-2002 (entire series from Z535.1 through Z535.6) shall be included on the </w:t>
      </w:r>
      <w:r w:rsidR="00921C17" w:rsidRPr="000527D7">
        <w:rPr>
          <w:rFonts w:ascii="Times New Roman" w:eastAsia="Calibri" w:hAnsi="Times New Roman" w:cs="Times New Roman"/>
          <w:sz w:val="24"/>
        </w:rPr>
        <w:t xml:space="preserve">shelter </w:t>
      </w:r>
      <w:r w:rsidRPr="000527D7">
        <w:rPr>
          <w:rFonts w:ascii="Times New Roman" w:eastAsia="Calibri" w:hAnsi="Times New Roman" w:cs="Times New Roman"/>
          <w:sz w:val="24"/>
        </w:rPr>
        <w:t>or each enclosure.</w:t>
      </w:r>
      <w:bookmarkEnd w:id="520"/>
    </w:p>
    <w:p w14:paraId="0C726DDF"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bookmarkStart w:id="521" w:name="_Toc399846857"/>
      <w:r w:rsidRPr="000527D7">
        <w:rPr>
          <w:rFonts w:ascii="Times New Roman" w:eastAsia="Calibri" w:hAnsi="Times New Roman" w:cs="Times New Roman"/>
          <w:sz w:val="24"/>
        </w:rPr>
        <w:lastRenderedPageBreak/>
        <w:t xml:space="preserve">All necessary signs and warnings for identification of hazardous materials as described in NFPA 704 shall be included on the </w:t>
      </w:r>
      <w:r w:rsidR="00921C17" w:rsidRPr="000527D7">
        <w:rPr>
          <w:rFonts w:ascii="Times New Roman" w:eastAsia="Calibri" w:hAnsi="Times New Roman" w:cs="Times New Roman"/>
          <w:sz w:val="24"/>
        </w:rPr>
        <w:t xml:space="preserve">shelter </w:t>
      </w:r>
      <w:r w:rsidRPr="000527D7">
        <w:rPr>
          <w:rFonts w:ascii="Times New Roman" w:eastAsia="Calibri" w:hAnsi="Times New Roman" w:cs="Times New Roman"/>
          <w:sz w:val="24"/>
        </w:rPr>
        <w:t>or each enclosure.</w:t>
      </w:r>
      <w:bookmarkEnd w:id="521"/>
    </w:p>
    <w:p w14:paraId="1CEDBE4F" w14:textId="77777777" w:rsidR="003D0163" w:rsidRPr="000527D7" w:rsidRDefault="003D0163" w:rsidP="003D0163">
      <w:pPr>
        <w:widowControl/>
        <w:ind w:left="2160"/>
        <w:contextualSpacing/>
        <w:rPr>
          <w:rFonts w:ascii="Times New Roman" w:eastAsia="Calibri" w:hAnsi="Times New Roman" w:cs="Times New Roman"/>
          <w:sz w:val="24"/>
        </w:rPr>
      </w:pPr>
    </w:p>
    <w:p w14:paraId="67AA9C50"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22" w:name="_Toc446055185"/>
      <w:bookmarkStart w:id="523" w:name="_Toc456264690"/>
      <w:r w:rsidRPr="000527D7">
        <w:rPr>
          <w:rFonts w:ascii="Times New Roman" w:eastAsia="Calibri" w:hAnsi="Times New Roman" w:cs="Times New Roman"/>
          <w:b/>
          <w:sz w:val="24"/>
        </w:rPr>
        <w:t>Cycle life</w:t>
      </w:r>
      <w:bookmarkEnd w:id="522"/>
      <w:bookmarkEnd w:id="523"/>
    </w:p>
    <w:p w14:paraId="173B8B12" w14:textId="77777777" w:rsidR="003D0163" w:rsidRPr="000527D7" w:rsidRDefault="003D0163" w:rsidP="003D0163">
      <w:pPr>
        <w:widowControl/>
        <w:ind w:left="1440"/>
        <w:contextualSpacing/>
        <w:rPr>
          <w:rFonts w:ascii="Times New Roman" w:eastAsia="Calibri" w:hAnsi="Times New Roman" w:cs="Times New Roman"/>
          <w:b/>
          <w:sz w:val="24"/>
        </w:rPr>
      </w:pPr>
    </w:p>
    <w:p w14:paraId="6252FB7E"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sz w:val="24"/>
        </w:rPr>
        <w:t xml:space="preserve">If the </w:t>
      </w:r>
      <w:r w:rsidR="00582744" w:rsidRPr="000527D7">
        <w:rPr>
          <w:rFonts w:ascii="Times New Roman" w:eastAsia="Calibri" w:hAnsi="Times New Roman" w:cs="Times New Roman"/>
          <w:sz w:val="24"/>
        </w:rPr>
        <w:t>proposed lithium ion batteries are</w:t>
      </w:r>
      <w:r w:rsidRPr="000527D7">
        <w:rPr>
          <w:rFonts w:ascii="Times New Roman" w:eastAsia="Calibri" w:hAnsi="Times New Roman" w:cs="Times New Roman"/>
          <w:sz w:val="24"/>
        </w:rPr>
        <w:t xml:space="preserve"> sensitive to depth of discharge, the manufacturer must state the limitations and the product should be sized such that the depth of discharge corresponds to the required cycle life. </w:t>
      </w:r>
    </w:p>
    <w:p w14:paraId="2486F554"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sz w:val="24"/>
        </w:rPr>
        <w:t xml:space="preserve">For purposes of estimating and demonstrating cycle life, cycles are defined in </w:t>
      </w:r>
      <w:r w:rsidR="001047A8" w:rsidRPr="000527D7">
        <w:rPr>
          <w:rFonts w:ascii="Times New Roman" w:eastAsia="Calibri" w:hAnsi="Times New Roman" w:cs="Times New Roman"/>
          <w:sz w:val="24"/>
        </w:rPr>
        <w:t xml:space="preserve">terms of energy charged and discharged from the </w:t>
      </w:r>
      <w:r w:rsidR="007B208B" w:rsidRPr="000527D7">
        <w:rPr>
          <w:rFonts w:ascii="Times New Roman" w:eastAsia="Calibri" w:hAnsi="Times New Roman" w:cs="Times New Roman"/>
          <w:sz w:val="24"/>
        </w:rPr>
        <w:t>Project</w:t>
      </w:r>
      <w:r w:rsidR="001047A8" w:rsidRPr="000527D7">
        <w:rPr>
          <w:rFonts w:ascii="Times New Roman" w:eastAsia="Calibri" w:hAnsi="Times New Roman" w:cs="Times New Roman"/>
          <w:sz w:val="24"/>
        </w:rPr>
        <w:t>. Additional details are included in the</w:t>
      </w:r>
      <w:r w:rsidR="00B34779" w:rsidRPr="000527D7">
        <w:rPr>
          <w:rFonts w:ascii="Times New Roman" w:eastAsia="Calibri" w:hAnsi="Times New Roman" w:cs="Times New Roman"/>
          <w:sz w:val="24"/>
        </w:rPr>
        <w:t xml:space="preserve"> Contractor’s</w:t>
      </w:r>
      <w:r w:rsidR="001047A8" w:rsidRPr="000527D7">
        <w:rPr>
          <w:rFonts w:ascii="Times New Roman" w:eastAsia="Calibri" w:hAnsi="Times New Roman" w:cs="Times New Roman"/>
          <w:sz w:val="24"/>
        </w:rPr>
        <w:t xml:space="preserve"> warranty</w:t>
      </w:r>
      <w:r w:rsidR="00B34779" w:rsidRPr="000527D7">
        <w:rPr>
          <w:rFonts w:ascii="Times New Roman" w:eastAsia="Calibri" w:hAnsi="Times New Roman" w:cs="Times New Roman"/>
          <w:sz w:val="24"/>
        </w:rPr>
        <w:t xml:space="preserve"> terms and conditions.  </w:t>
      </w:r>
    </w:p>
    <w:p w14:paraId="687E6836" w14:textId="77777777" w:rsidR="003D0163" w:rsidRPr="000527D7" w:rsidRDefault="00921C17"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T</w:t>
      </w:r>
      <w:r w:rsidR="003D0163" w:rsidRPr="000527D7">
        <w:rPr>
          <w:rFonts w:ascii="Times New Roman" w:eastAsia="Calibri" w:hAnsi="Times New Roman" w:cs="Times New Roman"/>
          <w:sz w:val="24"/>
        </w:rPr>
        <w:t xml:space="preserve">he Contractor </w:t>
      </w:r>
      <w:r w:rsidRPr="000527D7">
        <w:rPr>
          <w:rFonts w:ascii="Times New Roman" w:eastAsia="Calibri" w:hAnsi="Times New Roman" w:cs="Times New Roman"/>
          <w:sz w:val="24"/>
        </w:rPr>
        <w:t xml:space="preserve">shall </w:t>
      </w:r>
      <w:r w:rsidR="003D0163" w:rsidRPr="000527D7">
        <w:rPr>
          <w:rFonts w:ascii="Times New Roman" w:eastAsia="Calibri" w:hAnsi="Times New Roman" w:cs="Times New Roman"/>
          <w:sz w:val="24"/>
        </w:rPr>
        <w:t>provide a graph or set of graphs that displays the relationship between depth of discharge and the corresponding number of cycles available within the system’s life.</w:t>
      </w:r>
    </w:p>
    <w:p w14:paraId="5470D182" w14:textId="77777777" w:rsidR="003D0163" w:rsidRPr="000527D7" w:rsidRDefault="003D0163" w:rsidP="003D0163">
      <w:pPr>
        <w:widowControl/>
        <w:ind w:left="2160"/>
        <w:contextualSpacing/>
        <w:rPr>
          <w:rFonts w:ascii="Times New Roman" w:eastAsia="Calibri" w:hAnsi="Times New Roman" w:cs="Times New Roman"/>
          <w:sz w:val="24"/>
        </w:rPr>
      </w:pPr>
    </w:p>
    <w:p w14:paraId="072245AA"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24" w:name="_Toc456264691"/>
      <w:bookmarkStart w:id="525" w:name="_Toc446055186"/>
      <w:r w:rsidRPr="000527D7">
        <w:rPr>
          <w:rFonts w:ascii="Times New Roman" w:eastAsia="Calibri" w:hAnsi="Times New Roman" w:cs="Times New Roman"/>
          <w:b/>
          <w:sz w:val="24"/>
        </w:rPr>
        <w:t>Management System</w:t>
      </w:r>
      <w:bookmarkEnd w:id="524"/>
      <w:r w:rsidRPr="000527D7">
        <w:rPr>
          <w:rFonts w:ascii="Times New Roman" w:eastAsia="Calibri" w:hAnsi="Times New Roman" w:cs="Times New Roman"/>
          <w:b/>
          <w:sz w:val="24"/>
        </w:rPr>
        <w:t xml:space="preserve"> </w:t>
      </w:r>
      <w:r w:rsidRPr="000527D7">
        <w:rPr>
          <w:rFonts w:ascii="Times New Roman" w:eastAsia="Calibri" w:hAnsi="Times New Roman" w:cs="Times New Roman"/>
          <w:sz w:val="24"/>
        </w:rPr>
        <w:t xml:space="preserve"> </w:t>
      </w:r>
      <w:bookmarkEnd w:id="525"/>
    </w:p>
    <w:p w14:paraId="48D751A4" w14:textId="77777777" w:rsidR="003D0163" w:rsidRPr="000527D7" w:rsidRDefault="003D0163" w:rsidP="003D0163">
      <w:pPr>
        <w:widowControl/>
        <w:ind w:left="1440"/>
        <w:contextualSpacing/>
        <w:rPr>
          <w:rFonts w:ascii="Times New Roman" w:eastAsia="Calibri" w:hAnsi="Times New Roman" w:cs="Times New Roman"/>
          <w:b/>
          <w:sz w:val="24"/>
        </w:rPr>
      </w:pPr>
    </w:p>
    <w:p w14:paraId="0763D3FA" w14:textId="539BA30D"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As a subcomponent of a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 </w:t>
      </w:r>
      <w:r w:rsidR="00921C17" w:rsidRPr="000527D7">
        <w:rPr>
          <w:rFonts w:ascii="Times New Roman" w:eastAsia="Calibri" w:hAnsi="Times New Roman" w:cs="Times New Roman"/>
          <w:sz w:val="24"/>
        </w:rPr>
        <w:t>Management System (</w:t>
      </w:r>
      <w:r w:rsidRPr="000527D7">
        <w:rPr>
          <w:rFonts w:ascii="Times New Roman" w:eastAsia="Calibri" w:hAnsi="Times New Roman" w:cs="Times New Roman"/>
          <w:sz w:val="24"/>
        </w:rPr>
        <w:t>MS</w:t>
      </w:r>
      <w:r w:rsidR="00921C17"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shall be included to manage the operational health of the </w:t>
      </w:r>
      <w:r w:rsidR="007B208B"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 xml:space="preserve">and assure its safe and optimal performance of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as an interconnected asset to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’s electrical system. Primary functions include but are not limited to:</w:t>
      </w:r>
    </w:p>
    <w:p w14:paraId="1BC7D7AB" w14:textId="77777777" w:rsidR="003D0163" w:rsidRPr="000527D7" w:rsidRDefault="003D0163" w:rsidP="003D0163">
      <w:pPr>
        <w:widowControl/>
        <w:ind w:left="2160"/>
        <w:contextualSpacing/>
        <w:rPr>
          <w:rFonts w:ascii="Times New Roman" w:eastAsia="Calibri" w:hAnsi="Times New Roman" w:cs="Times New Roman"/>
          <w:sz w:val="24"/>
        </w:rPr>
      </w:pPr>
    </w:p>
    <w:p w14:paraId="5CA97749"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Monitoring:</w:t>
      </w:r>
    </w:p>
    <w:p w14:paraId="6C522640" w14:textId="77777777" w:rsidR="003D0163" w:rsidRPr="000527D7" w:rsidRDefault="003D0163" w:rsidP="003D0163">
      <w:pPr>
        <w:widowControl/>
        <w:numPr>
          <w:ilvl w:val="3"/>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State of Charge </w:t>
      </w:r>
    </w:p>
    <w:p w14:paraId="26925352" w14:textId="77777777" w:rsidR="003D0163" w:rsidRPr="000527D7" w:rsidRDefault="003D0163" w:rsidP="003D0163">
      <w:pPr>
        <w:widowControl/>
        <w:numPr>
          <w:ilvl w:val="3"/>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State of Health</w:t>
      </w:r>
    </w:p>
    <w:p w14:paraId="5693442F" w14:textId="77777777" w:rsidR="003D0163" w:rsidRPr="000527D7" w:rsidRDefault="003D0163" w:rsidP="003D0163">
      <w:pPr>
        <w:widowControl/>
        <w:numPr>
          <w:ilvl w:val="3"/>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Voltage/Current</w:t>
      </w:r>
    </w:p>
    <w:p w14:paraId="6AAB9F48" w14:textId="77777777" w:rsidR="003D0163" w:rsidRPr="000527D7" w:rsidRDefault="003D0163" w:rsidP="003D0163">
      <w:pPr>
        <w:widowControl/>
        <w:numPr>
          <w:ilvl w:val="3"/>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Temperature</w:t>
      </w:r>
    </w:p>
    <w:p w14:paraId="550A6FB0" w14:textId="77777777" w:rsidR="003D0163" w:rsidRPr="000527D7" w:rsidRDefault="003D0163" w:rsidP="003D0163">
      <w:pPr>
        <w:widowControl/>
        <w:numPr>
          <w:ilvl w:val="3"/>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Status</w:t>
      </w:r>
    </w:p>
    <w:p w14:paraId="0C6B874F" w14:textId="77777777" w:rsidR="003D0163" w:rsidRPr="000527D7" w:rsidRDefault="003D0163" w:rsidP="003D0163">
      <w:pPr>
        <w:widowControl/>
        <w:ind w:left="2880"/>
        <w:contextualSpacing/>
        <w:rPr>
          <w:rFonts w:ascii="Times New Roman" w:eastAsia="Calibri" w:hAnsi="Times New Roman" w:cs="Times New Roman"/>
          <w:sz w:val="24"/>
        </w:rPr>
      </w:pPr>
    </w:p>
    <w:p w14:paraId="1432A969"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Charge/discharge management</w:t>
      </w:r>
    </w:p>
    <w:p w14:paraId="7699CE19"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Balancing</w:t>
      </w:r>
    </w:p>
    <w:p w14:paraId="058494B0"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Warning and alarms</w:t>
      </w:r>
    </w:p>
    <w:p w14:paraId="4A48E44D"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Internal protective measures</w:t>
      </w:r>
    </w:p>
    <w:p w14:paraId="696B38EF"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Logs of operations</w:t>
      </w:r>
    </w:p>
    <w:p w14:paraId="5174164B"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Management of any software versions</w:t>
      </w:r>
    </w:p>
    <w:p w14:paraId="6D88238B"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Cyber Security management of the device itself</w:t>
      </w:r>
    </w:p>
    <w:p w14:paraId="1AC885B5"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Provide data exchange to </w:t>
      </w:r>
      <w:r w:rsidR="007B1395" w:rsidRPr="000527D7">
        <w:rPr>
          <w:rFonts w:ascii="Times New Roman" w:eastAsia="Calibri" w:hAnsi="Times New Roman" w:cs="Times New Roman"/>
          <w:sz w:val="24"/>
        </w:rPr>
        <w:t>the Site Energy Controller</w:t>
      </w:r>
    </w:p>
    <w:p w14:paraId="19BE2E1F"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Contribute to functional safety of overall </w:t>
      </w:r>
      <w:r w:rsidR="007B208B" w:rsidRPr="000527D7">
        <w:rPr>
          <w:rFonts w:ascii="Times New Roman" w:eastAsia="Calibri" w:hAnsi="Times New Roman" w:cs="Times New Roman"/>
          <w:sz w:val="24"/>
        </w:rPr>
        <w:t>Project</w:t>
      </w:r>
    </w:p>
    <w:p w14:paraId="2FFC2C09" w14:textId="77777777" w:rsidR="003D0163" w:rsidRPr="000527D7" w:rsidRDefault="003D0163" w:rsidP="003D0163">
      <w:pPr>
        <w:widowControl/>
        <w:ind w:left="3060"/>
        <w:contextualSpacing/>
        <w:rPr>
          <w:rFonts w:ascii="Times New Roman" w:eastAsia="Calibri" w:hAnsi="Times New Roman" w:cs="Times New Roman"/>
          <w:sz w:val="24"/>
        </w:rPr>
      </w:pPr>
    </w:p>
    <w:p w14:paraId="783227C3"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26" w:name="_Toc446055187"/>
      <w:bookmarkStart w:id="527" w:name="_Toc456264692"/>
      <w:r w:rsidRPr="000527D7">
        <w:rPr>
          <w:rFonts w:ascii="Times New Roman" w:eastAsia="Calibri" w:hAnsi="Times New Roman" w:cs="Times New Roman"/>
          <w:b/>
          <w:sz w:val="24"/>
        </w:rPr>
        <w:t>Power Conversion System</w:t>
      </w:r>
      <w:bookmarkEnd w:id="526"/>
      <w:bookmarkEnd w:id="527"/>
    </w:p>
    <w:p w14:paraId="372C6385" w14:textId="77777777" w:rsidR="003D0163" w:rsidRPr="000527D7" w:rsidRDefault="003D0163" w:rsidP="003D0163">
      <w:pPr>
        <w:widowControl/>
        <w:ind w:left="1440"/>
        <w:contextualSpacing/>
        <w:rPr>
          <w:rFonts w:ascii="Times New Roman" w:eastAsia="Calibri" w:hAnsi="Times New Roman" w:cs="Times New Roman"/>
          <w:b/>
          <w:sz w:val="24"/>
        </w:rPr>
      </w:pPr>
    </w:p>
    <w:p w14:paraId="3CF2AC93" w14:textId="77777777" w:rsidR="003D0163" w:rsidRPr="000527D7" w:rsidRDefault="003D0163" w:rsidP="003D0163">
      <w:pPr>
        <w:widowControl/>
        <w:ind w:left="1440"/>
        <w:contextualSpacing/>
        <w:rPr>
          <w:rFonts w:ascii="Times New Roman" w:eastAsia="Calibri" w:hAnsi="Times New Roman" w:cs="Times New Roman"/>
          <w:sz w:val="24"/>
        </w:rPr>
      </w:pPr>
      <w:r w:rsidRPr="000527D7">
        <w:rPr>
          <w:rFonts w:ascii="Times New Roman" w:eastAsia="Calibri" w:hAnsi="Times New Roman" w:cs="Times New Roman"/>
          <w:sz w:val="24"/>
        </w:rPr>
        <w:t>The PCS shall be capable of operating in all four power quadrants at rated power (kVA/MVA). Any combination of kW/MW and kVAR/MVAR output shall be possible that is consistent with the systems rated power.</w:t>
      </w:r>
    </w:p>
    <w:p w14:paraId="44D35347" w14:textId="77777777" w:rsidR="007B1395" w:rsidRPr="000527D7" w:rsidRDefault="007B1395" w:rsidP="003D0163">
      <w:pPr>
        <w:widowControl/>
        <w:ind w:left="1440"/>
        <w:contextualSpacing/>
        <w:rPr>
          <w:rFonts w:ascii="Times New Roman" w:eastAsia="Calibri" w:hAnsi="Times New Roman" w:cs="Times New Roman"/>
          <w:sz w:val="24"/>
        </w:rPr>
      </w:pPr>
    </w:p>
    <w:p w14:paraId="7A2E9664"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bCs/>
          <w:sz w:val="24"/>
          <w:szCs w:val="24"/>
        </w:rPr>
        <w:t xml:space="preserve">The PCS </w:t>
      </w:r>
      <w:r w:rsidRPr="000527D7">
        <w:rPr>
          <w:rFonts w:ascii="Times New Roman" w:eastAsia="Times New Roman" w:hAnsi="Times New Roman" w:cs="Times New Roman"/>
          <w:sz w:val="24"/>
          <w:szCs w:val="24"/>
        </w:rPr>
        <w:t xml:space="preserve">shall be a static device (non-rotational) using solid-state electronic switch arrays in a self-commutated circuit topology. Line-commutated systems or systems that require the presence of utility voltage or current to develop an AC output are not acceptable. Only commercially proven switch technology and circuit designs are acceptable. </w:t>
      </w:r>
    </w:p>
    <w:p w14:paraId="684C8518"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PCS, in conjunction with the </w:t>
      </w:r>
      <w:r w:rsidR="007B208B"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control system, shall be capable of completely automatic unattended operation, including self-protection, synchronizing and paralleling with the utility, and disconnect functions. </w:t>
      </w:r>
    </w:p>
    <w:p w14:paraId="5A9AD2D8"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control of the PCS shall be integrated with the overall </w:t>
      </w:r>
      <w:r w:rsidR="007B208B"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control system. However, the PCS also shall include all necessary self-protective features and self-diagnostic features to protect itself from damage in the event of component failure or from parameters beyond safe range due to internal or external causes. The self-protective features shall not allow the PCS to be operated in a manner that may be unsafe or damaging. Faults due to malfunctions within the PCS, including commutation failures, shall be cleared by the PCS protection device(s). </w:t>
      </w:r>
    </w:p>
    <w:p w14:paraId="00977C3E"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All PCS components shall be designed to withstand the stresses associated with steady state operation, transient operation and overload conditions as implied by this specification. The Contractor shall be responsible to demonstrate that all relevant aspects of overvoltage stresses have been taken into account. </w:t>
      </w:r>
    </w:p>
    <w:p w14:paraId="4E860CD9"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PCS system shall include provisions for disconnection on both the AC and DC terminal, for maintenance work. Conductor separation must be clearly visible; flags or indicators are not acceptable. These disconnects shall be capable of being locked open for maintenance work. Any PCS capacitors shall be provided with bleeder resistors or other such means of discharging capacitors to less than </w:t>
      </w:r>
      <w:r w:rsidRPr="000527D7">
        <w:rPr>
          <w:rFonts w:ascii="Times New Roman" w:eastAsia="Times New Roman" w:hAnsi="Times New Roman" w:cs="Times New Roman"/>
          <w:iCs/>
          <w:sz w:val="24"/>
          <w:szCs w:val="24"/>
        </w:rPr>
        <w:t xml:space="preserve">50 </w:t>
      </w:r>
      <w:r w:rsidRPr="000527D7">
        <w:rPr>
          <w:rFonts w:ascii="Times New Roman" w:eastAsia="Times New Roman" w:hAnsi="Times New Roman" w:cs="Times New Roman"/>
          <w:sz w:val="24"/>
          <w:szCs w:val="24"/>
        </w:rPr>
        <w:t xml:space="preserve">volts within one </w:t>
      </w:r>
      <w:r w:rsidR="00DF18C4" w:rsidRPr="000527D7">
        <w:rPr>
          <w:rFonts w:ascii="Times New Roman" w:eastAsia="Times New Roman" w:hAnsi="Times New Roman" w:cs="Times New Roman"/>
          <w:sz w:val="24"/>
          <w:szCs w:val="24"/>
        </w:rPr>
        <w:t xml:space="preserve">five </w:t>
      </w:r>
      <w:r w:rsidRPr="000527D7">
        <w:rPr>
          <w:rFonts w:ascii="Times New Roman" w:eastAsia="Times New Roman" w:hAnsi="Times New Roman" w:cs="Times New Roman"/>
          <w:sz w:val="24"/>
          <w:szCs w:val="24"/>
        </w:rPr>
        <w:t>(</w:t>
      </w:r>
      <w:r w:rsidR="00DF18C4" w:rsidRPr="000527D7">
        <w:rPr>
          <w:rFonts w:ascii="Times New Roman" w:eastAsia="Times New Roman" w:hAnsi="Times New Roman" w:cs="Times New Roman"/>
          <w:sz w:val="24"/>
          <w:szCs w:val="24"/>
        </w:rPr>
        <w:t>5</w:t>
      </w:r>
      <w:r w:rsidRPr="000527D7">
        <w:rPr>
          <w:rFonts w:ascii="Times New Roman" w:eastAsia="Times New Roman" w:hAnsi="Times New Roman" w:cs="Times New Roman"/>
          <w:sz w:val="24"/>
          <w:szCs w:val="24"/>
        </w:rPr>
        <w:t>) minute</w:t>
      </w:r>
      <w:r w:rsidR="00DF18C4" w:rsidRPr="000527D7">
        <w:rPr>
          <w:rFonts w:ascii="Times New Roman" w:eastAsia="Times New Roman" w:hAnsi="Times New Roman" w:cs="Times New Roman"/>
          <w:sz w:val="24"/>
          <w:szCs w:val="24"/>
        </w:rPr>
        <w:t>s</w:t>
      </w:r>
      <w:r w:rsidRPr="000527D7">
        <w:rPr>
          <w:rFonts w:ascii="Times New Roman" w:eastAsia="Times New Roman" w:hAnsi="Times New Roman" w:cs="Times New Roman"/>
          <w:sz w:val="24"/>
          <w:szCs w:val="24"/>
        </w:rPr>
        <w:t xml:space="preserve"> of de-energization</w:t>
      </w:r>
      <w:r w:rsidR="00DF18C4" w:rsidRPr="000527D7">
        <w:rPr>
          <w:rFonts w:ascii="Times New Roman" w:eastAsia="Times New Roman" w:hAnsi="Times New Roman" w:cs="Times New Roman"/>
          <w:sz w:val="24"/>
          <w:szCs w:val="24"/>
        </w:rPr>
        <w:t xml:space="preserve"> per UL1741 requirements</w:t>
      </w:r>
      <w:r w:rsidRPr="000527D7">
        <w:rPr>
          <w:rFonts w:ascii="Times New Roman" w:eastAsia="Times New Roman" w:hAnsi="Times New Roman" w:cs="Times New Roman"/>
          <w:sz w:val="24"/>
          <w:szCs w:val="24"/>
        </w:rPr>
        <w:t>. .</w:t>
      </w:r>
    </w:p>
    <w:p w14:paraId="07A7AEC3"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28" w:name="_Toc446055188"/>
      <w:bookmarkStart w:id="529" w:name="_Toc456264693"/>
      <w:r w:rsidRPr="000527D7">
        <w:rPr>
          <w:rFonts w:ascii="Times New Roman" w:eastAsia="Calibri" w:hAnsi="Times New Roman" w:cs="Times New Roman"/>
          <w:b/>
          <w:sz w:val="24"/>
        </w:rPr>
        <w:t>Site Energy Controller (SEC)</w:t>
      </w:r>
      <w:bookmarkEnd w:id="528"/>
      <w:bookmarkEnd w:id="529"/>
    </w:p>
    <w:p w14:paraId="46E82A2F" w14:textId="77777777" w:rsidR="003D0163" w:rsidRPr="000527D7" w:rsidRDefault="003D0163" w:rsidP="003D0163">
      <w:pPr>
        <w:widowControl/>
        <w:ind w:left="1440"/>
        <w:contextualSpacing/>
        <w:rPr>
          <w:rFonts w:ascii="Times New Roman" w:eastAsia="Calibri" w:hAnsi="Times New Roman" w:cs="Times New Roman"/>
          <w:b/>
          <w:sz w:val="24"/>
        </w:rPr>
      </w:pPr>
    </w:p>
    <w:p w14:paraId="53A72184"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include all necessary software applications and supporting hardware required to meet the specified functional requirements. Software algorithms, external data input capabilities, and user interfaces shall provide for user specified variable input or set point values, as well as external data value streams required by programs directing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operations. </w:t>
      </w:r>
    </w:p>
    <w:p w14:paraId="4DBDB9FE" w14:textId="77777777" w:rsidR="003D0163" w:rsidRPr="000527D7" w:rsidRDefault="003D0163" w:rsidP="003D0163">
      <w:pPr>
        <w:widowControl/>
        <w:ind w:left="2160"/>
        <w:contextualSpacing/>
        <w:rPr>
          <w:rFonts w:ascii="Times New Roman" w:eastAsia="Calibri" w:hAnsi="Times New Roman" w:cs="Times New Roman"/>
          <w:sz w:val="24"/>
        </w:rPr>
      </w:pPr>
    </w:p>
    <w:p w14:paraId="0295147A"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sz w:val="24"/>
        </w:rPr>
        <w:lastRenderedPageBreak/>
        <w:t xml:space="preserve">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include the necessary communication and telemetry hardware, and support communications protocols, to effectively provide the required services.</w:t>
      </w:r>
    </w:p>
    <w:p w14:paraId="2C3F3F93"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sz w:val="24"/>
        </w:rPr>
        <w:t>No single mode of failure shall result in loss of power to the control and data acquisition module.</w:t>
      </w:r>
    </w:p>
    <w:p w14:paraId="1176A72D" w14:textId="77777777" w:rsidR="003D0163" w:rsidRPr="000527D7" w:rsidRDefault="003D0163" w:rsidP="003D0163">
      <w:pPr>
        <w:widowControl/>
        <w:numPr>
          <w:ilvl w:val="2"/>
          <w:numId w:val="2"/>
        </w:numPr>
        <w:rPr>
          <w:rFonts w:ascii="Times New Roman" w:eastAsia="Calibri" w:hAnsi="Times New Roman" w:cs="Times New Roman"/>
          <w:sz w:val="24"/>
        </w:rPr>
      </w:pPr>
      <w:r w:rsidRPr="000527D7">
        <w:rPr>
          <w:rFonts w:ascii="Times New Roman" w:eastAsia="Calibri" w:hAnsi="Times New Roman" w:cs="Times New Roman"/>
          <w:sz w:val="24"/>
        </w:rPr>
        <w:t>The control shall include provisions for an orderly and safe shutdown in the absence of utility power.</w:t>
      </w:r>
    </w:p>
    <w:p w14:paraId="0FF81961"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bookmarkStart w:id="530" w:name="_Toc389124018"/>
      <w:bookmarkStart w:id="531" w:name="_Toc389125513"/>
      <w:bookmarkStart w:id="532" w:name="_Toc389125819"/>
      <w:bookmarkStart w:id="533" w:name="_Toc389126429"/>
      <w:bookmarkStart w:id="534" w:name="_Toc389129917"/>
      <w:bookmarkStart w:id="535" w:name="_Toc389831006"/>
      <w:bookmarkStart w:id="536" w:name="_Toc399846863"/>
      <w:r w:rsidRPr="000527D7">
        <w:rPr>
          <w:rFonts w:ascii="Times New Roman" w:eastAsia="Calibri" w:hAnsi="Times New Roman" w:cs="Times New Roman"/>
          <w:b/>
          <w:sz w:val="24"/>
        </w:rPr>
        <w:t>Operations and Control Functions</w:t>
      </w:r>
      <w:bookmarkEnd w:id="530"/>
      <w:bookmarkEnd w:id="531"/>
      <w:bookmarkEnd w:id="532"/>
      <w:bookmarkEnd w:id="533"/>
      <w:bookmarkEnd w:id="534"/>
      <w:bookmarkEnd w:id="535"/>
      <w:bookmarkEnd w:id="536"/>
    </w:p>
    <w:p w14:paraId="3BF26246" w14:textId="77777777" w:rsidR="003D0163" w:rsidRPr="000527D7" w:rsidRDefault="003D0163" w:rsidP="003D0163">
      <w:pPr>
        <w:widowControl/>
        <w:ind w:left="3060"/>
        <w:contextualSpacing/>
        <w:rPr>
          <w:rFonts w:ascii="Times New Roman" w:eastAsia="Calibri" w:hAnsi="Times New Roman" w:cs="Times New Roman"/>
          <w:sz w:val="24"/>
        </w:rPr>
      </w:pPr>
    </w:p>
    <w:p w14:paraId="5CB0EE92"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The SEC shall be the primary dispatching location for local monitoring and control command functions, and is responsible to perform the following by priority in this order:</w:t>
      </w:r>
    </w:p>
    <w:p w14:paraId="0ABD3A66"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Protect itself (isolate for any internal fault)</w:t>
      </w:r>
    </w:p>
    <w:p w14:paraId="187608FD"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Remain within power constraints (transformer and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ratings)</w:t>
      </w:r>
    </w:p>
    <w:p w14:paraId="034392A7"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Remain within voltage constraints</w:t>
      </w:r>
    </w:p>
    <w:p w14:paraId="525DC1BF"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Remain within operating temperature constraints</w:t>
      </w:r>
    </w:p>
    <w:p w14:paraId="71DE9540"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Isolate in response to system anomalies</w:t>
      </w:r>
    </w:p>
    <w:p w14:paraId="0310B96E"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Charge/discharge Real Power and Reactive Power in response to SEC programs or external commands</w:t>
      </w:r>
    </w:p>
    <w:p w14:paraId="33A66A22"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Communicate status and diagnostic data</w:t>
      </w:r>
    </w:p>
    <w:p w14:paraId="12426489" w14:textId="77777777" w:rsidR="007B1395" w:rsidRPr="000527D7" w:rsidRDefault="007B1395" w:rsidP="00C246D7">
      <w:pPr>
        <w:widowControl/>
        <w:ind w:left="2880"/>
        <w:contextualSpacing/>
        <w:rPr>
          <w:rFonts w:ascii="Times New Roman" w:eastAsia="Calibri" w:hAnsi="Times New Roman" w:cs="Times New Roman"/>
          <w:sz w:val="24"/>
        </w:rPr>
      </w:pPr>
    </w:p>
    <w:p w14:paraId="18179F82"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The SEC Shall respond to commands issued remotely or locally, including but not limited to:</w:t>
      </w:r>
    </w:p>
    <w:p w14:paraId="5D4EF97E"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Change Modes (charge, discharge, etc.)</w:t>
      </w:r>
    </w:p>
    <w:p w14:paraId="39C64A9D"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Change Status (enable/disable)</w:t>
      </w:r>
    </w:p>
    <w:p w14:paraId="07293BD6"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Reset Alarms</w:t>
      </w:r>
    </w:p>
    <w:p w14:paraId="53E92934" w14:textId="77777777" w:rsidR="003D0163" w:rsidRPr="000527D7" w:rsidRDefault="003D0163" w:rsidP="003D0163">
      <w:pPr>
        <w:widowControl/>
        <w:numPr>
          <w:ilvl w:val="4"/>
          <w:numId w:val="2"/>
        </w:numPr>
        <w:ind w:left="4050" w:hanging="1170"/>
        <w:contextualSpacing/>
        <w:rPr>
          <w:rFonts w:ascii="Times New Roman" w:eastAsia="Calibri" w:hAnsi="Times New Roman" w:cs="Times New Roman"/>
          <w:sz w:val="24"/>
        </w:rPr>
      </w:pPr>
      <w:r w:rsidRPr="000527D7">
        <w:rPr>
          <w:rFonts w:ascii="Times New Roman" w:eastAsia="Calibri" w:hAnsi="Times New Roman" w:cs="Times New Roman"/>
          <w:sz w:val="24"/>
        </w:rPr>
        <w:t>System Reset/Restart</w:t>
      </w:r>
    </w:p>
    <w:p w14:paraId="32DE8D07" w14:textId="77777777" w:rsidR="003D0163" w:rsidRPr="000527D7" w:rsidRDefault="003D0163" w:rsidP="003D0163">
      <w:pPr>
        <w:widowControl/>
        <w:ind w:left="2160"/>
        <w:contextualSpacing/>
        <w:rPr>
          <w:rFonts w:ascii="Times New Roman" w:eastAsia="Calibri" w:hAnsi="Times New Roman" w:cs="Times New Roman"/>
          <w:b/>
          <w:sz w:val="24"/>
        </w:rPr>
      </w:pPr>
      <w:bookmarkStart w:id="537" w:name="_Toc389124019"/>
      <w:bookmarkStart w:id="538" w:name="_Toc389125514"/>
      <w:bookmarkStart w:id="539" w:name="_Toc389125820"/>
      <w:bookmarkStart w:id="540" w:name="_Toc389126430"/>
      <w:bookmarkStart w:id="541" w:name="_Toc389129918"/>
      <w:bookmarkStart w:id="542" w:name="_Toc389831007"/>
      <w:bookmarkStart w:id="543" w:name="_Toc399846864"/>
    </w:p>
    <w:p w14:paraId="1ED516EB"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Permissive Operational States</w:t>
      </w:r>
    </w:p>
    <w:p w14:paraId="6FDCF2E2" w14:textId="77777777" w:rsidR="003D0163" w:rsidRPr="000527D7" w:rsidRDefault="003D0163" w:rsidP="003D0163">
      <w:pPr>
        <w:widowControl/>
        <w:ind w:left="2160"/>
        <w:contextualSpacing/>
        <w:rPr>
          <w:rFonts w:ascii="Times New Roman" w:eastAsia="Calibri" w:hAnsi="Times New Roman" w:cs="Times New Roman"/>
          <w:b/>
          <w:sz w:val="24"/>
        </w:rPr>
      </w:pPr>
    </w:p>
    <w:p w14:paraId="0A5ECD2E" w14:textId="4F764D64"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As stated in the functional requirements, </w:t>
      </w:r>
      <w:r w:rsidR="006B3EFA">
        <w:rPr>
          <w:rFonts w:ascii="Times New Roman" w:eastAsia="Calibri" w:hAnsi="Times New Roman" w:cs="Times New Roman"/>
          <w:sz w:val="24"/>
        </w:rPr>
        <w:t>SDG&amp;E</w:t>
      </w:r>
      <w:r w:rsidR="007B208B"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will permit the use of 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in specific operational states remote signals.</w:t>
      </w:r>
    </w:p>
    <w:p w14:paraId="71F20199"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The </w:t>
      </w:r>
      <w:r w:rsidR="007B208B"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must be able to integrate with the dispatch center to allow for and acknowledge each operational state.</w:t>
      </w:r>
    </w:p>
    <w:p w14:paraId="6C344B02" w14:textId="46501808" w:rsidR="003D0163" w:rsidRPr="000527D7" w:rsidRDefault="003D0163" w:rsidP="003D0163">
      <w:pPr>
        <w:widowControl/>
        <w:numPr>
          <w:ilvl w:val="3"/>
          <w:numId w:val="2"/>
        </w:numPr>
        <w:ind w:left="3060" w:hanging="900"/>
        <w:contextualSpacing/>
        <w:rPr>
          <w:rFonts w:ascii="Times New Roman" w:eastAsia="Calibri" w:hAnsi="Times New Roman" w:cs="Times New Roman"/>
          <w:b/>
          <w:sz w:val="24"/>
        </w:rPr>
      </w:pPr>
      <w:r w:rsidRPr="000527D7">
        <w:rPr>
          <w:rFonts w:ascii="Times New Roman" w:eastAsia="Calibri" w:hAnsi="Times New Roman" w:cs="Times New Roman"/>
          <w:sz w:val="24"/>
        </w:rPr>
        <w:lastRenderedPageBreak/>
        <w:t xml:space="preserve">A command table must be submitted by the Contractor and approved by </w:t>
      </w:r>
      <w:r w:rsidR="006B3EFA">
        <w:rPr>
          <w:rFonts w:ascii="Times New Roman" w:eastAsia="Calibri" w:hAnsi="Times New Roman" w:cs="Times New Roman"/>
          <w:sz w:val="24"/>
        </w:rPr>
        <w:t>SDG&amp;E</w:t>
      </w:r>
      <w:r w:rsidR="007B208B"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 xml:space="preserve">engineering prior to the acceptance of the controller and factory acceptance test. </w:t>
      </w:r>
    </w:p>
    <w:p w14:paraId="2D2E7274" w14:textId="77777777" w:rsidR="003D0163" w:rsidRPr="000527D7" w:rsidRDefault="003D0163" w:rsidP="003D0163">
      <w:pPr>
        <w:widowControl/>
        <w:ind w:left="3060"/>
        <w:contextualSpacing/>
        <w:rPr>
          <w:rFonts w:ascii="Times New Roman" w:eastAsia="Calibri" w:hAnsi="Times New Roman" w:cs="Times New Roman"/>
          <w:b/>
          <w:sz w:val="24"/>
        </w:rPr>
      </w:pPr>
    </w:p>
    <w:p w14:paraId="69E9A72D"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Local Human Machine Interface</w:t>
      </w:r>
    </w:p>
    <w:p w14:paraId="43BF5DC9" w14:textId="77777777" w:rsidR="003D0163" w:rsidRPr="000527D7" w:rsidRDefault="003D0163" w:rsidP="003D0163">
      <w:pPr>
        <w:widowControl/>
        <w:ind w:left="2160"/>
        <w:contextualSpacing/>
        <w:rPr>
          <w:rFonts w:ascii="Times New Roman" w:eastAsia="Calibri" w:hAnsi="Times New Roman" w:cs="Times New Roman"/>
          <w:b/>
          <w:sz w:val="24"/>
        </w:rPr>
      </w:pPr>
    </w:p>
    <w:p w14:paraId="1F7DCC33"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A local HMI shall be provided to permit local monitoring and control. All settings must be viewable and settable, statuses viewable, operating parameters viewable, and logs configurable and viewable.</w:t>
      </w:r>
    </w:p>
    <w:p w14:paraId="380F94BF"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Local password protection is required. Different login accounts shall be set up to allow for different types of operators (i.e. observer: read, operator: read/write).</w:t>
      </w:r>
    </w:p>
    <w:p w14:paraId="48CA4385"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Meaningful control buttons and indicating lights shall be provided for monitor and control status and operations.</w:t>
      </w:r>
    </w:p>
    <w:p w14:paraId="128D20E2"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All control and alarm functions available remotely shall also be available locally.</w:t>
      </w:r>
    </w:p>
    <w:p w14:paraId="4B33303A" w14:textId="77777777" w:rsidR="003D0163" w:rsidRPr="000527D7" w:rsidRDefault="003D0163" w:rsidP="003D0163">
      <w:pPr>
        <w:widowControl/>
        <w:ind w:left="2160"/>
        <w:contextualSpacing/>
        <w:rPr>
          <w:rFonts w:ascii="Times New Roman" w:eastAsia="Calibri" w:hAnsi="Times New Roman" w:cs="Times New Roman"/>
          <w:b/>
          <w:sz w:val="24"/>
        </w:rPr>
      </w:pPr>
    </w:p>
    <w:p w14:paraId="05CE0EC5"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Remote Operations</w:t>
      </w:r>
      <w:bookmarkEnd w:id="537"/>
      <w:bookmarkEnd w:id="538"/>
      <w:bookmarkEnd w:id="539"/>
      <w:bookmarkEnd w:id="540"/>
      <w:bookmarkEnd w:id="541"/>
      <w:bookmarkEnd w:id="542"/>
      <w:bookmarkEnd w:id="543"/>
    </w:p>
    <w:p w14:paraId="4D194C0B" w14:textId="77777777" w:rsidR="003D0163" w:rsidRPr="000527D7" w:rsidRDefault="003D0163" w:rsidP="003D0163">
      <w:pPr>
        <w:widowControl/>
        <w:ind w:left="3060"/>
        <w:contextualSpacing/>
        <w:rPr>
          <w:rFonts w:ascii="Times New Roman" w:eastAsia="Calibri" w:hAnsi="Times New Roman" w:cs="Times New Roman"/>
          <w:sz w:val="24"/>
        </w:rPr>
      </w:pPr>
    </w:p>
    <w:p w14:paraId="5E872FD7"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SEC shall be able to respond to manual commands that are issued remotely by an external supervisory controller using a secure internet-based protocol. Commands sent to the SEC may come from other applications within a larger Distributed Energy Resource hierarchy. </w:t>
      </w:r>
    </w:p>
    <w:p w14:paraId="03432FE3"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remain functional in the absence or loss of communication from the remote controller. 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continue its current mode of operation for a set time period (variable setting, 15 minute default). On expiration of the time, 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standby.</w:t>
      </w:r>
    </w:p>
    <w:p w14:paraId="4390D6B4"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During an interruption to communications, the remote controller will make repeated attempts to re-establish communications at a set time interval (variable setting, default of 5 minutes). When communications have been re-established, the </w:t>
      </w:r>
      <w:r w:rsidR="00120BFE"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and remote controller shall make any necessary updates to resume performance.</w:t>
      </w:r>
    </w:p>
    <w:p w14:paraId="26899CEC" w14:textId="4E828104" w:rsidR="008B31DD" w:rsidRPr="000527D7" w:rsidRDefault="006B3EFA" w:rsidP="003847C5">
      <w:pPr>
        <w:widowControl/>
        <w:numPr>
          <w:ilvl w:val="3"/>
          <w:numId w:val="2"/>
        </w:numPr>
        <w:tabs>
          <w:tab w:val="left" w:pos="3240"/>
        </w:tabs>
        <w:contextualSpacing/>
        <w:rPr>
          <w:rFonts w:ascii="Times New Roman" w:eastAsia="Calibri" w:hAnsi="Times New Roman" w:cs="Times New Roman"/>
          <w:sz w:val="24"/>
        </w:rPr>
      </w:pPr>
      <w:r>
        <w:rPr>
          <w:rFonts w:ascii="Times New Roman" w:eastAsia="Calibri" w:hAnsi="Times New Roman" w:cs="Times New Roman"/>
          <w:sz w:val="24"/>
        </w:rPr>
        <w:t>SDG&amp;E</w:t>
      </w:r>
      <w:r w:rsidR="008B31DD" w:rsidRPr="000527D7">
        <w:rPr>
          <w:rFonts w:ascii="Times New Roman" w:eastAsia="Calibri" w:hAnsi="Times New Roman" w:cs="Times New Roman"/>
          <w:sz w:val="24"/>
        </w:rPr>
        <w:t xml:space="preserve"> shall provide Internet connection as follows:</w:t>
      </w:r>
    </w:p>
    <w:p w14:paraId="0855D8F0" w14:textId="77777777" w:rsidR="008B31DD" w:rsidRPr="000527D7" w:rsidRDefault="008B31DD" w:rsidP="003847C5">
      <w:pPr>
        <w:widowControl/>
        <w:numPr>
          <w:ilvl w:val="4"/>
          <w:numId w:val="2"/>
        </w:numPr>
        <w:tabs>
          <w:tab w:val="left" w:pos="4140"/>
        </w:tabs>
        <w:contextualSpacing/>
        <w:rPr>
          <w:rFonts w:ascii="Times New Roman" w:eastAsia="Calibri" w:hAnsi="Times New Roman" w:cs="Times New Roman"/>
          <w:sz w:val="24"/>
        </w:rPr>
      </w:pPr>
      <w:r w:rsidRPr="000527D7">
        <w:rPr>
          <w:rFonts w:ascii="Times New Roman" w:eastAsia="Calibri" w:hAnsi="Times New Roman" w:cs="Times New Roman"/>
          <w:sz w:val="24"/>
        </w:rPr>
        <w:t>Bandwidth: symmetric 10 Mbps for Internet (10 Mb/s US and 10 Mb/s DS)</w:t>
      </w:r>
    </w:p>
    <w:p w14:paraId="60702270" w14:textId="77777777" w:rsidR="008B31DD" w:rsidRPr="000527D7" w:rsidRDefault="008B31DD" w:rsidP="003847C5">
      <w:pPr>
        <w:widowControl/>
        <w:numPr>
          <w:ilvl w:val="4"/>
          <w:numId w:val="2"/>
        </w:numPr>
        <w:tabs>
          <w:tab w:val="left" w:pos="4140"/>
        </w:tabs>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Availability: 99.999999% </w:t>
      </w:r>
    </w:p>
    <w:p w14:paraId="48E605D1" w14:textId="77777777" w:rsidR="008B31DD" w:rsidRPr="000527D7" w:rsidRDefault="008B31DD" w:rsidP="003847C5">
      <w:pPr>
        <w:widowControl/>
        <w:numPr>
          <w:ilvl w:val="4"/>
          <w:numId w:val="2"/>
        </w:numPr>
        <w:tabs>
          <w:tab w:val="left" w:pos="4140"/>
        </w:tabs>
        <w:contextualSpacing/>
        <w:rPr>
          <w:rFonts w:ascii="Times New Roman" w:eastAsia="Calibri" w:hAnsi="Times New Roman" w:cs="Times New Roman"/>
          <w:sz w:val="24"/>
        </w:rPr>
      </w:pPr>
      <w:r w:rsidRPr="000527D7">
        <w:rPr>
          <w:rFonts w:ascii="Times New Roman" w:eastAsia="Calibri" w:hAnsi="Times New Roman" w:cs="Times New Roman"/>
          <w:sz w:val="24"/>
        </w:rPr>
        <w:t>Stability: jitter should be less than 5% of the delay.</w:t>
      </w:r>
    </w:p>
    <w:p w14:paraId="3B7A08AE" w14:textId="77777777" w:rsidR="008B31DD" w:rsidRPr="000527D7" w:rsidRDefault="008B31DD" w:rsidP="003847C5">
      <w:pPr>
        <w:widowControl/>
        <w:numPr>
          <w:ilvl w:val="4"/>
          <w:numId w:val="2"/>
        </w:numPr>
        <w:tabs>
          <w:tab w:val="left" w:pos="4140"/>
        </w:tabs>
        <w:contextualSpacing/>
        <w:rPr>
          <w:rFonts w:ascii="Times New Roman" w:eastAsia="Calibri" w:hAnsi="Times New Roman" w:cs="Times New Roman"/>
          <w:sz w:val="24"/>
        </w:rPr>
      </w:pPr>
      <w:r w:rsidRPr="000527D7">
        <w:rPr>
          <w:rFonts w:ascii="Times New Roman" w:eastAsia="Calibri" w:hAnsi="Times New Roman" w:cs="Times New Roman"/>
          <w:sz w:val="24"/>
        </w:rPr>
        <w:t>Local loop: fiber</w:t>
      </w:r>
    </w:p>
    <w:p w14:paraId="53ABC850" w14:textId="77777777" w:rsidR="008B31DD" w:rsidRPr="000527D7" w:rsidRDefault="008B31DD" w:rsidP="003847C5">
      <w:pPr>
        <w:widowControl/>
        <w:numPr>
          <w:ilvl w:val="4"/>
          <w:numId w:val="2"/>
        </w:numPr>
        <w:tabs>
          <w:tab w:val="left" w:pos="4140"/>
        </w:tabs>
        <w:contextualSpacing/>
        <w:rPr>
          <w:rFonts w:ascii="Times New Roman" w:eastAsia="Calibri" w:hAnsi="Times New Roman" w:cs="Times New Roman"/>
          <w:sz w:val="24"/>
        </w:rPr>
      </w:pPr>
      <w:r w:rsidRPr="000527D7">
        <w:rPr>
          <w:rFonts w:ascii="Times New Roman" w:eastAsia="Calibri" w:hAnsi="Times New Roman" w:cs="Times New Roman"/>
          <w:sz w:val="24"/>
        </w:rPr>
        <w:lastRenderedPageBreak/>
        <w:t>Deliverable in: 2 ETH interfaces with 2 public IP addresses</w:t>
      </w:r>
    </w:p>
    <w:p w14:paraId="00307B62" w14:textId="77777777" w:rsidR="003D0163" w:rsidRPr="000527D7" w:rsidRDefault="003D0163" w:rsidP="003D0163">
      <w:pPr>
        <w:widowControl/>
        <w:ind w:left="2160"/>
        <w:contextualSpacing/>
        <w:rPr>
          <w:rFonts w:ascii="Times New Roman" w:eastAsia="Calibri" w:hAnsi="Times New Roman" w:cs="Times New Roman"/>
          <w:b/>
          <w:sz w:val="24"/>
        </w:rPr>
      </w:pPr>
      <w:bookmarkStart w:id="544" w:name="_Toc389124017"/>
      <w:bookmarkStart w:id="545" w:name="_Toc389125512"/>
      <w:bookmarkStart w:id="546" w:name="_Toc389125818"/>
      <w:bookmarkStart w:id="547" w:name="_Toc389126428"/>
      <w:bookmarkStart w:id="548" w:name="_Toc389129916"/>
      <w:bookmarkStart w:id="549" w:name="_Toc389831005"/>
      <w:bookmarkStart w:id="550" w:name="_Toc399846862"/>
    </w:p>
    <w:p w14:paraId="5EFA1BAB"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Monitoring, Data Logging, Alarms, and Status</w:t>
      </w:r>
      <w:bookmarkEnd w:id="544"/>
      <w:bookmarkEnd w:id="545"/>
      <w:bookmarkEnd w:id="546"/>
      <w:bookmarkEnd w:id="547"/>
      <w:bookmarkEnd w:id="548"/>
      <w:bookmarkEnd w:id="549"/>
      <w:bookmarkEnd w:id="550"/>
    </w:p>
    <w:p w14:paraId="3C044A63" w14:textId="77777777" w:rsidR="003D0163" w:rsidRPr="000527D7" w:rsidRDefault="003D0163" w:rsidP="003D0163">
      <w:pPr>
        <w:widowControl/>
        <w:ind w:left="3060"/>
        <w:contextualSpacing/>
        <w:rPr>
          <w:rFonts w:ascii="Times New Roman" w:eastAsia="Calibri" w:hAnsi="Times New Roman" w:cs="Times New Roman"/>
          <w:b/>
          <w:sz w:val="24"/>
        </w:rPr>
      </w:pPr>
    </w:p>
    <w:p w14:paraId="0BA682F9" w14:textId="77777777" w:rsidR="003D0163" w:rsidRPr="000527D7" w:rsidRDefault="003D0163" w:rsidP="003D0163">
      <w:pPr>
        <w:widowControl/>
        <w:ind w:left="2160"/>
        <w:contextualSpacing/>
        <w:rPr>
          <w:rFonts w:ascii="Times New Roman" w:eastAsia="Calibri" w:hAnsi="Times New Roman" w:cs="Times New Roman"/>
          <w:b/>
          <w:sz w:val="24"/>
        </w:rPr>
      </w:pPr>
      <w:r w:rsidRPr="000527D7">
        <w:rPr>
          <w:rFonts w:ascii="Times New Roman" w:eastAsia="Calibri" w:hAnsi="Times New Roman" w:cs="Times New Roman"/>
          <w:sz w:val="24"/>
        </w:rPr>
        <w:t>The SEC shall provide relevant status information, for feedback to the utility supervisory control system</w:t>
      </w:r>
      <w:r w:rsidR="00A44445" w:rsidRPr="000527D7">
        <w:rPr>
          <w:rFonts w:ascii="Times New Roman" w:eastAsia="Calibri" w:hAnsi="Times New Roman" w:cs="Times New Roman"/>
          <w:sz w:val="24"/>
        </w:rPr>
        <w:t>.</w:t>
      </w:r>
      <w:r w:rsidRPr="000527D7">
        <w:rPr>
          <w:rFonts w:ascii="Times New Roman" w:eastAsia="Calibri" w:hAnsi="Times New Roman" w:cs="Times New Roman"/>
          <w:sz w:val="24"/>
        </w:rPr>
        <w:t xml:space="preserve"> The telemetry points should include:</w:t>
      </w:r>
    </w:p>
    <w:p w14:paraId="0DFB371E" w14:textId="77777777" w:rsidR="003D0163" w:rsidRPr="000527D7" w:rsidRDefault="003D0163" w:rsidP="003D0163">
      <w:pPr>
        <w:widowControl/>
        <w:ind w:left="3780"/>
        <w:contextualSpacing/>
        <w:rPr>
          <w:rFonts w:ascii="Times New Roman" w:eastAsia="Calibri" w:hAnsi="Times New Roman" w:cs="Times New Roman"/>
          <w:sz w:val="24"/>
        </w:rPr>
      </w:pPr>
    </w:p>
    <w:p w14:paraId="797E3743"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Operation Control</w:t>
      </w:r>
    </w:p>
    <w:p w14:paraId="7A1AFC79"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Operation Status</w:t>
      </w:r>
    </w:p>
    <w:p w14:paraId="7854A6F7"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System Information</w:t>
      </w:r>
    </w:p>
    <w:p w14:paraId="6296390E"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AC/DC Status</w:t>
      </w:r>
    </w:p>
    <w:p w14:paraId="3817BA82"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Counters</w:t>
      </w:r>
    </w:p>
    <w:p w14:paraId="015AE0B3"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Status</w:t>
      </w:r>
    </w:p>
    <w:p w14:paraId="166AF3D8"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Device Status and Error Codes (Alarms)</w:t>
      </w:r>
    </w:p>
    <w:p w14:paraId="20195D85"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Log of Operations</w:t>
      </w:r>
    </w:p>
    <w:p w14:paraId="08257134" w14:textId="77777777" w:rsidR="003D0163" w:rsidRPr="000527D7" w:rsidRDefault="003D0163" w:rsidP="003D0163">
      <w:pPr>
        <w:widowControl/>
        <w:numPr>
          <w:ilvl w:val="3"/>
          <w:numId w:val="2"/>
        </w:numPr>
        <w:ind w:left="3060" w:hanging="900"/>
        <w:contextualSpacing/>
        <w:rPr>
          <w:rFonts w:ascii="Times New Roman" w:eastAsia="Calibri" w:hAnsi="Times New Roman" w:cs="Times New Roman"/>
          <w:sz w:val="24"/>
        </w:rPr>
      </w:pPr>
      <w:r w:rsidRPr="000527D7">
        <w:rPr>
          <w:rFonts w:ascii="Times New Roman" w:eastAsia="Calibri" w:hAnsi="Times New Roman" w:cs="Times New Roman"/>
          <w:sz w:val="24"/>
        </w:rPr>
        <w:t>Historical data and trending</w:t>
      </w:r>
    </w:p>
    <w:p w14:paraId="1F74845D" w14:textId="77777777" w:rsidR="003D0163" w:rsidRPr="000527D7" w:rsidRDefault="003D0163" w:rsidP="003D0163">
      <w:pPr>
        <w:widowControl/>
        <w:ind w:left="3060"/>
        <w:contextualSpacing/>
        <w:rPr>
          <w:rFonts w:ascii="Times New Roman" w:eastAsia="Calibri" w:hAnsi="Times New Roman" w:cs="Times New Roman"/>
          <w:sz w:val="24"/>
        </w:rPr>
      </w:pPr>
    </w:p>
    <w:p w14:paraId="5406A2E9"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51" w:name="_Toc446055189"/>
      <w:bookmarkStart w:id="552" w:name="_Toc456264694"/>
      <w:r w:rsidRPr="000527D7">
        <w:rPr>
          <w:rFonts w:ascii="Times New Roman" w:eastAsia="Calibri" w:hAnsi="Times New Roman" w:cs="Times New Roman"/>
          <w:b/>
          <w:sz w:val="24"/>
        </w:rPr>
        <w:t>Communications</w:t>
      </w:r>
      <w:bookmarkEnd w:id="551"/>
      <w:bookmarkEnd w:id="552"/>
    </w:p>
    <w:p w14:paraId="1DA4B2E7" w14:textId="77777777" w:rsidR="003D0163" w:rsidRPr="000527D7" w:rsidRDefault="003D0163" w:rsidP="003D0163">
      <w:pPr>
        <w:widowControl/>
        <w:ind w:left="2160"/>
        <w:contextualSpacing/>
        <w:rPr>
          <w:rFonts w:ascii="Times New Roman" w:eastAsia="Calibri" w:hAnsi="Times New Roman" w:cs="Times New Roman"/>
          <w:sz w:val="24"/>
        </w:rPr>
      </w:pPr>
    </w:p>
    <w:p w14:paraId="52701970" w14:textId="77777777"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833C0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and all its subcomponents required for operation shall be configured to be on its own sub-network, separate from any SDG&amp;E communications network.</w:t>
      </w:r>
    </w:p>
    <w:p w14:paraId="318CCF81" w14:textId="77777777" w:rsidR="003D0163" w:rsidRPr="000527D7" w:rsidRDefault="003D0163" w:rsidP="003D0163">
      <w:pPr>
        <w:widowControl/>
        <w:ind w:left="2160"/>
        <w:contextualSpacing/>
        <w:rPr>
          <w:rFonts w:ascii="Times New Roman" w:eastAsia="Calibri" w:hAnsi="Times New Roman" w:cs="Times New Roman"/>
          <w:sz w:val="24"/>
        </w:rPr>
      </w:pPr>
    </w:p>
    <w:p w14:paraId="02015E56" w14:textId="28C735AE"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 single point of connection, via a hardened router, shall be used to interface with any external </w:t>
      </w:r>
      <w:r w:rsidR="006B3EFA">
        <w:rPr>
          <w:rFonts w:ascii="Times New Roman" w:eastAsia="Calibri" w:hAnsi="Times New Roman" w:cs="Times New Roman"/>
          <w:sz w:val="24"/>
        </w:rPr>
        <w:t>SDG&amp;E</w:t>
      </w:r>
      <w:r w:rsidR="004F0AF5" w:rsidRPr="000527D7">
        <w:rPr>
          <w:rFonts w:ascii="Times New Roman" w:eastAsia="Calibri" w:hAnsi="Times New Roman" w:cs="Times New Roman"/>
          <w:sz w:val="24"/>
        </w:rPr>
        <w:t>’s networks</w:t>
      </w:r>
      <w:r w:rsidRPr="000527D7">
        <w:rPr>
          <w:rFonts w:ascii="Times New Roman" w:eastAsia="Calibri" w:hAnsi="Times New Roman" w:cs="Times New Roman"/>
          <w:sz w:val="24"/>
        </w:rPr>
        <w:t xml:space="preserve"> either through Ethernet or Fiber connections.</w:t>
      </w:r>
    </w:p>
    <w:p w14:paraId="098CADE3" w14:textId="77777777" w:rsidR="003D0163" w:rsidRPr="000527D7" w:rsidRDefault="003D0163" w:rsidP="003D0163">
      <w:pPr>
        <w:widowControl/>
        <w:ind w:left="2160"/>
        <w:contextualSpacing/>
        <w:rPr>
          <w:rFonts w:ascii="Times New Roman" w:eastAsia="Calibri" w:hAnsi="Times New Roman" w:cs="Times New Roman"/>
          <w:sz w:val="24"/>
        </w:rPr>
      </w:pPr>
    </w:p>
    <w:p w14:paraId="74F78A1F" w14:textId="6055011E"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A modern IP-based protocol shall be used for external communications with </w:t>
      </w:r>
      <w:r w:rsidR="006B3EFA">
        <w:rPr>
          <w:rFonts w:ascii="Times New Roman" w:eastAsia="Calibri" w:hAnsi="Times New Roman" w:cs="Times New Roman"/>
          <w:sz w:val="24"/>
        </w:rPr>
        <w:t>SDG&amp;E</w:t>
      </w:r>
      <w:r w:rsidR="008B495C" w:rsidRPr="000527D7">
        <w:rPr>
          <w:rFonts w:ascii="Times New Roman" w:eastAsia="Calibri" w:hAnsi="Times New Roman" w:cs="Times New Roman"/>
          <w:sz w:val="24"/>
        </w:rPr>
        <w:t>’s</w:t>
      </w:r>
      <w:r w:rsidRPr="000527D7">
        <w:rPr>
          <w:rFonts w:ascii="Times New Roman" w:eastAsia="Calibri" w:hAnsi="Times New Roman" w:cs="Times New Roman"/>
          <w:sz w:val="24"/>
        </w:rPr>
        <w:t xml:space="preserve"> networks.</w:t>
      </w:r>
    </w:p>
    <w:p w14:paraId="577AC1FC" w14:textId="77777777" w:rsidR="003D0163" w:rsidRPr="000527D7" w:rsidRDefault="003D0163" w:rsidP="003D0163">
      <w:pPr>
        <w:widowControl/>
        <w:ind w:left="2160"/>
        <w:contextualSpacing/>
        <w:rPr>
          <w:rFonts w:ascii="Times New Roman" w:eastAsia="Calibri" w:hAnsi="Times New Roman" w:cs="Times New Roman"/>
          <w:sz w:val="24"/>
        </w:rPr>
      </w:pPr>
    </w:p>
    <w:p w14:paraId="1B70BF7C" w14:textId="4BF51F3B" w:rsidR="003D0163" w:rsidRPr="000527D7" w:rsidRDefault="003D0163" w:rsidP="003D0163">
      <w:pPr>
        <w:widowControl/>
        <w:numPr>
          <w:ilvl w:val="2"/>
          <w:numId w:val="2"/>
        </w:numPr>
        <w:contextualSpacing/>
        <w:rPr>
          <w:rFonts w:ascii="Times New Roman" w:eastAsia="Calibri" w:hAnsi="Times New Roman" w:cs="Times New Roman"/>
          <w:sz w:val="24"/>
        </w:rPr>
      </w:pPr>
      <w:r w:rsidRPr="000527D7">
        <w:rPr>
          <w:rFonts w:ascii="Times New Roman" w:eastAsia="Calibri" w:hAnsi="Times New Roman" w:cs="Times New Roman"/>
          <w:sz w:val="24"/>
        </w:rPr>
        <w:t xml:space="preserve">The </w:t>
      </w:r>
      <w:r w:rsidR="00833C0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w:t>
      </w:r>
      <w:r w:rsidR="00365C22">
        <w:rPr>
          <w:rFonts w:ascii="Times New Roman" w:eastAsia="Calibri" w:hAnsi="Times New Roman" w:cs="Times New Roman"/>
          <w:sz w:val="24"/>
        </w:rPr>
        <w:t>may, at some future date, ultimately participate in the CAISO markets.   The ESS shall be capable of integration</w:t>
      </w:r>
      <w:r w:rsidRPr="000527D7">
        <w:rPr>
          <w:rFonts w:ascii="Times New Roman" w:eastAsia="Calibri" w:hAnsi="Times New Roman" w:cs="Times New Roman"/>
          <w:sz w:val="24"/>
        </w:rPr>
        <w:t xml:space="preserve"> with CAISO control system</w:t>
      </w:r>
      <w:r w:rsidR="00365C22">
        <w:rPr>
          <w:rFonts w:ascii="Times New Roman" w:eastAsia="Calibri" w:hAnsi="Times New Roman" w:cs="Times New Roman"/>
          <w:sz w:val="24"/>
        </w:rPr>
        <w:t>s</w:t>
      </w:r>
      <w:r w:rsidRPr="000527D7">
        <w:rPr>
          <w:rFonts w:ascii="Times New Roman" w:eastAsia="Calibri" w:hAnsi="Times New Roman" w:cs="Times New Roman"/>
          <w:sz w:val="24"/>
        </w:rPr>
        <w:t xml:space="preserve"> and telemetry systems</w:t>
      </w:r>
      <w:r w:rsidR="00365C22">
        <w:rPr>
          <w:rFonts w:ascii="Times New Roman" w:eastAsia="Calibri" w:hAnsi="Times New Roman" w:cs="Times New Roman"/>
          <w:sz w:val="24"/>
        </w:rPr>
        <w:t>.</w:t>
      </w:r>
    </w:p>
    <w:p w14:paraId="4F6EB0D8" w14:textId="77777777" w:rsidR="003D0163" w:rsidRPr="000527D7" w:rsidRDefault="003D0163" w:rsidP="003D0163">
      <w:pPr>
        <w:widowControl/>
        <w:ind w:left="1440"/>
        <w:contextualSpacing/>
        <w:rPr>
          <w:rFonts w:ascii="Times New Roman" w:eastAsia="Calibri" w:hAnsi="Times New Roman" w:cs="Times New Roman"/>
          <w:b/>
          <w:sz w:val="24"/>
        </w:rPr>
      </w:pPr>
    </w:p>
    <w:p w14:paraId="64831C2B"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53" w:name="_Toc446055190"/>
      <w:bookmarkStart w:id="554" w:name="_Toc456264695"/>
      <w:r w:rsidRPr="000527D7">
        <w:rPr>
          <w:rFonts w:ascii="Times New Roman" w:eastAsia="Calibri" w:hAnsi="Times New Roman" w:cs="Times New Roman"/>
          <w:b/>
          <w:sz w:val="24"/>
        </w:rPr>
        <w:t>Information Security</w:t>
      </w:r>
      <w:bookmarkEnd w:id="553"/>
      <w:bookmarkEnd w:id="554"/>
    </w:p>
    <w:p w14:paraId="14DC8553" w14:textId="77777777" w:rsidR="003D0163" w:rsidRPr="000527D7" w:rsidRDefault="003D0163" w:rsidP="003D0163">
      <w:pPr>
        <w:widowControl/>
        <w:ind w:left="1440"/>
        <w:contextualSpacing/>
        <w:rPr>
          <w:rFonts w:ascii="Times New Roman" w:eastAsia="Calibri" w:hAnsi="Times New Roman" w:cs="Times New Roman"/>
          <w:b/>
          <w:sz w:val="24"/>
        </w:rPr>
      </w:pPr>
    </w:p>
    <w:p w14:paraId="6AF3839D"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 xml:space="preserve">Contractor shall design the </w:t>
      </w:r>
      <w:r w:rsidR="00833C0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to be hardened against willful attack or human negligence as per NISTIR 7628</w:t>
      </w:r>
      <w:r w:rsidR="00180DD3" w:rsidRPr="000527D7">
        <w:rPr>
          <w:rFonts w:ascii="Times New Roman" w:eastAsia="Calibri" w:hAnsi="Times New Roman" w:cs="Times New Roman"/>
          <w:sz w:val="24"/>
        </w:rPr>
        <w:t>.</w:t>
      </w:r>
    </w:p>
    <w:p w14:paraId="1B0CFC4C" w14:textId="77777777" w:rsidR="003D0163" w:rsidRPr="000527D7" w:rsidRDefault="003D0163" w:rsidP="003D0163">
      <w:pPr>
        <w:widowControl/>
        <w:ind w:left="2160"/>
        <w:contextualSpacing/>
        <w:rPr>
          <w:rFonts w:ascii="Times New Roman" w:eastAsia="Calibri" w:hAnsi="Times New Roman" w:cs="Times New Roman"/>
          <w:b/>
          <w:sz w:val="24"/>
        </w:rPr>
      </w:pPr>
    </w:p>
    <w:p w14:paraId="5C37B691" w14:textId="33A82C50" w:rsidR="003D0163" w:rsidRPr="000527D7" w:rsidRDefault="003D0163" w:rsidP="003D0163">
      <w:pPr>
        <w:widowControl/>
        <w:numPr>
          <w:ilvl w:val="2"/>
          <w:numId w:val="2"/>
        </w:numPr>
        <w:rPr>
          <w:rFonts w:ascii="Times New Roman" w:eastAsia="Calibri" w:hAnsi="Times New Roman" w:cs="Times New Roman"/>
          <w:b/>
          <w:sz w:val="24"/>
        </w:rPr>
      </w:pPr>
      <w:r w:rsidRPr="000527D7">
        <w:rPr>
          <w:rFonts w:ascii="Times New Roman" w:eastAsia="Calibri" w:hAnsi="Times New Roman" w:cs="Times New Roman"/>
          <w:sz w:val="24"/>
        </w:rPr>
        <w:lastRenderedPageBreak/>
        <w:t xml:space="preserve">Contractor shall contract information/cyber security scans and penetration tests by an </w:t>
      </w:r>
      <w:r w:rsidR="006B3EFA">
        <w:rPr>
          <w:rFonts w:ascii="Times New Roman" w:eastAsia="Calibri" w:hAnsi="Times New Roman" w:cs="Times New Roman"/>
          <w:sz w:val="24"/>
        </w:rPr>
        <w:t>SDG&amp;E</w:t>
      </w:r>
      <w:r w:rsidRPr="000527D7">
        <w:rPr>
          <w:rFonts w:ascii="Times New Roman" w:eastAsia="Calibri" w:hAnsi="Times New Roman" w:cs="Times New Roman"/>
          <w:sz w:val="24"/>
        </w:rPr>
        <w:t xml:space="preserve"> approved 3</w:t>
      </w:r>
      <w:r w:rsidRPr="000527D7">
        <w:rPr>
          <w:rFonts w:ascii="Times New Roman" w:eastAsia="Calibri" w:hAnsi="Times New Roman" w:cs="Times New Roman"/>
          <w:sz w:val="24"/>
          <w:vertAlign w:val="superscript"/>
        </w:rPr>
        <w:t>rd</w:t>
      </w:r>
      <w:r w:rsidRPr="000527D7">
        <w:rPr>
          <w:rFonts w:ascii="Times New Roman" w:eastAsia="Calibri" w:hAnsi="Times New Roman" w:cs="Times New Roman"/>
          <w:sz w:val="24"/>
        </w:rPr>
        <w:t xml:space="preserve"> party security company, prior to SDG&amp;E acceptance. </w:t>
      </w:r>
      <w:r w:rsidR="006B3EFA">
        <w:rPr>
          <w:rFonts w:ascii="Times New Roman" w:eastAsia="Calibri" w:hAnsi="Times New Roman" w:cs="Times New Roman"/>
          <w:sz w:val="24"/>
        </w:rPr>
        <w:t>SDG&amp;E</w:t>
      </w:r>
      <w:r w:rsidR="009F4115" w:rsidRPr="000527D7">
        <w:rPr>
          <w:rFonts w:ascii="Times New Roman" w:eastAsia="Calibri" w:hAnsi="Times New Roman" w:cs="Times New Roman"/>
          <w:sz w:val="24"/>
        </w:rPr>
        <w:t xml:space="preserve"> </w:t>
      </w:r>
      <w:r w:rsidRPr="000527D7">
        <w:rPr>
          <w:rFonts w:ascii="Times New Roman" w:eastAsia="Calibri" w:hAnsi="Times New Roman" w:cs="Times New Roman"/>
          <w:sz w:val="24"/>
        </w:rPr>
        <w:t>reserves the right to perform its own internal security testing in addition to the Contractor’s testing.</w:t>
      </w:r>
    </w:p>
    <w:p w14:paraId="6063B30A" w14:textId="77777777" w:rsidR="003D0163" w:rsidRPr="000527D7" w:rsidRDefault="003D0163" w:rsidP="003D0163">
      <w:pPr>
        <w:widowControl/>
        <w:numPr>
          <w:ilvl w:val="2"/>
          <w:numId w:val="2"/>
        </w:numPr>
        <w:contextualSpacing/>
        <w:rPr>
          <w:rFonts w:ascii="Times New Roman" w:eastAsia="Calibri" w:hAnsi="Times New Roman" w:cs="Times New Roman"/>
          <w:b/>
          <w:sz w:val="24"/>
        </w:rPr>
      </w:pPr>
      <w:r w:rsidRPr="000527D7">
        <w:rPr>
          <w:rFonts w:ascii="Times New Roman" w:eastAsia="Calibri" w:hAnsi="Times New Roman" w:cs="Times New Roman"/>
          <w:sz w:val="24"/>
        </w:rPr>
        <w:t>Contractor shall develop a cybersecurity plan that addresses and mitigates the critical vulnerabilities inherent in both the hardware and software that comprise the control and data acquisition systems.</w:t>
      </w:r>
    </w:p>
    <w:p w14:paraId="6BD862B8" w14:textId="77777777" w:rsidR="003D0163" w:rsidRPr="000527D7" w:rsidRDefault="003D0163" w:rsidP="003D0163">
      <w:pPr>
        <w:widowControl/>
        <w:ind w:left="2160"/>
        <w:contextualSpacing/>
        <w:rPr>
          <w:rFonts w:ascii="Times New Roman" w:eastAsia="Calibri" w:hAnsi="Times New Roman" w:cs="Times New Roman"/>
          <w:b/>
          <w:sz w:val="24"/>
        </w:rPr>
      </w:pPr>
    </w:p>
    <w:p w14:paraId="67500FBF"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55" w:name="_Toc446055191"/>
      <w:bookmarkStart w:id="556" w:name="_Toc456264696"/>
      <w:r w:rsidRPr="000527D7">
        <w:rPr>
          <w:rFonts w:ascii="Times New Roman" w:eastAsia="Calibri" w:hAnsi="Times New Roman" w:cs="Times New Roman"/>
          <w:b/>
          <w:sz w:val="24"/>
        </w:rPr>
        <w:t>Cooling Systems</w:t>
      </w:r>
      <w:bookmarkEnd w:id="555"/>
      <w:bookmarkEnd w:id="556"/>
    </w:p>
    <w:p w14:paraId="0579099A" w14:textId="77777777" w:rsidR="003D0163" w:rsidRPr="000527D7" w:rsidRDefault="003D0163" w:rsidP="003D0163">
      <w:pPr>
        <w:widowControl/>
        <w:ind w:left="1440"/>
        <w:contextualSpacing/>
        <w:rPr>
          <w:rFonts w:ascii="Times New Roman" w:eastAsia="Calibri" w:hAnsi="Times New Roman" w:cs="Times New Roman"/>
          <w:b/>
          <w:sz w:val="24"/>
        </w:rPr>
      </w:pPr>
    </w:p>
    <w:p w14:paraId="0F720C0D" w14:textId="77777777" w:rsidR="003D0163" w:rsidRPr="000527D7" w:rsidRDefault="003D0163" w:rsidP="003D0163">
      <w:pPr>
        <w:widowControl/>
        <w:ind w:left="1440"/>
        <w:contextualSpacing/>
        <w:rPr>
          <w:rFonts w:ascii="Times New Roman" w:eastAsia="Calibri" w:hAnsi="Times New Roman" w:cs="Times New Roman"/>
          <w:b/>
          <w:sz w:val="24"/>
        </w:rPr>
      </w:pPr>
      <w:bookmarkStart w:id="557" w:name="_Toc399846868"/>
      <w:r w:rsidRPr="000527D7">
        <w:rPr>
          <w:rFonts w:ascii="Times New Roman" w:eastAsia="Calibri" w:hAnsi="Times New Roman" w:cs="Times New Roman"/>
          <w:sz w:val="24"/>
        </w:rPr>
        <w:t xml:space="preserve">The </w:t>
      </w:r>
      <w:r w:rsidR="00833C04" w:rsidRPr="000527D7">
        <w:rPr>
          <w:rFonts w:ascii="Times New Roman" w:eastAsia="Calibri" w:hAnsi="Times New Roman" w:cs="Times New Roman"/>
          <w:sz w:val="24"/>
        </w:rPr>
        <w:t>s</w:t>
      </w:r>
      <w:r w:rsidR="00C62B21" w:rsidRPr="000527D7">
        <w:rPr>
          <w:rFonts w:ascii="Times New Roman" w:eastAsia="Calibri" w:hAnsi="Times New Roman" w:cs="Times New Roman"/>
          <w:sz w:val="24"/>
        </w:rPr>
        <w:t>ite</w:t>
      </w:r>
      <w:r w:rsidRPr="000527D7">
        <w:rPr>
          <w:rFonts w:ascii="Times New Roman" w:eastAsia="Calibri" w:hAnsi="Times New Roman" w:cs="Times New Roman"/>
          <w:sz w:val="24"/>
        </w:rPr>
        <w:t xml:space="preserve"> temperatures and the effect of temperature on component life shall be considered in developing the thermal design for all components, including the </w:t>
      </w:r>
      <w:r w:rsidR="005C135B" w:rsidRPr="000527D7">
        <w:rPr>
          <w:rFonts w:ascii="Times New Roman" w:eastAsia="Calibri" w:hAnsi="Times New Roman" w:cs="Times New Roman"/>
          <w:sz w:val="24"/>
        </w:rPr>
        <w:t>batteries</w:t>
      </w:r>
      <w:r w:rsidRPr="000527D7">
        <w:rPr>
          <w:rFonts w:ascii="Times New Roman" w:eastAsia="Calibri" w:hAnsi="Times New Roman" w:cs="Times New Roman"/>
          <w:sz w:val="24"/>
        </w:rPr>
        <w:t xml:space="preserve"> and PCS. There may be several separate heat removal systems to accommodate the particular needs of </w:t>
      </w:r>
      <w:r w:rsidR="00833C04" w:rsidRPr="000527D7">
        <w:rPr>
          <w:rFonts w:ascii="Times New Roman" w:eastAsia="Calibri" w:hAnsi="Times New Roman" w:cs="Times New Roman"/>
          <w:sz w:val="24"/>
        </w:rPr>
        <w:t xml:space="preserve">Project </w:t>
      </w:r>
      <w:r w:rsidRPr="000527D7">
        <w:rPr>
          <w:rFonts w:ascii="Times New Roman" w:eastAsia="Calibri" w:hAnsi="Times New Roman" w:cs="Times New Roman"/>
          <w:sz w:val="24"/>
        </w:rPr>
        <w:t>components and subsystems (e.g., PCS, transformers, etc.). The heat removal and/or cooling system</w:t>
      </w:r>
      <w:r w:rsidR="00124019" w:rsidRPr="000527D7">
        <w:rPr>
          <w:rFonts w:ascii="Times New Roman" w:eastAsia="Calibri" w:hAnsi="Times New Roman" w:cs="Times New Roman"/>
          <w:sz w:val="24"/>
        </w:rPr>
        <w:t xml:space="preserve"> will include</w:t>
      </w:r>
      <w:r w:rsidRPr="000527D7">
        <w:rPr>
          <w:rFonts w:ascii="Times New Roman" w:eastAsia="Calibri" w:hAnsi="Times New Roman" w:cs="Times New Roman"/>
          <w:sz w:val="24"/>
        </w:rPr>
        <w:t xml:space="preserve"> mechanical vapor cooling. </w:t>
      </w:r>
      <w:r w:rsidR="000E390F" w:rsidRPr="000527D7">
        <w:rPr>
          <w:rFonts w:ascii="Times New Roman" w:eastAsia="Calibri" w:hAnsi="Times New Roman" w:cs="Times New Roman"/>
          <w:sz w:val="24"/>
        </w:rPr>
        <w:t>F</w:t>
      </w:r>
      <w:r w:rsidRPr="000527D7">
        <w:rPr>
          <w:rFonts w:ascii="Times New Roman" w:eastAsia="Calibri" w:hAnsi="Times New Roman" w:cs="Times New Roman"/>
          <w:sz w:val="24"/>
        </w:rPr>
        <w:t xml:space="preserve">inal rejection of all waste heat from </w:t>
      </w:r>
      <w:r w:rsidR="00833C04" w:rsidRPr="000527D7">
        <w:rPr>
          <w:rFonts w:ascii="Times New Roman" w:eastAsia="Calibri" w:hAnsi="Times New Roman" w:cs="Times New Roman"/>
          <w:sz w:val="24"/>
        </w:rPr>
        <w:t>the s</w:t>
      </w:r>
      <w:r w:rsidRPr="000527D7">
        <w:rPr>
          <w:rFonts w:ascii="Times New Roman" w:eastAsia="Calibri" w:hAnsi="Times New Roman" w:cs="Times New Roman"/>
          <w:sz w:val="24"/>
        </w:rPr>
        <w:t xml:space="preserve">ystem shall be to the ambient air. Air handling systems shall include filters to prevent dust intrusion into </w:t>
      </w:r>
      <w:r w:rsidR="00833C04" w:rsidRPr="000527D7">
        <w:rPr>
          <w:rFonts w:ascii="Times New Roman" w:eastAsia="Calibri" w:hAnsi="Times New Roman" w:cs="Times New Roman"/>
          <w:sz w:val="24"/>
        </w:rPr>
        <w:t>the s</w:t>
      </w:r>
      <w:r w:rsidRPr="000527D7">
        <w:rPr>
          <w:rFonts w:ascii="Times New Roman" w:eastAsia="Calibri" w:hAnsi="Times New Roman" w:cs="Times New Roman"/>
          <w:sz w:val="24"/>
        </w:rPr>
        <w:t>ystem.</w:t>
      </w:r>
      <w:bookmarkEnd w:id="557"/>
    </w:p>
    <w:p w14:paraId="2544FD8E" w14:textId="77777777" w:rsidR="003D0163" w:rsidRPr="000527D7" w:rsidRDefault="003D0163" w:rsidP="003D0163">
      <w:pPr>
        <w:widowControl/>
        <w:ind w:left="1440"/>
        <w:contextualSpacing/>
        <w:rPr>
          <w:rFonts w:ascii="Times New Roman" w:eastAsia="Calibri" w:hAnsi="Times New Roman" w:cs="Times New Roman"/>
          <w:sz w:val="24"/>
        </w:rPr>
      </w:pPr>
    </w:p>
    <w:p w14:paraId="62BFF837" w14:textId="77777777" w:rsidR="003D0163" w:rsidRPr="000527D7" w:rsidRDefault="003D0163" w:rsidP="003D0163">
      <w:pPr>
        <w:widowControl/>
        <w:numPr>
          <w:ilvl w:val="1"/>
          <w:numId w:val="2"/>
        </w:numPr>
        <w:contextualSpacing/>
        <w:outlineLvl w:val="1"/>
        <w:rPr>
          <w:rFonts w:ascii="Times New Roman" w:eastAsia="Calibri" w:hAnsi="Times New Roman" w:cs="Times New Roman"/>
          <w:b/>
          <w:sz w:val="24"/>
        </w:rPr>
      </w:pPr>
      <w:bookmarkStart w:id="558" w:name="_Toc446055192"/>
      <w:bookmarkStart w:id="559" w:name="_Toc456264697"/>
      <w:r w:rsidRPr="000527D7">
        <w:rPr>
          <w:rFonts w:ascii="Times New Roman" w:eastAsia="Calibri" w:hAnsi="Times New Roman" w:cs="Times New Roman"/>
          <w:b/>
          <w:sz w:val="24"/>
        </w:rPr>
        <w:t>Fire Mitigation</w:t>
      </w:r>
      <w:bookmarkEnd w:id="558"/>
      <w:bookmarkEnd w:id="559"/>
    </w:p>
    <w:p w14:paraId="79A248B1" w14:textId="77777777" w:rsidR="003D0163" w:rsidRPr="000527D7" w:rsidRDefault="003D0163" w:rsidP="003D0163">
      <w:pPr>
        <w:widowControl/>
        <w:ind w:left="1440"/>
        <w:contextualSpacing/>
        <w:rPr>
          <w:rFonts w:ascii="Times New Roman" w:eastAsia="Calibri" w:hAnsi="Times New Roman" w:cs="Times New Roman"/>
          <w:b/>
          <w:sz w:val="24"/>
        </w:rPr>
      </w:pPr>
    </w:p>
    <w:p w14:paraId="61CBB206" w14:textId="77777777" w:rsidR="003D0163" w:rsidRPr="000527D7" w:rsidRDefault="009F4115" w:rsidP="003D0163">
      <w:pPr>
        <w:widowControl/>
        <w:numPr>
          <w:ilvl w:val="2"/>
          <w:numId w:val="2"/>
        </w:numPr>
        <w:rPr>
          <w:rFonts w:ascii="Times New Roman" w:eastAsia="Calibri" w:hAnsi="Times New Roman" w:cs="Times New Roman"/>
          <w:sz w:val="24"/>
        </w:rPr>
      </w:pPr>
      <w:bookmarkStart w:id="560" w:name="_Toc399846870"/>
      <w:r w:rsidRPr="000527D7">
        <w:rPr>
          <w:rFonts w:ascii="Times New Roman" w:eastAsia="Calibri" w:hAnsi="Times New Roman" w:cs="Times New Roman"/>
          <w:sz w:val="24"/>
        </w:rPr>
        <w:t>T</w:t>
      </w:r>
      <w:r w:rsidR="003D0163" w:rsidRPr="000527D7">
        <w:rPr>
          <w:rFonts w:ascii="Times New Roman" w:eastAsia="Calibri" w:hAnsi="Times New Roman" w:cs="Times New Roman"/>
          <w:sz w:val="24"/>
        </w:rPr>
        <w:t>he Contractor shall design its system to minimize any potential risks of fires.</w:t>
      </w:r>
    </w:p>
    <w:p w14:paraId="5E79769B" w14:textId="77777777" w:rsidR="003D0163" w:rsidRPr="000527D7" w:rsidRDefault="005C135B" w:rsidP="003D0163">
      <w:pPr>
        <w:widowControl/>
        <w:numPr>
          <w:ilvl w:val="2"/>
          <w:numId w:val="2"/>
        </w:numPr>
        <w:contextualSpacing/>
        <w:rPr>
          <w:rFonts w:ascii="Times New Roman" w:eastAsia="Calibri" w:hAnsi="Times New Roman" w:cs="Times New Roman"/>
          <w:sz w:val="24"/>
        </w:rPr>
      </w:pPr>
      <w:bookmarkStart w:id="561" w:name="_Toc399846873"/>
      <w:bookmarkEnd w:id="560"/>
      <w:r w:rsidRPr="000527D7">
        <w:rPr>
          <w:rFonts w:ascii="Times New Roman" w:eastAsia="Calibri" w:hAnsi="Times New Roman" w:cs="Times New Roman"/>
          <w:sz w:val="24"/>
        </w:rPr>
        <w:t xml:space="preserve">Where </w:t>
      </w:r>
      <w:r w:rsidR="003D0163" w:rsidRPr="000527D7">
        <w:rPr>
          <w:rFonts w:ascii="Times New Roman" w:eastAsia="Calibri" w:hAnsi="Times New Roman" w:cs="Times New Roman"/>
          <w:sz w:val="24"/>
        </w:rPr>
        <w:t xml:space="preserve">containers or </w:t>
      </w:r>
      <w:r w:rsidRPr="000527D7">
        <w:rPr>
          <w:rFonts w:ascii="Times New Roman" w:eastAsia="Calibri" w:hAnsi="Times New Roman" w:cs="Times New Roman"/>
          <w:sz w:val="24"/>
        </w:rPr>
        <w:t xml:space="preserve">shelters </w:t>
      </w:r>
      <w:r w:rsidR="003D0163" w:rsidRPr="000527D7">
        <w:rPr>
          <w:rFonts w:ascii="Times New Roman" w:eastAsia="Calibri" w:hAnsi="Times New Roman" w:cs="Times New Roman"/>
          <w:sz w:val="24"/>
        </w:rPr>
        <w:t xml:space="preserve">are used, provisions shall be included to extinguish internal container or </w:t>
      </w:r>
      <w:r w:rsidRPr="000527D7">
        <w:rPr>
          <w:rFonts w:ascii="Times New Roman" w:eastAsia="Calibri" w:hAnsi="Times New Roman" w:cs="Times New Roman"/>
          <w:sz w:val="24"/>
        </w:rPr>
        <w:t xml:space="preserve">shelter </w:t>
      </w:r>
      <w:r w:rsidR="003D0163" w:rsidRPr="000527D7">
        <w:rPr>
          <w:rFonts w:ascii="Times New Roman" w:eastAsia="Calibri" w:hAnsi="Times New Roman" w:cs="Times New Roman"/>
          <w:sz w:val="24"/>
        </w:rPr>
        <w:t xml:space="preserve">fires without the need to open container or </w:t>
      </w:r>
      <w:r w:rsidRPr="000527D7">
        <w:rPr>
          <w:rFonts w:ascii="Times New Roman" w:eastAsia="Calibri" w:hAnsi="Times New Roman" w:cs="Times New Roman"/>
          <w:sz w:val="24"/>
        </w:rPr>
        <w:t xml:space="preserve">shelter </w:t>
      </w:r>
      <w:r w:rsidR="003D0163" w:rsidRPr="000527D7">
        <w:rPr>
          <w:rFonts w:ascii="Times New Roman" w:eastAsia="Calibri" w:hAnsi="Times New Roman" w:cs="Times New Roman"/>
          <w:sz w:val="24"/>
        </w:rPr>
        <w:t>doors.</w:t>
      </w:r>
      <w:bookmarkEnd w:id="561"/>
    </w:p>
    <w:p w14:paraId="74C7FDC2" w14:textId="77777777" w:rsidR="003D0163" w:rsidRPr="000527D7" w:rsidRDefault="003D0163" w:rsidP="003D0163">
      <w:pPr>
        <w:widowControl/>
        <w:ind w:left="2160"/>
        <w:contextualSpacing/>
        <w:rPr>
          <w:rFonts w:ascii="Times New Roman" w:eastAsia="Calibri" w:hAnsi="Times New Roman" w:cs="Times New Roman"/>
          <w:sz w:val="24"/>
        </w:rPr>
      </w:pPr>
    </w:p>
    <w:p w14:paraId="375EF96F" w14:textId="77777777" w:rsidR="003D0163" w:rsidRPr="000527D7" w:rsidRDefault="00654270" w:rsidP="003D0163">
      <w:pPr>
        <w:widowControl/>
        <w:numPr>
          <w:ilvl w:val="1"/>
          <w:numId w:val="2"/>
        </w:numPr>
        <w:contextualSpacing/>
        <w:outlineLvl w:val="1"/>
        <w:rPr>
          <w:rFonts w:ascii="Times New Roman" w:eastAsia="Calibri" w:hAnsi="Times New Roman" w:cs="Times New Roman"/>
          <w:b/>
          <w:sz w:val="24"/>
        </w:rPr>
      </w:pPr>
      <w:bookmarkStart w:id="562" w:name="_Toc456264698"/>
      <w:r w:rsidRPr="000527D7">
        <w:rPr>
          <w:rFonts w:ascii="Times New Roman" w:eastAsia="Calibri" w:hAnsi="Times New Roman" w:cs="Times New Roman"/>
          <w:b/>
          <w:sz w:val="24"/>
        </w:rPr>
        <w:t xml:space="preserve">Station DC system and </w:t>
      </w:r>
      <w:bookmarkStart w:id="563" w:name="_Toc446055193"/>
      <w:r w:rsidR="003D0163" w:rsidRPr="000527D7">
        <w:rPr>
          <w:rFonts w:ascii="Times New Roman" w:eastAsia="Calibri" w:hAnsi="Times New Roman" w:cs="Times New Roman"/>
          <w:b/>
          <w:sz w:val="24"/>
        </w:rPr>
        <w:t>Uninterruptible Power Supply</w:t>
      </w:r>
      <w:bookmarkEnd w:id="562"/>
      <w:bookmarkEnd w:id="563"/>
    </w:p>
    <w:p w14:paraId="5193D7D6" w14:textId="77777777" w:rsidR="003D0163" w:rsidRPr="000527D7" w:rsidRDefault="003D0163" w:rsidP="003D0163">
      <w:pPr>
        <w:widowControl/>
        <w:ind w:left="1440"/>
        <w:contextualSpacing/>
        <w:rPr>
          <w:rFonts w:ascii="Times New Roman" w:eastAsia="Calibri" w:hAnsi="Times New Roman" w:cs="Times New Roman"/>
          <w:b/>
          <w:sz w:val="24"/>
        </w:rPr>
      </w:pPr>
    </w:p>
    <w:p w14:paraId="2FCC15A5" w14:textId="77777777" w:rsidR="003D0163" w:rsidRPr="000527D7" w:rsidRDefault="003D0163" w:rsidP="003D0163">
      <w:pPr>
        <w:widowControl/>
        <w:ind w:left="1440"/>
        <w:contextualSpacing/>
        <w:rPr>
          <w:rFonts w:ascii="Times New Roman" w:eastAsia="Calibri" w:hAnsi="Times New Roman" w:cs="Times New Roman"/>
          <w:sz w:val="24"/>
        </w:rPr>
      </w:pPr>
      <w:bookmarkStart w:id="564" w:name="_Toc399846875"/>
      <w:r w:rsidRPr="000527D7">
        <w:rPr>
          <w:rFonts w:ascii="Times New Roman" w:eastAsia="Calibri" w:hAnsi="Times New Roman" w:cs="Times New Roman"/>
          <w:sz w:val="24"/>
        </w:rPr>
        <w:t xml:space="preserve">The </w:t>
      </w:r>
      <w:r w:rsidR="00833C04" w:rsidRPr="000527D7">
        <w:rPr>
          <w:rFonts w:ascii="Times New Roman" w:eastAsia="Calibri" w:hAnsi="Times New Roman" w:cs="Times New Roman"/>
          <w:sz w:val="24"/>
        </w:rPr>
        <w:t>Project</w:t>
      </w:r>
      <w:r w:rsidRPr="000527D7">
        <w:rPr>
          <w:rFonts w:ascii="Times New Roman" w:eastAsia="Calibri" w:hAnsi="Times New Roman" w:cs="Times New Roman"/>
          <w:sz w:val="24"/>
        </w:rPr>
        <w:t xml:space="preserve"> shall be equipped with a</w:t>
      </w:r>
      <w:r w:rsidR="00654270" w:rsidRPr="000527D7">
        <w:rPr>
          <w:rFonts w:ascii="Times New Roman" w:eastAsia="Calibri" w:hAnsi="Times New Roman" w:cs="Times New Roman"/>
          <w:sz w:val="24"/>
        </w:rPr>
        <w:t xml:space="preserve"> Station DC system and/or an</w:t>
      </w:r>
      <w:r w:rsidRPr="000527D7">
        <w:rPr>
          <w:rFonts w:ascii="Times New Roman" w:eastAsia="Calibri" w:hAnsi="Times New Roman" w:cs="Times New Roman"/>
          <w:sz w:val="24"/>
        </w:rPr>
        <w:t xml:space="preserve"> UPS to power essential functions in the event of a total failure of auxiliary supply systems(s)</w:t>
      </w:r>
      <w:r w:rsidRPr="000527D7">
        <w:rPr>
          <w:rFonts w:ascii="Times New Roman" w:eastAsia="Calibri" w:hAnsi="Times New Roman" w:cs="Times New Roman"/>
        </w:rPr>
        <w:t xml:space="preserve"> </w:t>
      </w:r>
      <w:r w:rsidRPr="000527D7">
        <w:rPr>
          <w:rFonts w:ascii="Times New Roman" w:eastAsia="Calibri" w:hAnsi="Times New Roman" w:cs="Times New Roman"/>
          <w:sz w:val="24"/>
          <w:szCs w:val="24"/>
        </w:rPr>
        <w:t xml:space="preserve">if required for orderly shutdown. </w:t>
      </w:r>
      <w:r w:rsidRPr="000527D7">
        <w:rPr>
          <w:rFonts w:ascii="Times New Roman" w:eastAsia="Calibri" w:hAnsi="Times New Roman" w:cs="Times New Roman"/>
          <w:sz w:val="24"/>
        </w:rPr>
        <w:t xml:space="preserve">The provided </w:t>
      </w:r>
      <w:r w:rsidR="00B65BC6" w:rsidRPr="000527D7">
        <w:rPr>
          <w:rFonts w:ascii="Times New Roman" w:eastAsia="Calibri" w:hAnsi="Times New Roman" w:cs="Times New Roman"/>
          <w:sz w:val="24"/>
        </w:rPr>
        <w:t>DC system/</w:t>
      </w:r>
      <w:r w:rsidRPr="000527D7">
        <w:rPr>
          <w:rFonts w:ascii="Times New Roman" w:eastAsia="Calibri" w:hAnsi="Times New Roman" w:cs="Times New Roman"/>
          <w:sz w:val="24"/>
        </w:rPr>
        <w:t xml:space="preserve">UPS shall comply with </w:t>
      </w:r>
      <w:r w:rsidR="00E714D0" w:rsidRPr="000527D7">
        <w:rPr>
          <w:rFonts w:ascii="Times New Roman" w:eastAsia="Calibri" w:hAnsi="Times New Roman" w:cs="Times New Roman"/>
          <w:sz w:val="24"/>
        </w:rPr>
        <w:t>the applicable</w:t>
      </w:r>
      <w:r w:rsidRPr="000527D7">
        <w:rPr>
          <w:rFonts w:ascii="Times New Roman" w:eastAsia="Calibri" w:hAnsi="Times New Roman" w:cs="Times New Roman"/>
          <w:sz w:val="24"/>
        </w:rPr>
        <w:t xml:space="preserve"> standards.</w:t>
      </w:r>
      <w:bookmarkEnd w:id="564"/>
      <w:r w:rsidRPr="000527D7">
        <w:rPr>
          <w:rFonts w:ascii="Times New Roman" w:eastAsia="Calibri" w:hAnsi="Times New Roman" w:cs="Times New Roman"/>
        </w:rPr>
        <w:t xml:space="preserve"> </w:t>
      </w:r>
    </w:p>
    <w:p w14:paraId="436719CE" w14:textId="77777777" w:rsidR="003D0163" w:rsidRPr="000527D7" w:rsidRDefault="003D0163" w:rsidP="003D0163">
      <w:pPr>
        <w:widowControl/>
        <w:ind w:left="1440"/>
        <w:contextualSpacing/>
        <w:rPr>
          <w:rFonts w:ascii="Times New Roman" w:eastAsia="Calibri" w:hAnsi="Times New Roman" w:cs="Times New Roman"/>
          <w:sz w:val="24"/>
        </w:rPr>
      </w:pPr>
    </w:p>
    <w:p w14:paraId="6555DCE2" w14:textId="77777777" w:rsidR="003D0163" w:rsidRPr="000527D7" w:rsidRDefault="005C135B" w:rsidP="003D0163">
      <w:pPr>
        <w:widowControl/>
        <w:numPr>
          <w:ilvl w:val="1"/>
          <w:numId w:val="2"/>
        </w:numPr>
        <w:contextualSpacing/>
        <w:rPr>
          <w:rFonts w:ascii="Times New Roman" w:eastAsia="Calibri" w:hAnsi="Times New Roman" w:cs="Times New Roman"/>
          <w:b/>
          <w:sz w:val="24"/>
        </w:rPr>
      </w:pPr>
      <w:r w:rsidRPr="000527D7">
        <w:rPr>
          <w:rFonts w:ascii="Times New Roman" w:eastAsia="Calibri" w:hAnsi="Times New Roman" w:cs="Times New Roman"/>
          <w:b/>
          <w:sz w:val="24"/>
        </w:rPr>
        <w:t>Battery System</w:t>
      </w:r>
      <w:r w:rsidR="003D0163" w:rsidRPr="000527D7">
        <w:rPr>
          <w:rFonts w:ascii="Times New Roman" w:eastAsia="Calibri" w:hAnsi="Times New Roman" w:cs="Times New Roman"/>
          <w:b/>
          <w:sz w:val="24"/>
        </w:rPr>
        <w:t xml:space="preserve"> Design</w:t>
      </w:r>
    </w:p>
    <w:p w14:paraId="2A07BD45" w14:textId="77777777" w:rsidR="003D0163" w:rsidRPr="000527D7" w:rsidRDefault="003D0163" w:rsidP="003D0163">
      <w:pPr>
        <w:widowControl/>
        <w:ind w:left="1440"/>
        <w:rPr>
          <w:rFonts w:ascii="Times New Roman" w:eastAsia="Calibri" w:hAnsi="Times New Roman" w:cs="Times New Roman"/>
          <w:sz w:val="24"/>
        </w:rPr>
      </w:pPr>
      <w:r w:rsidRPr="000527D7">
        <w:rPr>
          <w:rFonts w:ascii="Times New Roman" w:eastAsia="Calibri" w:hAnsi="Times New Roman" w:cs="Times New Roman"/>
          <w:sz w:val="24"/>
        </w:rPr>
        <w:t xml:space="preserve">The Contractor shall </w:t>
      </w:r>
      <w:r w:rsidR="005C135B" w:rsidRPr="000527D7">
        <w:rPr>
          <w:rFonts w:ascii="Times New Roman" w:eastAsia="Calibri" w:hAnsi="Times New Roman" w:cs="Times New Roman"/>
          <w:sz w:val="24"/>
        </w:rPr>
        <w:t xml:space="preserve">design, furnish and install </w:t>
      </w:r>
      <w:r w:rsidRPr="000527D7">
        <w:rPr>
          <w:rFonts w:ascii="Times New Roman" w:eastAsia="Calibri" w:hAnsi="Times New Roman" w:cs="Times New Roman"/>
          <w:sz w:val="24"/>
        </w:rPr>
        <w:t xml:space="preserve">a </w:t>
      </w:r>
      <w:r w:rsidR="00582744" w:rsidRPr="000527D7">
        <w:rPr>
          <w:rFonts w:ascii="Times New Roman" w:eastAsia="Calibri" w:hAnsi="Times New Roman" w:cs="Times New Roman"/>
          <w:sz w:val="24"/>
        </w:rPr>
        <w:t>lithium ion</w:t>
      </w:r>
      <w:r w:rsidR="005557CC" w:rsidRPr="000527D7">
        <w:rPr>
          <w:rFonts w:ascii="Times New Roman" w:eastAsia="Calibri" w:hAnsi="Times New Roman" w:cs="Times New Roman"/>
          <w:sz w:val="24"/>
        </w:rPr>
        <w:t xml:space="preserve"> </w:t>
      </w:r>
      <w:r w:rsidR="005C135B" w:rsidRPr="000527D7">
        <w:rPr>
          <w:rFonts w:ascii="Times New Roman" w:eastAsia="Calibri" w:hAnsi="Times New Roman" w:cs="Times New Roman"/>
          <w:sz w:val="24"/>
        </w:rPr>
        <w:t xml:space="preserve">battery </w:t>
      </w:r>
      <w:r w:rsidRPr="000527D7">
        <w:rPr>
          <w:rFonts w:ascii="Times New Roman" w:eastAsia="Calibri" w:hAnsi="Times New Roman" w:cs="Times New Roman"/>
          <w:sz w:val="24"/>
        </w:rPr>
        <w:t>system that meets all of the requirements of this specification.</w:t>
      </w:r>
    </w:p>
    <w:p w14:paraId="05F4BA84" w14:textId="77777777" w:rsidR="003D0163" w:rsidRPr="000527D7" w:rsidRDefault="003D0163" w:rsidP="003D0163">
      <w:pPr>
        <w:widowControl/>
        <w:numPr>
          <w:ilvl w:val="2"/>
          <w:numId w:val="2"/>
        </w:numPr>
        <w:spacing w:after="240" w:line="240" w:lineRule="auto"/>
        <w:rPr>
          <w:rFonts w:ascii="Times New Roman" w:eastAsia="Times New Roman" w:hAnsi="Times New Roman" w:cs="Times New Roman"/>
          <w:sz w:val="24"/>
          <w:szCs w:val="24"/>
        </w:rPr>
      </w:pPr>
      <w:r w:rsidRPr="000527D7">
        <w:rPr>
          <w:rFonts w:ascii="Times New Roman" w:eastAsia="Times New Roman" w:hAnsi="Times New Roman" w:cs="Times New Roman"/>
          <w:b/>
          <w:bCs/>
          <w:sz w:val="24"/>
          <w:szCs w:val="24"/>
        </w:rPr>
        <w:t xml:space="preserve">Cells </w:t>
      </w:r>
    </w:p>
    <w:p w14:paraId="18A40125"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lastRenderedPageBreak/>
        <w:t xml:space="preserve">The battery shall consist of </w:t>
      </w:r>
      <w:r w:rsidR="005C135B" w:rsidRPr="000527D7">
        <w:rPr>
          <w:rFonts w:ascii="Times New Roman" w:eastAsia="Times New Roman" w:hAnsi="Times New Roman" w:cs="Times New Roman"/>
          <w:sz w:val="24"/>
          <w:szCs w:val="24"/>
        </w:rPr>
        <w:t xml:space="preserve">lithium ion </w:t>
      </w:r>
      <w:r w:rsidRPr="000527D7">
        <w:rPr>
          <w:rFonts w:ascii="Times New Roman" w:eastAsia="Times New Roman" w:hAnsi="Times New Roman" w:cs="Times New Roman"/>
          <w:sz w:val="24"/>
          <w:szCs w:val="24"/>
        </w:rPr>
        <w:t xml:space="preserve">cells of proven technology designed for the type of service described herein. For the purposes of this specification, proven technology shall be defined as cells that have been in successful commercial service in similar type applications for a period of time sufficient to establish a service life and maintenance history. Only cells that are commercially available or for which suitable (not necessarily identical) replacement cells can be supplied on short notice throughout the </w:t>
      </w:r>
      <w:r w:rsidR="00833C04"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life will be allowed. </w:t>
      </w:r>
    </w:p>
    <w:p w14:paraId="66CC9BD7"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The cells may be supplied as separate, individual units or as group of cells combined into modules.</w:t>
      </w:r>
    </w:p>
    <w:p w14:paraId="5283782C"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Cell construction and accessories (as applicable) shall be sealed to prevent electrolyte seepage. Post seals shall not transmit stresses between the cover or container and the posts. </w:t>
      </w:r>
    </w:p>
    <w:p w14:paraId="18A60D7F"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Cell terminals and interconnects shall have adequate current carrying capacity and shall be designed to withstand short circuit forces and current generated by the battery</w:t>
      </w:r>
      <w:r w:rsidR="00180DD3" w:rsidRPr="000527D7">
        <w:rPr>
          <w:rFonts w:ascii="Times New Roman" w:eastAsia="Times New Roman" w:hAnsi="Times New Roman" w:cs="Times New Roman"/>
          <w:sz w:val="24"/>
          <w:szCs w:val="24"/>
        </w:rPr>
        <w:t>.</w:t>
      </w:r>
      <w:r w:rsidRPr="000527D7">
        <w:rPr>
          <w:rFonts w:ascii="Times New Roman" w:eastAsia="Times New Roman" w:hAnsi="Times New Roman" w:cs="Times New Roman"/>
          <w:sz w:val="24"/>
          <w:szCs w:val="24"/>
        </w:rPr>
        <w:t xml:space="preserve"> </w:t>
      </w:r>
    </w:p>
    <w:p w14:paraId="35608EFD"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Labeling of the cell (or modules) shall include manufacturer’s name, cell type, nameplate rating and date of manufacture, in fully legible characters</w:t>
      </w:r>
      <w:r w:rsidR="00EB58AE" w:rsidRPr="000527D7">
        <w:rPr>
          <w:rFonts w:ascii="Times New Roman" w:eastAsia="Times New Roman" w:hAnsi="Times New Roman" w:cs="Times New Roman"/>
          <w:sz w:val="24"/>
          <w:szCs w:val="24"/>
        </w:rPr>
        <w:t xml:space="preserve"> or QR code</w:t>
      </w:r>
      <w:r w:rsidRPr="000527D7">
        <w:rPr>
          <w:rFonts w:ascii="Times New Roman" w:eastAsia="Times New Roman" w:hAnsi="Times New Roman" w:cs="Times New Roman"/>
          <w:sz w:val="24"/>
          <w:szCs w:val="24"/>
        </w:rPr>
        <w:t xml:space="preserve">. </w:t>
      </w:r>
    </w:p>
    <w:p w14:paraId="545A4F2F"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battery subsystem as a whole and as individual cells shall be designed to withstand seismic events as described herein. </w:t>
      </w:r>
    </w:p>
    <w:p w14:paraId="279C9EA9"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The battery may consist of one or more parallel strings of cells.</w:t>
      </w:r>
      <w:r w:rsidR="005F2E64" w:rsidRPr="000527D7">
        <w:rPr>
          <w:rFonts w:ascii="Times New Roman" w:eastAsia="Times New Roman" w:hAnsi="Times New Roman" w:cs="Times New Roman"/>
          <w:sz w:val="24"/>
          <w:szCs w:val="24"/>
        </w:rPr>
        <w:t xml:space="preserve"> </w:t>
      </w:r>
    </w:p>
    <w:p w14:paraId="3E7F720A"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DC wiring shall be sized for maximum battery current and be braced for available fault currents. Protection shall include a DC breaker, fuse or other current-limiting device on the battery bus. This protection shall be coordinated with the PCS capabilities and battery string protection, and shall take into account transients and the L/R ratio at the relevant areas of the DC system. </w:t>
      </w:r>
    </w:p>
    <w:p w14:paraId="3A46CFC3"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The battery system may operate at any DC voltage</w:t>
      </w:r>
      <w:r w:rsidR="005F2E64" w:rsidRPr="000527D7">
        <w:rPr>
          <w:rFonts w:ascii="Times New Roman" w:eastAsia="Times New Roman" w:hAnsi="Times New Roman" w:cs="Times New Roman"/>
          <w:sz w:val="24"/>
          <w:szCs w:val="24"/>
        </w:rPr>
        <w:t>.</w:t>
      </w:r>
      <w:r w:rsidRPr="000527D7">
        <w:rPr>
          <w:rFonts w:ascii="Times New Roman" w:eastAsia="Times New Roman" w:hAnsi="Times New Roman" w:cs="Times New Roman"/>
          <w:sz w:val="24"/>
          <w:szCs w:val="24"/>
        </w:rPr>
        <w:t xml:space="preserve"> </w:t>
      </w:r>
    </w:p>
    <w:p w14:paraId="499D356B"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provide information on the impact that weak or failed cells have on the life and performance of the entire string. The Contractor shall specify critical parameters, such as temperature variation limits between cells of a string. The Contractor shall provide a means of monitoring critical parameters to ensure the limits are being met. </w:t>
      </w:r>
    </w:p>
    <w:p w14:paraId="2F1731F3"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Cells, wiring, switchgear and all DC electrical components shall be insulated for the maximum expected voltages plus a suitable factor of safety. </w:t>
      </w:r>
    </w:p>
    <w:p w14:paraId="27E3F638"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Contractor shall have overall responsibility for the safety of the electrical design and installation of the battery. </w:t>
      </w:r>
    </w:p>
    <w:p w14:paraId="6F698BFF"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lastRenderedPageBreak/>
        <w:t xml:space="preserve">The battery system shall include a monitoring/alarm system and/or prescribed maintenance procedures to detect abnormal cell conditions and other conditions that may impair the ability of the </w:t>
      </w:r>
      <w:r w:rsidR="00833C04" w:rsidRPr="000527D7">
        <w:rPr>
          <w:rFonts w:ascii="Times New Roman" w:eastAsia="Times New Roman" w:hAnsi="Times New Roman" w:cs="Times New Roman"/>
          <w:sz w:val="24"/>
          <w:szCs w:val="24"/>
        </w:rPr>
        <w:t>Project</w:t>
      </w:r>
      <w:r w:rsidRPr="000527D7">
        <w:rPr>
          <w:rFonts w:ascii="Times New Roman" w:eastAsia="Times New Roman" w:hAnsi="Times New Roman" w:cs="Times New Roman"/>
          <w:sz w:val="24"/>
          <w:szCs w:val="24"/>
        </w:rPr>
        <w:t xml:space="preserve"> to meet performance criteria. </w:t>
      </w:r>
    </w:p>
    <w:p w14:paraId="3F2CA4AE"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Cell monitoring system shall be specified so as to alert the proper personnel in a timely manner that an abnormal cell condition exists or may exist. Abnormal cell conditions shall include all types of cell failures that are commonly known to occur for the type of cell used. </w:t>
      </w:r>
    </w:p>
    <w:p w14:paraId="2EB6888B"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monitoring/alarm system will record data on the number and general location of failed </w:t>
      </w:r>
      <w:r w:rsidR="00025F9C" w:rsidRPr="000527D7">
        <w:rPr>
          <w:rFonts w:ascii="Times New Roman" w:eastAsia="Times New Roman" w:hAnsi="Times New Roman" w:cs="Times New Roman"/>
          <w:sz w:val="24"/>
          <w:szCs w:val="24"/>
        </w:rPr>
        <w:t>modules</w:t>
      </w:r>
      <w:r w:rsidRPr="000527D7">
        <w:rPr>
          <w:rFonts w:ascii="Times New Roman" w:eastAsia="Times New Roman" w:hAnsi="Times New Roman" w:cs="Times New Roman"/>
          <w:sz w:val="24"/>
          <w:szCs w:val="24"/>
        </w:rPr>
        <w:t xml:space="preserve">, to expedite maintenance and cell replacement. This data shall be stored in non-volatile memory. Such monitoring/alarm system shall be </w:t>
      </w:r>
      <w:r w:rsidR="005C135B" w:rsidRPr="000527D7">
        <w:rPr>
          <w:rFonts w:ascii="Times New Roman" w:eastAsia="Times New Roman" w:hAnsi="Times New Roman" w:cs="Times New Roman"/>
          <w:sz w:val="24"/>
          <w:szCs w:val="24"/>
        </w:rPr>
        <w:t>integrated into the overall</w:t>
      </w:r>
      <w:r w:rsidRPr="000527D7">
        <w:rPr>
          <w:rFonts w:ascii="Times New Roman" w:eastAsia="Times New Roman" w:hAnsi="Times New Roman" w:cs="Times New Roman"/>
          <w:sz w:val="24"/>
          <w:szCs w:val="24"/>
        </w:rPr>
        <w:t xml:space="preserve"> control system. </w:t>
      </w:r>
    </w:p>
    <w:p w14:paraId="2BA11477"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The battery system shall include racks or shall consist of stackable modules. Aisle spaces shall be set to permit access for equipment needed for easy removal and replacement of failed </w:t>
      </w:r>
      <w:r w:rsidR="00025F9C" w:rsidRPr="000527D7">
        <w:rPr>
          <w:rFonts w:ascii="Times New Roman" w:eastAsia="Times New Roman" w:hAnsi="Times New Roman" w:cs="Times New Roman"/>
          <w:sz w:val="24"/>
          <w:szCs w:val="24"/>
        </w:rPr>
        <w:t>modules</w:t>
      </w:r>
      <w:r w:rsidRPr="000527D7">
        <w:rPr>
          <w:rFonts w:ascii="Times New Roman" w:eastAsia="Times New Roman" w:hAnsi="Times New Roman" w:cs="Times New Roman"/>
          <w:sz w:val="24"/>
          <w:szCs w:val="24"/>
        </w:rPr>
        <w:t xml:space="preserve">. The lengths and widths of aisles shall conform to all applicable codes and facilitate access by maintenance personnel. As applicable, the racks shall provide sufficient clearance between tiers to facilitate required </w:t>
      </w:r>
      <w:r w:rsidR="00025F9C" w:rsidRPr="000527D7">
        <w:rPr>
          <w:rFonts w:ascii="Times New Roman" w:eastAsia="Times New Roman" w:hAnsi="Times New Roman" w:cs="Times New Roman"/>
          <w:sz w:val="24"/>
          <w:szCs w:val="24"/>
        </w:rPr>
        <w:t>modules</w:t>
      </w:r>
      <w:r w:rsidRPr="000527D7">
        <w:rPr>
          <w:rFonts w:ascii="Times New Roman" w:eastAsia="Times New Roman" w:hAnsi="Times New Roman" w:cs="Times New Roman"/>
          <w:sz w:val="24"/>
          <w:szCs w:val="24"/>
        </w:rPr>
        <w:t xml:space="preserve"> maintenance, including </w:t>
      </w:r>
      <w:r w:rsidR="00025F9C" w:rsidRPr="000527D7">
        <w:rPr>
          <w:rFonts w:ascii="Times New Roman" w:eastAsia="Times New Roman" w:hAnsi="Times New Roman" w:cs="Times New Roman"/>
          <w:sz w:val="24"/>
          <w:szCs w:val="24"/>
        </w:rPr>
        <w:t>modules</w:t>
      </w:r>
      <w:r w:rsidRPr="000527D7">
        <w:rPr>
          <w:rFonts w:ascii="Times New Roman" w:eastAsia="Times New Roman" w:hAnsi="Times New Roman" w:cs="Times New Roman"/>
          <w:sz w:val="24"/>
          <w:szCs w:val="24"/>
        </w:rPr>
        <w:t xml:space="preserve"> testing and inspection, and replacement. </w:t>
      </w:r>
    </w:p>
    <w:p w14:paraId="5D9AD625" w14:textId="77777777" w:rsidR="003D0163" w:rsidRPr="000527D7" w:rsidRDefault="003D0163" w:rsidP="003D0163">
      <w:pPr>
        <w:widowControl/>
        <w:spacing w:after="240" w:line="240" w:lineRule="auto"/>
        <w:ind w:left="1440"/>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 xml:space="preserve">All racks and metallic conductive members of stackable modules shall be solidly grounded. </w:t>
      </w:r>
      <w:r w:rsidR="005F2E64" w:rsidRPr="000527D7">
        <w:rPr>
          <w:rFonts w:ascii="Times New Roman" w:eastAsia="Times New Roman" w:hAnsi="Times New Roman" w:cs="Times New Roman"/>
          <w:sz w:val="24"/>
          <w:szCs w:val="24"/>
        </w:rPr>
        <w:t xml:space="preserve"> </w:t>
      </w:r>
      <w:r w:rsidRPr="000527D7">
        <w:rPr>
          <w:rFonts w:ascii="Times New Roman" w:eastAsia="Times New Roman" w:hAnsi="Times New Roman" w:cs="Times New Roman"/>
          <w:sz w:val="24"/>
          <w:szCs w:val="24"/>
        </w:rPr>
        <w:t xml:space="preserve">Racks shall </w:t>
      </w:r>
      <w:r w:rsidR="005C135B" w:rsidRPr="000527D7">
        <w:rPr>
          <w:rFonts w:ascii="Times New Roman" w:hAnsi="Times New Roman" w:cs="Times New Roman"/>
          <w:sz w:val="24"/>
          <w:szCs w:val="24"/>
        </w:rPr>
        <w:t>be seismically qualified in accordance with IEEE 693 High Seismic Qualification Level</w:t>
      </w:r>
      <w:r w:rsidRPr="000527D7">
        <w:rPr>
          <w:rFonts w:ascii="Times New Roman" w:eastAsia="Times New Roman" w:hAnsi="Times New Roman" w:cs="Times New Roman"/>
          <w:sz w:val="24"/>
          <w:szCs w:val="24"/>
        </w:rPr>
        <w:t xml:space="preserve"> and shall include means to restrain cell movement during seismic events. </w:t>
      </w:r>
    </w:p>
    <w:p w14:paraId="18163D22" w14:textId="77777777" w:rsidR="003D0163" w:rsidRPr="000527D7" w:rsidRDefault="003D0163" w:rsidP="003D0163">
      <w:pPr>
        <w:widowControl/>
        <w:ind w:left="1440"/>
        <w:rPr>
          <w:rFonts w:ascii="Times New Roman" w:eastAsia="Calibri" w:hAnsi="Times New Roman" w:cs="Times New Roman"/>
          <w:sz w:val="24"/>
        </w:rPr>
      </w:pPr>
    </w:p>
    <w:p w14:paraId="28340636" w14:textId="77777777" w:rsidR="003D0163" w:rsidRPr="000527D7" w:rsidRDefault="003D0163" w:rsidP="003D0163">
      <w:pPr>
        <w:widowControl/>
        <w:ind w:left="1440"/>
        <w:contextualSpacing/>
        <w:rPr>
          <w:rFonts w:ascii="Times New Roman" w:eastAsia="Calibri" w:hAnsi="Times New Roman" w:cs="Times New Roman"/>
          <w:sz w:val="24"/>
        </w:rPr>
      </w:pPr>
    </w:p>
    <w:p w14:paraId="6EDF1CAE" w14:textId="77777777" w:rsidR="003D0163" w:rsidRPr="000527D7" w:rsidRDefault="003D0163" w:rsidP="003D0163">
      <w:pPr>
        <w:widowControl/>
        <w:numPr>
          <w:ilvl w:val="1"/>
          <w:numId w:val="2"/>
        </w:numPr>
        <w:contextualSpacing/>
        <w:rPr>
          <w:rFonts w:ascii="Times New Roman" w:eastAsia="Calibri" w:hAnsi="Times New Roman" w:cs="Times New Roman"/>
          <w:sz w:val="24"/>
        </w:rPr>
        <w:sectPr w:rsidR="003D0163" w:rsidRPr="000527D7" w:rsidSect="00D070F2">
          <w:headerReference w:type="default" r:id="rId11"/>
          <w:footerReference w:type="default" r:id="rId12"/>
          <w:pgSz w:w="12240" w:h="15840"/>
          <w:pgMar w:top="1440" w:right="1080" w:bottom="1440" w:left="1080" w:header="721" w:footer="1586" w:gutter="0"/>
          <w:pgNumType w:start="1"/>
          <w:cols w:space="720"/>
          <w:docGrid w:linePitch="299"/>
        </w:sectPr>
      </w:pPr>
    </w:p>
    <w:p w14:paraId="005C41F7" w14:textId="77777777" w:rsidR="003D0163" w:rsidRPr="000527D7" w:rsidRDefault="003D0163" w:rsidP="003D0163">
      <w:pPr>
        <w:widowControl/>
        <w:numPr>
          <w:ilvl w:val="0"/>
          <w:numId w:val="27"/>
        </w:numPr>
        <w:outlineLvl w:val="0"/>
        <w:rPr>
          <w:rFonts w:ascii="Times New Roman" w:eastAsia="Calibri" w:hAnsi="Times New Roman" w:cs="Times New Roman"/>
          <w:b/>
          <w:sz w:val="24"/>
        </w:rPr>
      </w:pPr>
      <w:bookmarkStart w:id="565" w:name="_Toc446055194"/>
      <w:bookmarkStart w:id="566" w:name="_Toc456264699"/>
      <w:r w:rsidRPr="000527D7">
        <w:rPr>
          <w:rFonts w:ascii="Times New Roman" w:eastAsia="Calibri" w:hAnsi="Times New Roman" w:cs="Times New Roman"/>
          <w:b/>
          <w:sz w:val="24"/>
        </w:rPr>
        <w:lastRenderedPageBreak/>
        <w:t>Acronyms &amp; Definitions</w:t>
      </w:r>
      <w:bookmarkEnd w:id="565"/>
      <w:bookmarkEnd w:id="566"/>
    </w:p>
    <w:p w14:paraId="6E5B52DB" w14:textId="77777777" w:rsidR="003D0163" w:rsidRPr="000527D7" w:rsidRDefault="003D0163" w:rsidP="003D0163">
      <w:pPr>
        <w:widowControl/>
        <w:rPr>
          <w:rFonts w:ascii="Times New Roman" w:eastAsia="Calibri" w:hAnsi="Times New Roman" w:cs="Times New Roman"/>
          <w:b/>
          <w:sz w:val="24"/>
          <w:szCs w:val="24"/>
        </w:rPr>
      </w:pPr>
    </w:p>
    <w:p w14:paraId="40868941"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MS –</w:t>
      </w:r>
      <w:r w:rsidRPr="000527D7">
        <w:rPr>
          <w:rFonts w:ascii="Times New Roman" w:eastAsia="Calibri" w:hAnsi="Times New Roman" w:cs="Times New Roman"/>
          <w:sz w:val="24"/>
          <w:szCs w:val="24"/>
        </w:rPr>
        <w:t>Management System</w:t>
      </w:r>
    </w:p>
    <w:p w14:paraId="044C67D8"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CT</w:t>
      </w:r>
      <w:r w:rsidRPr="000527D7">
        <w:rPr>
          <w:rFonts w:ascii="Times New Roman" w:eastAsia="Calibri" w:hAnsi="Times New Roman" w:cs="Times New Roman"/>
          <w:sz w:val="24"/>
          <w:szCs w:val="24"/>
        </w:rPr>
        <w:t xml:space="preserve"> – Current Transformer</w:t>
      </w:r>
    </w:p>
    <w:p w14:paraId="02388C29"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FAT</w:t>
      </w:r>
      <w:r w:rsidRPr="000527D7">
        <w:rPr>
          <w:rFonts w:ascii="Times New Roman" w:eastAsia="Calibri" w:hAnsi="Times New Roman" w:cs="Times New Roman"/>
          <w:sz w:val="24"/>
          <w:szCs w:val="24"/>
        </w:rPr>
        <w:t xml:space="preserve"> – Factory Acceptance Test</w:t>
      </w:r>
    </w:p>
    <w:p w14:paraId="4E65A755"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HMI</w:t>
      </w:r>
      <w:r w:rsidRPr="000527D7">
        <w:rPr>
          <w:rFonts w:ascii="Times New Roman" w:eastAsia="Calibri" w:hAnsi="Times New Roman" w:cs="Times New Roman"/>
          <w:sz w:val="24"/>
          <w:szCs w:val="24"/>
        </w:rPr>
        <w:t xml:space="preserve"> – Human Machine Interface</w:t>
      </w:r>
    </w:p>
    <w:p w14:paraId="2CD148B1"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MSDS</w:t>
      </w:r>
      <w:r w:rsidRPr="000527D7">
        <w:rPr>
          <w:rFonts w:ascii="Times New Roman" w:eastAsia="Calibri" w:hAnsi="Times New Roman" w:cs="Times New Roman"/>
          <w:sz w:val="24"/>
          <w:szCs w:val="24"/>
        </w:rPr>
        <w:t xml:space="preserve"> – Material Safety Data Sheet</w:t>
      </w:r>
    </w:p>
    <w:p w14:paraId="73DE6C7D"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 xml:space="preserve">OSHA – </w:t>
      </w:r>
      <w:r w:rsidRPr="000527D7">
        <w:rPr>
          <w:rFonts w:ascii="Times New Roman" w:eastAsia="Calibri" w:hAnsi="Times New Roman" w:cs="Times New Roman"/>
          <w:sz w:val="24"/>
          <w:szCs w:val="24"/>
        </w:rPr>
        <w:t>Occupational Safety and Health Administration (refers to both OSHA and Cal-OSHA)</w:t>
      </w:r>
    </w:p>
    <w:p w14:paraId="36F4EE79"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 xml:space="preserve">PCC – </w:t>
      </w:r>
      <w:r w:rsidRPr="000527D7">
        <w:rPr>
          <w:rFonts w:ascii="Times New Roman" w:eastAsia="Calibri" w:hAnsi="Times New Roman" w:cs="Times New Roman"/>
          <w:sz w:val="24"/>
          <w:szCs w:val="24"/>
        </w:rPr>
        <w:t>Point of Common Coupling</w:t>
      </w:r>
    </w:p>
    <w:p w14:paraId="6D6D638F"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 xml:space="preserve">PCS – </w:t>
      </w:r>
      <w:r w:rsidRPr="000527D7">
        <w:rPr>
          <w:rFonts w:ascii="Times New Roman" w:eastAsia="Calibri" w:hAnsi="Times New Roman" w:cs="Times New Roman"/>
          <w:sz w:val="24"/>
          <w:szCs w:val="24"/>
        </w:rPr>
        <w:t>Power Conversion System</w:t>
      </w:r>
    </w:p>
    <w:p w14:paraId="1891495B"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PT</w:t>
      </w:r>
      <w:r w:rsidRPr="000527D7">
        <w:rPr>
          <w:rFonts w:ascii="Times New Roman" w:eastAsia="Calibri" w:hAnsi="Times New Roman" w:cs="Times New Roman"/>
          <w:sz w:val="24"/>
          <w:szCs w:val="24"/>
        </w:rPr>
        <w:t xml:space="preserve"> – Potential Transformer</w:t>
      </w:r>
    </w:p>
    <w:p w14:paraId="18B7EAD3"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SCADA</w:t>
      </w:r>
      <w:r w:rsidRPr="000527D7">
        <w:rPr>
          <w:rFonts w:ascii="Times New Roman" w:eastAsia="Calibri" w:hAnsi="Times New Roman" w:cs="Times New Roman"/>
          <w:sz w:val="24"/>
          <w:szCs w:val="24"/>
        </w:rPr>
        <w:t xml:space="preserve"> – Supervisory Control and Data Acquisition</w:t>
      </w:r>
    </w:p>
    <w:p w14:paraId="62B84E0F" w14:textId="2B665D49" w:rsidR="003D0163" w:rsidRPr="000527D7" w:rsidRDefault="006B3EFA" w:rsidP="003D0163">
      <w:pPr>
        <w:widowControl/>
        <w:rPr>
          <w:rFonts w:ascii="Times New Roman" w:hAnsi="Times New Roman"/>
          <w:sz w:val="24"/>
        </w:rPr>
      </w:pPr>
      <w:r>
        <w:rPr>
          <w:rFonts w:ascii="Times New Roman" w:hAnsi="Times New Roman"/>
          <w:b/>
          <w:sz w:val="24"/>
        </w:rPr>
        <w:t>SDG&amp;E</w:t>
      </w:r>
      <w:r w:rsidR="003D0163" w:rsidRPr="000527D7">
        <w:rPr>
          <w:rFonts w:ascii="Times New Roman" w:hAnsi="Times New Roman"/>
          <w:sz w:val="24"/>
        </w:rPr>
        <w:t xml:space="preserve"> – San Diego Gas &amp; Electric</w:t>
      </w:r>
    </w:p>
    <w:p w14:paraId="53977222"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SEC</w:t>
      </w:r>
      <w:r w:rsidRPr="000527D7">
        <w:rPr>
          <w:rFonts w:ascii="Times New Roman" w:eastAsia="Calibri" w:hAnsi="Times New Roman" w:cs="Times New Roman"/>
          <w:sz w:val="24"/>
          <w:szCs w:val="24"/>
        </w:rPr>
        <w:t xml:space="preserve"> – Site Energy Controller</w:t>
      </w:r>
    </w:p>
    <w:p w14:paraId="740276A3"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SOC</w:t>
      </w:r>
      <w:r w:rsidRPr="000527D7">
        <w:rPr>
          <w:rFonts w:ascii="Times New Roman" w:eastAsia="Calibri" w:hAnsi="Times New Roman" w:cs="Times New Roman"/>
          <w:sz w:val="24"/>
          <w:szCs w:val="24"/>
        </w:rPr>
        <w:t xml:space="preserve"> – State of Charge or Energy: Nominal Energy Remaining / Nominal Full Pack Energy Available</w:t>
      </w:r>
    </w:p>
    <w:p w14:paraId="1D8E47D3" w14:textId="77777777" w:rsidR="003D0163" w:rsidRPr="000527D7" w:rsidRDefault="003D0163" w:rsidP="003D0163">
      <w:pPr>
        <w:widowControl/>
        <w:rPr>
          <w:rFonts w:ascii="Times New Roman" w:eastAsia="Calibri" w:hAnsi="Times New Roman" w:cs="Times New Roman"/>
          <w:sz w:val="24"/>
          <w:szCs w:val="24"/>
        </w:rPr>
      </w:pPr>
      <w:r w:rsidRPr="000527D7">
        <w:rPr>
          <w:rFonts w:ascii="Times New Roman" w:eastAsia="Calibri" w:hAnsi="Times New Roman" w:cs="Times New Roman"/>
          <w:b/>
          <w:sz w:val="24"/>
          <w:szCs w:val="24"/>
        </w:rPr>
        <w:t xml:space="preserve">UPS </w:t>
      </w:r>
      <w:r w:rsidRPr="000527D7">
        <w:rPr>
          <w:rFonts w:ascii="Times New Roman" w:eastAsia="Calibri" w:hAnsi="Times New Roman" w:cs="Times New Roman"/>
          <w:sz w:val="24"/>
          <w:szCs w:val="24"/>
        </w:rPr>
        <w:t>– Uninterruptible Power Supply</w:t>
      </w:r>
    </w:p>
    <w:p w14:paraId="76661FD3" w14:textId="77777777" w:rsidR="003D0163" w:rsidRPr="000527D7" w:rsidRDefault="003D0163" w:rsidP="003D0163">
      <w:pPr>
        <w:widowControl/>
        <w:rPr>
          <w:rFonts w:ascii="Times New Roman" w:eastAsia="Calibri" w:hAnsi="Times New Roman" w:cs="Times New Roman"/>
        </w:rPr>
      </w:pPr>
    </w:p>
    <w:p w14:paraId="46DFC801" w14:textId="77777777" w:rsidR="003D0163" w:rsidRPr="000527D7" w:rsidRDefault="003D0163" w:rsidP="003D0163">
      <w:pPr>
        <w:widowControl/>
        <w:rPr>
          <w:rFonts w:ascii="Times New Roman" w:eastAsia="Calibri" w:hAnsi="Times New Roman" w:cs="Times New Roman"/>
          <w:b/>
          <w:sz w:val="24"/>
        </w:rPr>
      </w:pPr>
      <w:r w:rsidRPr="000527D7">
        <w:rPr>
          <w:rFonts w:ascii="Times New Roman" w:eastAsia="Calibri" w:hAnsi="Times New Roman" w:cs="Times New Roman"/>
        </w:rPr>
        <w:br w:type="page"/>
      </w:r>
    </w:p>
    <w:p w14:paraId="1208AD00" w14:textId="77777777" w:rsidR="003D0163" w:rsidRPr="000527D7" w:rsidRDefault="003D0163" w:rsidP="003D0163">
      <w:pPr>
        <w:widowControl/>
        <w:numPr>
          <w:ilvl w:val="0"/>
          <w:numId w:val="27"/>
        </w:numPr>
        <w:outlineLvl w:val="0"/>
        <w:rPr>
          <w:rFonts w:ascii="Times New Roman" w:eastAsia="Calibri" w:hAnsi="Times New Roman" w:cs="Times New Roman"/>
          <w:b/>
          <w:sz w:val="24"/>
        </w:rPr>
      </w:pPr>
      <w:bookmarkStart w:id="567" w:name="_Toc446055195"/>
      <w:bookmarkStart w:id="568" w:name="_Toc456264700"/>
      <w:r w:rsidRPr="000527D7">
        <w:rPr>
          <w:rFonts w:ascii="Times New Roman" w:eastAsia="Calibri" w:hAnsi="Times New Roman" w:cs="Times New Roman"/>
          <w:b/>
          <w:sz w:val="24"/>
        </w:rPr>
        <w:lastRenderedPageBreak/>
        <w:t>Applicable Standards and Codes</w:t>
      </w:r>
      <w:bookmarkEnd w:id="567"/>
      <w:bookmarkEnd w:id="568"/>
    </w:p>
    <w:tbl>
      <w:tblPr>
        <w:tblStyle w:val="TableGrid"/>
        <w:tblW w:w="0" w:type="auto"/>
        <w:tblLook w:val="04A0" w:firstRow="1" w:lastRow="0" w:firstColumn="1" w:lastColumn="0" w:noHBand="0" w:noVBand="1"/>
      </w:tblPr>
      <w:tblGrid>
        <w:gridCol w:w="466"/>
        <w:gridCol w:w="2498"/>
        <w:gridCol w:w="6052"/>
      </w:tblGrid>
      <w:tr w:rsidR="003D0163" w:rsidRPr="000527D7" w14:paraId="7DCB44B5" w14:textId="77777777" w:rsidTr="00833C04">
        <w:tc>
          <w:tcPr>
            <w:tcW w:w="466" w:type="dxa"/>
          </w:tcPr>
          <w:p w14:paraId="71E19C48"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w:t>
            </w:r>
          </w:p>
        </w:tc>
        <w:tc>
          <w:tcPr>
            <w:tcW w:w="2498" w:type="dxa"/>
          </w:tcPr>
          <w:p w14:paraId="77357AB4"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ANSI/IEEE C2</w:t>
            </w:r>
          </w:p>
        </w:tc>
        <w:tc>
          <w:tcPr>
            <w:tcW w:w="6052" w:type="dxa"/>
          </w:tcPr>
          <w:p w14:paraId="59B131AB"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National Electric Safety Code</w:t>
            </w:r>
          </w:p>
        </w:tc>
      </w:tr>
      <w:tr w:rsidR="003D0163" w:rsidRPr="000527D7" w14:paraId="3FBFDA56" w14:textId="77777777" w:rsidTr="00D070F2">
        <w:tc>
          <w:tcPr>
            <w:tcW w:w="468" w:type="dxa"/>
          </w:tcPr>
          <w:p w14:paraId="7A17E0EA"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2</w:t>
            </w:r>
          </w:p>
        </w:tc>
        <w:tc>
          <w:tcPr>
            <w:tcW w:w="2610" w:type="dxa"/>
          </w:tcPr>
          <w:p w14:paraId="011C794E" w14:textId="77777777" w:rsidR="003D0163" w:rsidRPr="000527D7" w:rsidRDefault="00AD01D9" w:rsidP="003D0163">
            <w:pPr>
              <w:rPr>
                <w:rFonts w:ascii="Times New Roman" w:eastAsia="Calibri" w:hAnsi="Times New Roman" w:cs="Times New Roman"/>
                <w:b/>
                <w:sz w:val="24"/>
              </w:rPr>
            </w:pPr>
            <w:r w:rsidRPr="000527D7">
              <w:rPr>
                <w:rFonts w:ascii="Times New Roman" w:eastAsia="Calibri" w:hAnsi="Times New Roman" w:cs="Times New Roman"/>
                <w:b/>
                <w:sz w:val="24"/>
              </w:rPr>
              <w:t>Reserved</w:t>
            </w:r>
          </w:p>
        </w:tc>
        <w:tc>
          <w:tcPr>
            <w:tcW w:w="6498" w:type="dxa"/>
          </w:tcPr>
          <w:p w14:paraId="3C666866" w14:textId="77777777" w:rsidR="003D0163" w:rsidRPr="000527D7" w:rsidRDefault="003D0163" w:rsidP="003D0163">
            <w:pPr>
              <w:rPr>
                <w:rFonts w:ascii="Times New Roman" w:eastAsia="Calibri" w:hAnsi="Times New Roman" w:cs="Times New Roman"/>
                <w:sz w:val="24"/>
              </w:rPr>
            </w:pPr>
          </w:p>
        </w:tc>
      </w:tr>
      <w:tr w:rsidR="003D0163" w:rsidRPr="000527D7" w14:paraId="6A673921" w14:textId="77777777" w:rsidTr="00D070F2">
        <w:tc>
          <w:tcPr>
            <w:tcW w:w="468" w:type="dxa"/>
          </w:tcPr>
          <w:p w14:paraId="3E27ECE9"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3</w:t>
            </w:r>
          </w:p>
        </w:tc>
        <w:tc>
          <w:tcPr>
            <w:tcW w:w="2610" w:type="dxa"/>
          </w:tcPr>
          <w:p w14:paraId="1CB86E0E"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IEEE 1547</w:t>
            </w:r>
          </w:p>
        </w:tc>
        <w:tc>
          <w:tcPr>
            <w:tcW w:w="6498" w:type="dxa"/>
          </w:tcPr>
          <w:p w14:paraId="6A62C688"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IEEE Standard for Interconnecting Distributed Resources with Electric Power Systems</w:t>
            </w:r>
          </w:p>
        </w:tc>
      </w:tr>
      <w:tr w:rsidR="003D0163" w:rsidRPr="000527D7" w14:paraId="2CB7AE5C" w14:textId="77777777" w:rsidTr="00D070F2">
        <w:tc>
          <w:tcPr>
            <w:tcW w:w="468" w:type="dxa"/>
          </w:tcPr>
          <w:p w14:paraId="15078C25"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4</w:t>
            </w:r>
          </w:p>
        </w:tc>
        <w:tc>
          <w:tcPr>
            <w:tcW w:w="2610" w:type="dxa"/>
          </w:tcPr>
          <w:p w14:paraId="5D982328"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IEEE 1547.1</w:t>
            </w:r>
          </w:p>
        </w:tc>
        <w:tc>
          <w:tcPr>
            <w:tcW w:w="6498" w:type="dxa"/>
          </w:tcPr>
          <w:p w14:paraId="3089ACD1"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Standard Conformance Test Procedure for Equipment Interconnecting Distributed Resources with Electric Power Systems</w:t>
            </w:r>
          </w:p>
        </w:tc>
      </w:tr>
      <w:tr w:rsidR="003D0163" w:rsidRPr="000527D7" w14:paraId="088E2A30" w14:textId="77777777" w:rsidTr="00D070F2">
        <w:tc>
          <w:tcPr>
            <w:tcW w:w="468" w:type="dxa"/>
          </w:tcPr>
          <w:p w14:paraId="1DA8D07F"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5</w:t>
            </w:r>
          </w:p>
        </w:tc>
        <w:tc>
          <w:tcPr>
            <w:tcW w:w="2610" w:type="dxa"/>
          </w:tcPr>
          <w:p w14:paraId="70536024"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IEEE 1547.2</w:t>
            </w:r>
          </w:p>
        </w:tc>
        <w:tc>
          <w:tcPr>
            <w:tcW w:w="6498" w:type="dxa"/>
          </w:tcPr>
          <w:p w14:paraId="499C3445"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Interconnecting Distributed Resources with Electric Power Systems</w:t>
            </w:r>
          </w:p>
        </w:tc>
      </w:tr>
      <w:tr w:rsidR="003D0163" w:rsidRPr="000527D7" w14:paraId="722BA4E5" w14:textId="77777777" w:rsidTr="00D070F2">
        <w:tc>
          <w:tcPr>
            <w:tcW w:w="468" w:type="dxa"/>
          </w:tcPr>
          <w:p w14:paraId="50F53539"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6</w:t>
            </w:r>
          </w:p>
        </w:tc>
        <w:tc>
          <w:tcPr>
            <w:tcW w:w="2610" w:type="dxa"/>
          </w:tcPr>
          <w:p w14:paraId="6A07B7FA"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IEEE 1547.3</w:t>
            </w:r>
          </w:p>
        </w:tc>
        <w:tc>
          <w:tcPr>
            <w:tcW w:w="6498" w:type="dxa"/>
          </w:tcPr>
          <w:p w14:paraId="4529DDB8"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Guide for Monitoring, Information Exchange, and Control of Distributed Resources Interconnected with Electric Power Systems</w:t>
            </w:r>
          </w:p>
        </w:tc>
      </w:tr>
      <w:tr w:rsidR="003D0163" w:rsidRPr="000527D7" w14:paraId="714D6CB1" w14:textId="77777777" w:rsidTr="00D070F2">
        <w:tc>
          <w:tcPr>
            <w:tcW w:w="468" w:type="dxa"/>
          </w:tcPr>
          <w:p w14:paraId="0F61E938"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7</w:t>
            </w:r>
          </w:p>
        </w:tc>
        <w:tc>
          <w:tcPr>
            <w:tcW w:w="2610" w:type="dxa"/>
          </w:tcPr>
          <w:p w14:paraId="3A3CBEEB"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ANSI Z535</w:t>
            </w:r>
          </w:p>
        </w:tc>
        <w:tc>
          <w:tcPr>
            <w:tcW w:w="6498" w:type="dxa"/>
          </w:tcPr>
          <w:p w14:paraId="47751257"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Product Safety Signs and Labels</w:t>
            </w:r>
          </w:p>
        </w:tc>
      </w:tr>
      <w:tr w:rsidR="003D0163" w:rsidRPr="000527D7" w14:paraId="1C8B1D15" w14:textId="77777777" w:rsidTr="00D070F2">
        <w:tc>
          <w:tcPr>
            <w:tcW w:w="468" w:type="dxa"/>
          </w:tcPr>
          <w:p w14:paraId="424FC161"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8</w:t>
            </w:r>
          </w:p>
        </w:tc>
        <w:tc>
          <w:tcPr>
            <w:tcW w:w="2610" w:type="dxa"/>
          </w:tcPr>
          <w:p w14:paraId="08BA827B"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ANSI C57/IEEE</w:t>
            </w:r>
          </w:p>
        </w:tc>
        <w:tc>
          <w:tcPr>
            <w:tcW w:w="6498" w:type="dxa"/>
          </w:tcPr>
          <w:p w14:paraId="762C4CCC"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Transformer Standards, whenever applicable</w:t>
            </w:r>
          </w:p>
        </w:tc>
      </w:tr>
      <w:tr w:rsidR="003D0163" w:rsidRPr="000527D7" w14:paraId="6E621F57" w14:textId="77777777" w:rsidTr="00D070F2">
        <w:tc>
          <w:tcPr>
            <w:tcW w:w="468" w:type="dxa"/>
          </w:tcPr>
          <w:p w14:paraId="1FE7628E"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9</w:t>
            </w:r>
          </w:p>
        </w:tc>
        <w:tc>
          <w:tcPr>
            <w:tcW w:w="2610" w:type="dxa"/>
          </w:tcPr>
          <w:p w14:paraId="0ABCB6B5"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ANSI C37/IEEE</w:t>
            </w:r>
          </w:p>
        </w:tc>
        <w:tc>
          <w:tcPr>
            <w:tcW w:w="6498" w:type="dxa"/>
          </w:tcPr>
          <w:p w14:paraId="04B9FE6C"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Surge withstand capabilities, whenever applicable</w:t>
            </w:r>
          </w:p>
        </w:tc>
      </w:tr>
      <w:tr w:rsidR="003D0163" w:rsidRPr="000527D7" w14:paraId="7056060C" w14:textId="77777777" w:rsidTr="00D070F2">
        <w:tc>
          <w:tcPr>
            <w:tcW w:w="468" w:type="dxa"/>
          </w:tcPr>
          <w:p w14:paraId="45594FF4"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10</w:t>
            </w:r>
          </w:p>
        </w:tc>
        <w:tc>
          <w:tcPr>
            <w:tcW w:w="2610" w:type="dxa"/>
          </w:tcPr>
          <w:p w14:paraId="0E5D2D85"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UL 1642/IEC 62133</w:t>
            </w:r>
          </w:p>
        </w:tc>
        <w:tc>
          <w:tcPr>
            <w:tcW w:w="6498" w:type="dxa"/>
          </w:tcPr>
          <w:p w14:paraId="27A7EDAE"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Applicable sections related to battery cell safety, where applicable</w:t>
            </w:r>
          </w:p>
        </w:tc>
      </w:tr>
      <w:tr w:rsidR="003D0163" w:rsidRPr="000527D7" w14:paraId="4FAB4E17" w14:textId="77777777" w:rsidTr="00D070F2">
        <w:tc>
          <w:tcPr>
            <w:tcW w:w="468" w:type="dxa"/>
          </w:tcPr>
          <w:p w14:paraId="2F32F265"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11</w:t>
            </w:r>
          </w:p>
        </w:tc>
        <w:tc>
          <w:tcPr>
            <w:tcW w:w="2610" w:type="dxa"/>
          </w:tcPr>
          <w:p w14:paraId="5089E63B"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UL 1741</w:t>
            </w:r>
          </w:p>
        </w:tc>
        <w:tc>
          <w:tcPr>
            <w:tcW w:w="6498" w:type="dxa"/>
          </w:tcPr>
          <w:p w14:paraId="55524198"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Standard for Inverters, Converters, Controllers and Interconnection System Equipment for Use with Distributed Energy Resources</w:t>
            </w:r>
          </w:p>
        </w:tc>
      </w:tr>
      <w:tr w:rsidR="003D0163" w:rsidRPr="000527D7" w14:paraId="4CF0EAC7" w14:textId="77777777" w:rsidTr="00D070F2">
        <w:tc>
          <w:tcPr>
            <w:tcW w:w="468" w:type="dxa"/>
          </w:tcPr>
          <w:p w14:paraId="79DFBB71"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12</w:t>
            </w:r>
          </w:p>
        </w:tc>
        <w:tc>
          <w:tcPr>
            <w:tcW w:w="2610" w:type="dxa"/>
          </w:tcPr>
          <w:p w14:paraId="1726DE42"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NFPA 704</w:t>
            </w:r>
          </w:p>
        </w:tc>
        <w:tc>
          <w:tcPr>
            <w:tcW w:w="6498" w:type="dxa"/>
          </w:tcPr>
          <w:p w14:paraId="4929355C"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Standard System for the Identification of the Hazards of Materials for Emergency Response</w:t>
            </w:r>
          </w:p>
        </w:tc>
      </w:tr>
      <w:tr w:rsidR="003D0163" w:rsidRPr="000527D7" w14:paraId="0F5ECF81" w14:textId="77777777" w:rsidTr="00D070F2">
        <w:tc>
          <w:tcPr>
            <w:tcW w:w="468" w:type="dxa"/>
          </w:tcPr>
          <w:p w14:paraId="516BC4C2"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13</w:t>
            </w:r>
          </w:p>
        </w:tc>
        <w:tc>
          <w:tcPr>
            <w:tcW w:w="2610" w:type="dxa"/>
          </w:tcPr>
          <w:p w14:paraId="2E6838F8"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UL 1778</w:t>
            </w:r>
          </w:p>
        </w:tc>
        <w:tc>
          <w:tcPr>
            <w:tcW w:w="6498" w:type="dxa"/>
          </w:tcPr>
          <w:p w14:paraId="6F5E4A8C"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Underwriters Laboratory’s Standard for Uninterruptible Power Systems (UPS) for up to 600V A.C.</w:t>
            </w:r>
          </w:p>
        </w:tc>
      </w:tr>
      <w:tr w:rsidR="00F04F2E" w:rsidRPr="000527D7" w14:paraId="1D79AC0B" w14:textId="77777777" w:rsidTr="00D070F2">
        <w:tc>
          <w:tcPr>
            <w:tcW w:w="468" w:type="dxa"/>
          </w:tcPr>
          <w:p w14:paraId="1EE844DA" w14:textId="5E234836" w:rsidR="00F04F2E" w:rsidRPr="000527D7" w:rsidRDefault="00F04F2E" w:rsidP="003D0163">
            <w:pPr>
              <w:rPr>
                <w:rFonts w:ascii="Times New Roman" w:eastAsia="Calibri" w:hAnsi="Times New Roman" w:cs="Times New Roman"/>
                <w:b/>
                <w:sz w:val="24"/>
              </w:rPr>
            </w:pPr>
          </w:p>
        </w:tc>
        <w:tc>
          <w:tcPr>
            <w:tcW w:w="2610" w:type="dxa"/>
          </w:tcPr>
          <w:p w14:paraId="4FA625C7" w14:textId="0A963363" w:rsidR="00F04F2E" w:rsidRPr="000527D7" w:rsidRDefault="00F04F2E" w:rsidP="003D0163">
            <w:pPr>
              <w:rPr>
                <w:rFonts w:ascii="Times New Roman" w:eastAsia="Calibri" w:hAnsi="Times New Roman" w:cs="Times New Roman"/>
                <w:b/>
                <w:sz w:val="24"/>
              </w:rPr>
            </w:pPr>
            <w:r>
              <w:rPr>
                <w:rFonts w:ascii="Times New Roman" w:eastAsia="Calibri" w:hAnsi="Times New Roman" w:cs="Times New Roman"/>
                <w:b/>
                <w:sz w:val="24"/>
              </w:rPr>
              <w:t>UL 1973</w:t>
            </w:r>
          </w:p>
        </w:tc>
        <w:tc>
          <w:tcPr>
            <w:tcW w:w="6498" w:type="dxa"/>
          </w:tcPr>
          <w:p w14:paraId="3404212E" w14:textId="7FA9B08E" w:rsidR="00F04F2E" w:rsidRPr="000527D7" w:rsidRDefault="00F04F2E" w:rsidP="003D0163">
            <w:pPr>
              <w:rPr>
                <w:rFonts w:ascii="Times New Roman" w:eastAsia="Calibri" w:hAnsi="Times New Roman" w:cs="Times New Roman"/>
                <w:sz w:val="24"/>
              </w:rPr>
            </w:pPr>
            <w:r>
              <w:rPr>
                <w:rFonts w:ascii="Times New Roman" w:eastAsia="Calibri" w:hAnsi="Times New Roman" w:cs="Times New Roman"/>
                <w:sz w:val="24"/>
              </w:rPr>
              <w:t>Standards for Batteries for Use in Light Electric Rail Applications and Stationary Applications</w:t>
            </w:r>
          </w:p>
        </w:tc>
      </w:tr>
      <w:tr w:rsidR="003D0163" w:rsidRPr="000527D7" w14:paraId="58989360" w14:textId="77777777" w:rsidTr="00D070F2">
        <w:tc>
          <w:tcPr>
            <w:tcW w:w="468" w:type="dxa"/>
          </w:tcPr>
          <w:p w14:paraId="434B380B"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14</w:t>
            </w:r>
          </w:p>
        </w:tc>
        <w:tc>
          <w:tcPr>
            <w:tcW w:w="2610" w:type="dxa"/>
          </w:tcPr>
          <w:p w14:paraId="37B1CFF8"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Electric Tariff Rule 21</w:t>
            </w:r>
          </w:p>
        </w:tc>
        <w:tc>
          <w:tcPr>
            <w:tcW w:w="6498" w:type="dxa"/>
          </w:tcPr>
          <w:p w14:paraId="3B842BFE"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Generating Facility Interconnections</w:t>
            </w:r>
          </w:p>
        </w:tc>
      </w:tr>
      <w:tr w:rsidR="003D0163" w:rsidRPr="000527D7" w14:paraId="4A3FEBAB" w14:textId="77777777" w:rsidTr="00D070F2">
        <w:tc>
          <w:tcPr>
            <w:tcW w:w="468" w:type="dxa"/>
          </w:tcPr>
          <w:p w14:paraId="705ABD7D"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15</w:t>
            </w:r>
          </w:p>
        </w:tc>
        <w:tc>
          <w:tcPr>
            <w:tcW w:w="2610" w:type="dxa"/>
          </w:tcPr>
          <w:p w14:paraId="642448AA" w14:textId="77777777" w:rsidR="003D0163" w:rsidRPr="000527D7" w:rsidRDefault="003D0163" w:rsidP="003D0163">
            <w:pPr>
              <w:rPr>
                <w:rFonts w:ascii="Times New Roman" w:eastAsia="Calibri" w:hAnsi="Times New Roman" w:cs="Times New Roman"/>
                <w:b/>
                <w:sz w:val="24"/>
              </w:rPr>
            </w:pPr>
            <w:r w:rsidRPr="000527D7">
              <w:rPr>
                <w:rFonts w:ascii="Times New Roman" w:eastAsia="Calibri" w:hAnsi="Times New Roman" w:cs="Times New Roman"/>
                <w:b/>
                <w:sz w:val="24"/>
              </w:rPr>
              <w:t>NISTIR 7628</w:t>
            </w:r>
          </w:p>
        </w:tc>
        <w:tc>
          <w:tcPr>
            <w:tcW w:w="6498" w:type="dxa"/>
          </w:tcPr>
          <w:p w14:paraId="5F047D18" w14:textId="77777777" w:rsidR="003D0163" w:rsidRPr="000527D7" w:rsidRDefault="003D0163" w:rsidP="003D0163">
            <w:pPr>
              <w:rPr>
                <w:rFonts w:ascii="Times New Roman" w:eastAsia="Calibri" w:hAnsi="Times New Roman" w:cs="Times New Roman"/>
                <w:sz w:val="24"/>
              </w:rPr>
            </w:pPr>
            <w:r w:rsidRPr="000527D7">
              <w:rPr>
                <w:rFonts w:ascii="Times New Roman" w:eastAsia="Calibri" w:hAnsi="Times New Roman" w:cs="Times New Roman"/>
                <w:sz w:val="24"/>
              </w:rPr>
              <w:t>Guidelines for Smart Grid Cyber Security</w:t>
            </w:r>
          </w:p>
        </w:tc>
      </w:tr>
      <w:tr w:rsidR="00622DC4" w:rsidRPr="000527D7" w14:paraId="2241F7DB" w14:textId="77777777" w:rsidTr="00D070F2">
        <w:tc>
          <w:tcPr>
            <w:tcW w:w="468" w:type="dxa"/>
          </w:tcPr>
          <w:p w14:paraId="1140D2D2" w14:textId="77777777" w:rsidR="00A82FAD"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16</w:t>
            </w:r>
          </w:p>
        </w:tc>
        <w:tc>
          <w:tcPr>
            <w:tcW w:w="2610" w:type="dxa"/>
          </w:tcPr>
          <w:p w14:paraId="7EE471A4"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NEC</w:t>
            </w:r>
          </w:p>
        </w:tc>
        <w:tc>
          <w:tcPr>
            <w:tcW w:w="6498" w:type="dxa"/>
          </w:tcPr>
          <w:p w14:paraId="1CE898FE"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National </w:t>
            </w:r>
            <w:r w:rsidRPr="000527D7">
              <w:rPr>
                <w:rFonts w:ascii="Times New Roman" w:eastAsia="Times New Roman" w:hAnsi="Times New Roman" w:cs="Times New Roman"/>
                <w:spacing w:val="-1"/>
                <w:sz w:val="24"/>
                <w:szCs w:val="24"/>
              </w:rPr>
              <w:t>E</w:t>
            </w:r>
            <w:r w:rsidRPr="000527D7">
              <w:rPr>
                <w:rFonts w:ascii="Times New Roman" w:eastAsia="Times New Roman" w:hAnsi="Times New Roman" w:cs="Times New Roman"/>
                <w:spacing w:val="1"/>
                <w:sz w:val="24"/>
                <w:szCs w:val="24"/>
              </w:rPr>
              <w:t>l</w:t>
            </w:r>
            <w:r w:rsidRPr="000527D7">
              <w:rPr>
                <w:rFonts w:ascii="Times New Roman" w:eastAsia="Times New Roman" w:hAnsi="Times New Roman" w:cs="Times New Roman"/>
                <w:sz w:val="24"/>
                <w:szCs w:val="24"/>
              </w:rPr>
              <w:t>ectric Code</w:t>
            </w:r>
          </w:p>
        </w:tc>
      </w:tr>
      <w:tr w:rsidR="00622DC4" w:rsidRPr="000527D7" w14:paraId="23D15743" w14:textId="77777777" w:rsidTr="00D070F2">
        <w:tc>
          <w:tcPr>
            <w:tcW w:w="468" w:type="dxa"/>
          </w:tcPr>
          <w:p w14:paraId="57CE4D25"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17</w:t>
            </w:r>
          </w:p>
        </w:tc>
        <w:tc>
          <w:tcPr>
            <w:tcW w:w="2610" w:type="dxa"/>
          </w:tcPr>
          <w:p w14:paraId="20727450"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NESC</w:t>
            </w:r>
          </w:p>
        </w:tc>
        <w:tc>
          <w:tcPr>
            <w:tcW w:w="6498" w:type="dxa"/>
          </w:tcPr>
          <w:p w14:paraId="61E4DBCE"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Nation</w:t>
            </w:r>
            <w:r w:rsidRPr="000527D7">
              <w:rPr>
                <w:rFonts w:ascii="Times New Roman" w:eastAsia="Times New Roman" w:hAnsi="Times New Roman" w:cs="Times New Roman"/>
                <w:spacing w:val="-1"/>
                <w:sz w:val="24"/>
                <w:szCs w:val="24"/>
              </w:rPr>
              <w:t>a</w:t>
            </w:r>
            <w:r w:rsidRPr="000527D7">
              <w:rPr>
                <w:rFonts w:ascii="Times New Roman" w:eastAsia="Times New Roman" w:hAnsi="Times New Roman" w:cs="Times New Roman"/>
                <w:sz w:val="24"/>
                <w:szCs w:val="24"/>
              </w:rPr>
              <w:t>l Ele</w:t>
            </w:r>
            <w:r w:rsidRPr="000527D7">
              <w:rPr>
                <w:rFonts w:ascii="Times New Roman" w:eastAsia="Times New Roman" w:hAnsi="Times New Roman" w:cs="Times New Roman"/>
                <w:spacing w:val="-1"/>
                <w:sz w:val="24"/>
                <w:szCs w:val="24"/>
              </w:rPr>
              <w:t>c</w:t>
            </w:r>
            <w:r w:rsidRPr="000527D7">
              <w:rPr>
                <w:rFonts w:ascii="Times New Roman" w:eastAsia="Times New Roman" w:hAnsi="Times New Roman" w:cs="Times New Roman"/>
                <w:sz w:val="24"/>
                <w:szCs w:val="24"/>
              </w:rPr>
              <w:t>t</w:t>
            </w:r>
            <w:r w:rsidRPr="000527D7">
              <w:rPr>
                <w:rFonts w:ascii="Times New Roman" w:eastAsia="Times New Roman" w:hAnsi="Times New Roman" w:cs="Times New Roman"/>
                <w:spacing w:val="-1"/>
                <w:sz w:val="24"/>
                <w:szCs w:val="24"/>
              </w:rPr>
              <w:t>r</w:t>
            </w:r>
            <w:r w:rsidRPr="000527D7">
              <w:rPr>
                <w:rFonts w:ascii="Times New Roman" w:eastAsia="Times New Roman" w:hAnsi="Times New Roman" w:cs="Times New Roman"/>
                <w:sz w:val="24"/>
                <w:szCs w:val="24"/>
              </w:rPr>
              <w:t>ic Sa</w:t>
            </w:r>
            <w:r w:rsidRPr="000527D7">
              <w:rPr>
                <w:rFonts w:ascii="Times New Roman" w:eastAsia="Times New Roman" w:hAnsi="Times New Roman" w:cs="Times New Roman"/>
                <w:spacing w:val="-1"/>
                <w:sz w:val="24"/>
                <w:szCs w:val="24"/>
              </w:rPr>
              <w:t>f</w:t>
            </w:r>
            <w:r w:rsidRPr="000527D7">
              <w:rPr>
                <w:rFonts w:ascii="Times New Roman" w:eastAsia="Times New Roman" w:hAnsi="Times New Roman" w:cs="Times New Roman"/>
                <w:sz w:val="24"/>
                <w:szCs w:val="24"/>
              </w:rPr>
              <w:t>ety Code</w:t>
            </w:r>
          </w:p>
        </w:tc>
      </w:tr>
      <w:tr w:rsidR="00622DC4" w:rsidRPr="000527D7" w14:paraId="78D56AAF" w14:textId="77777777" w:rsidTr="00D070F2">
        <w:tc>
          <w:tcPr>
            <w:tcW w:w="468" w:type="dxa"/>
          </w:tcPr>
          <w:p w14:paraId="310D6E9F"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18</w:t>
            </w:r>
          </w:p>
        </w:tc>
        <w:tc>
          <w:tcPr>
            <w:tcW w:w="2610" w:type="dxa"/>
          </w:tcPr>
          <w:p w14:paraId="6B5995F6"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GO95</w:t>
            </w:r>
            <w:r w:rsidR="00A82FAD" w:rsidRPr="000527D7">
              <w:rPr>
                <w:rFonts w:ascii="Times New Roman" w:eastAsia="Times New Roman" w:hAnsi="Times New Roman" w:cs="Times New Roman"/>
                <w:b/>
                <w:sz w:val="24"/>
                <w:szCs w:val="24"/>
              </w:rPr>
              <w:t>, GO128</w:t>
            </w:r>
          </w:p>
        </w:tc>
        <w:tc>
          <w:tcPr>
            <w:tcW w:w="6498" w:type="dxa"/>
          </w:tcPr>
          <w:p w14:paraId="66DAF427"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CPUC’s G</w:t>
            </w:r>
            <w:r w:rsidRPr="000527D7">
              <w:rPr>
                <w:rFonts w:ascii="Times New Roman" w:eastAsia="Times New Roman" w:hAnsi="Times New Roman" w:cs="Times New Roman"/>
                <w:spacing w:val="1"/>
                <w:sz w:val="24"/>
                <w:szCs w:val="24"/>
              </w:rPr>
              <w:t>e</w:t>
            </w:r>
            <w:r w:rsidRPr="000527D7">
              <w:rPr>
                <w:rFonts w:ascii="Times New Roman" w:eastAsia="Times New Roman" w:hAnsi="Times New Roman" w:cs="Times New Roman"/>
                <w:sz w:val="24"/>
                <w:szCs w:val="24"/>
              </w:rPr>
              <w:t>neral Order 95</w:t>
            </w:r>
            <w:r w:rsidR="00A82FAD" w:rsidRPr="000527D7">
              <w:rPr>
                <w:rFonts w:ascii="Times New Roman" w:eastAsia="Times New Roman" w:hAnsi="Times New Roman" w:cs="Times New Roman"/>
                <w:sz w:val="24"/>
                <w:szCs w:val="24"/>
              </w:rPr>
              <w:t xml:space="preserve"> and 128</w:t>
            </w:r>
          </w:p>
        </w:tc>
      </w:tr>
      <w:tr w:rsidR="00622DC4" w:rsidRPr="000527D7" w14:paraId="0F4F59F5" w14:textId="77777777" w:rsidTr="00D070F2">
        <w:tc>
          <w:tcPr>
            <w:tcW w:w="468" w:type="dxa"/>
          </w:tcPr>
          <w:p w14:paraId="2E6AB8B5"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19</w:t>
            </w:r>
          </w:p>
        </w:tc>
        <w:tc>
          <w:tcPr>
            <w:tcW w:w="2610" w:type="dxa"/>
          </w:tcPr>
          <w:p w14:paraId="4F3CB86B" w14:textId="77777777" w:rsidR="00622DC4" w:rsidRPr="000527D7" w:rsidRDefault="00A82FAD"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CBC</w:t>
            </w:r>
          </w:p>
        </w:tc>
        <w:tc>
          <w:tcPr>
            <w:tcW w:w="6498" w:type="dxa"/>
          </w:tcPr>
          <w:p w14:paraId="677BB158" w14:textId="77777777" w:rsidR="00622DC4" w:rsidRPr="000527D7" w:rsidRDefault="00A82FAD"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California </w:t>
            </w:r>
            <w:r w:rsidRPr="000527D7">
              <w:rPr>
                <w:rFonts w:ascii="Times New Roman" w:eastAsia="Times New Roman" w:hAnsi="Times New Roman" w:cs="Times New Roman"/>
                <w:spacing w:val="-2"/>
                <w:sz w:val="24"/>
                <w:szCs w:val="24"/>
              </w:rPr>
              <w:t>B</w:t>
            </w:r>
            <w:r w:rsidRPr="000527D7">
              <w:rPr>
                <w:rFonts w:ascii="Times New Roman" w:eastAsia="Times New Roman" w:hAnsi="Times New Roman" w:cs="Times New Roman"/>
                <w:sz w:val="24"/>
                <w:szCs w:val="24"/>
              </w:rPr>
              <w:t>uilding Code</w:t>
            </w:r>
          </w:p>
        </w:tc>
      </w:tr>
      <w:tr w:rsidR="00622DC4" w:rsidRPr="000527D7" w14:paraId="4BCDAC10" w14:textId="77777777" w:rsidTr="00D070F2">
        <w:tc>
          <w:tcPr>
            <w:tcW w:w="468" w:type="dxa"/>
          </w:tcPr>
          <w:p w14:paraId="723ACF70"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20</w:t>
            </w:r>
          </w:p>
        </w:tc>
        <w:tc>
          <w:tcPr>
            <w:tcW w:w="2610" w:type="dxa"/>
          </w:tcPr>
          <w:p w14:paraId="5534E7CF" w14:textId="77777777" w:rsidR="00622DC4" w:rsidRPr="000527D7" w:rsidRDefault="00622DC4" w:rsidP="003D0163">
            <w:pPr>
              <w:rPr>
                <w:rFonts w:ascii="Times New Roman" w:eastAsia="Calibri" w:hAnsi="Times New Roman" w:cs="Times New Roman"/>
                <w:b/>
                <w:sz w:val="24"/>
              </w:rPr>
            </w:pPr>
          </w:p>
        </w:tc>
        <w:tc>
          <w:tcPr>
            <w:tcW w:w="6498" w:type="dxa"/>
          </w:tcPr>
          <w:p w14:paraId="69ADCE3B"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Clean Air Act and A</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end</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ents</w:t>
            </w:r>
          </w:p>
        </w:tc>
      </w:tr>
      <w:tr w:rsidR="00F04F2E" w:rsidRPr="000527D7" w14:paraId="2C5F9760" w14:textId="77777777" w:rsidTr="00D070F2">
        <w:tc>
          <w:tcPr>
            <w:tcW w:w="468" w:type="dxa"/>
          </w:tcPr>
          <w:p w14:paraId="78FF4A1C" w14:textId="77777777" w:rsidR="00F04F2E" w:rsidRPr="000527D7" w:rsidRDefault="00F04F2E" w:rsidP="003D0163">
            <w:pPr>
              <w:rPr>
                <w:rFonts w:ascii="Times New Roman" w:eastAsia="Calibri" w:hAnsi="Times New Roman" w:cs="Times New Roman"/>
                <w:b/>
                <w:sz w:val="24"/>
              </w:rPr>
            </w:pPr>
          </w:p>
        </w:tc>
        <w:tc>
          <w:tcPr>
            <w:tcW w:w="2610" w:type="dxa"/>
          </w:tcPr>
          <w:p w14:paraId="74CB1665" w14:textId="6A3EF6D1" w:rsidR="00F04F2E" w:rsidRPr="000527D7" w:rsidRDefault="00F04F2E" w:rsidP="003D0163">
            <w:pPr>
              <w:rPr>
                <w:rFonts w:ascii="Times New Roman" w:eastAsia="Calibri" w:hAnsi="Times New Roman" w:cs="Times New Roman"/>
                <w:b/>
                <w:sz w:val="24"/>
              </w:rPr>
            </w:pPr>
            <w:r>
              <w:rPr>
                <w:rFonts w:ascii="Times New Roman" w:eastAsia="Calibri" w:hAnsi="Times New Roman" w:cs="Times New Roman"/>
                <w:b/>
                <w:sz w:val="24"/>
              </w:rPr>
              <w:t>CFC</w:t>
            </w:r>
          </w:p>
        </w:tc>
        <w:tc>
          <w:tcPr>
            <w:tcW w:w="6498" w:type="dxa"/>
          </w:tcPr>
          <w:p w14:paraId="2E27150E" w14:textId="0C8FB1EE" w:rsidR="00F04F2E" w:rsidRPr="000527D7" w:rsidRDefault="00F04F2E" w:rsidP="003D0163">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Fire Code</w:t>
            </w:r>
          </w:p>
        </w:tc>
      </w:tr>
      <w:tr w:rsidR="00622DC4" w:rsidRPr="000527D7" w14:paraId="06C9FB07" w14:textId="77777777" w:rsidTr="00D070F2">
        <w:tc>
          <w:tcPr>
            <w:tcW w:w="468" w:type="dxa"/>
          </w:tcPr>
          <w:p w14:paraId="2C4EBA9B"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21</w:t>
            </w:r>
          </w:p>
        </w:tc>
        <w:tc>
          <w:tcPr>
            <w:tcW w:w="2610" w:type="dxa"/>
          </w:tcPr>
          <w:p w14:paraId="63598926" w14:textId="77777777" w:rsidR="00622DC4" w:rsidRPr="000527D7" w:rsidRDefault="00622DC4" w:rsidP="003D0163">
            <w:pPr>
              <w:rPr>
                <w:rFonts w:ascii="Times New Roman" w:eastAsia="Calibri" w:hAnsi="Times New Roman" w:cs="Times New Roman"/>
                <w:b/>
                <w:sz w:val="24"/>
              </w:rPr>
            </w:pPr>
          </w:p>
        </w:tc>
        <w:tc>
          <w:tcPr>
            <w:tcW w:w="6498" w:type="dxa"/>
          </w:tcPr>
          <w:p w14:paraId="7CEF6386" w14:textId="77777777" w:rsidR="00622DC4" w:rsidRPr="000527D7" w:rsidRDefault="00622DC4" w:rsidP="00622DC4">
            <w:pPr>
              <w:rPr>
                <w:rFonts w:ascii="Times New Roman" w:eastAsia="Calibri" w:hAnsi="Times New Roman" w:cs="Times New Roman"/>
                <w:sz w:val="24"/>
              </w:rPr>
            </w:pPr>
            <w:r w:rsidRPr="000527D7">
              <w:rPr>
                <w:rFonts w:ascii="Times New Roman" w:eastAsia="Times New Roman" w:hAnsi="Times New Roman" w:cs="Times New Roman"/>
                <w:sz w:val="24"/>
                <w:szCs w:val="24"/>
              </w:rPr>
              <w:t>Co</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prehensive Environ</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ental Response, Co</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pacing w:val="1"/>
                <w:sz w:val="24"/>
                <w:szCs w:val="24"/>
              </w:rPr>
              <w:t>p</w:t>
            </w:r>
            <w:r w:rsidRPr="000527D7">
              <w:rPr>
                <w:rFonts w:ascii="Times New Roman" w:eastAsia="Times New Roman" w:hAnsi="Times New Roman" w:cs="Times New Roman"/>
                <w:sz w:val="24"/>
                <w:szCs w:val="24"/>
              </w:rPr>
              <w:t>ensation, and Liability Act of1980</w:t>
            </w:r>
          </w:p>
        </w:tc>
      </w:tr>
      <w:tr w:rsidR="00622DC4" w:rsidRPr="000527D7" w14:paraId="468B4696" w14:textId="77777777" w:rsidTr="00D070F2">
        <w:tc>
          <w:tcPr>
            <w:tcW w:w="468" w:type="dxa"/>
          </w:tcPr>
          <w:p w14:paraId="0DAFEC06"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22</w:t>
            </w:r>
          </w:p>
        </w:tc>
        <w:tc>
          <w:tcPr>
            <w:tcW w:w="2610" w:type="dxa"/>
          </w:tcPr>
          <w:p w14:paraId="30FE69AA"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EPA</w:t>
            </w:r>
          </w:p>
        </w:tc>
        <w:tc>
          <w:tcPr>
            <w:tcW w:w="6498" w:type="dxa"/>
          </w:tcPr>
          <w:p w14:paraId="2B285D2D" w14:textId="77777777" w:rsidR="00622DC4" w:rsidRPr="000527D7" w:rsidRDefault="00622DC4" w:rsidP="00622DC4">
            <w:pPr>
              <w:rPr>
                <w:rFonts w:ascii="Times New Roman" w:eastAsia="Calibri" w:hAnsi="Times New Roman" w:cs="Times New Roman"/>
                <w:sz w:val="24"/>
              </w:rPr>
            </w:pPr>
            <w:r w:rsidRPr="000527D7">
              <w:rPr>
                <w:rFonts w:ascii="Times New Roman" w:eastAsia="Times New Roman" w:hAnsi="Times New Roman" w:cs="Times New Roman"/>
                <w:sz w:val="24"/>
                <w:szCs w:val="24"/>
              </w:rPr>
              <w:t>Environ</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ental Protection Agency regulations</w:t>
            </w:r>
          </w:p>
        </w:tc>
      </w:tr>
      <w:tr w:rsidR="00622DC4" w:rsidRPr="000527D7" w14:paraId="592E4EE4" w14:textId="77777777" w:rsidTr="00D070F2">
        <w:tc>
          <w:tcPr>
            <w:tcW w:w="468" w:type="dxa"/>
          </w:tcPr>
          <w:p w14:paraId="681FCE05"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23</w:t>
            </w:r>
          </w:p>
        </w:tc>
        <w:tc>
          <w:tcPr>
            <w:tcW w:w="2610" w:type="dxa"/>
          </w:tcPr>
          <w:p w14:paraId="272F7461"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pacing w:val="-1"/>
                <w:sz w:val="24"/>
                <w:szCs w:val="24"/>
              </w:rPr>
              <w:t>F</w:t>
            </w:r>
            <w:r w:rsidRPr="000527D7">
              <w:rPr>
                <w:rFonts w:ascii="Times New Roman" w:eastAsia="Times New Roman" w:hAnsi="Times New Roman" w:cs="Times New Roman"/>
                <w:b/>
                <w:sz w:val="24"/>
                <w:szCs w:val="24"/>
              </w:rPr>
              <w:t>AA</w:t>
            </w:r>
          </w:p>
        </w:tc>
        <w:tc>
          <w:tcPr>
            <w:tcW w:w="6498" w:type="dxa"/>
          </w:tcPr>
          <w:p w14:paraId="6290698E" w14:textId="77777777" w:rsidR="00622DC4" w:rsidRPr="000527D7" w:rsidRDefault="00622DC4" w:rsidP="00622DC4">
            <w:pPr>
              <w:rPr>
                <w:rFonts w:ascii="Times New Roman" w:eastAsia="Calibri" w:hAnsi="Times New Roman" w:cs="Times New Roman"/>
                <w:sz w:val="24"/>
              </w:rPr>
            </w:pPr>
            <w:r w:rsidRPr="000527D7">
              <w:rPr>
                <w:rFonts w:ascii="Times New Roman" w:eastAsia="Times New Roman" w:hAnsi="Times New Roman" w:cs="Times New Roman"/>
                <w:sz w:val="24"/>
                <w:szCs w:val="24"/>
              </w:rPr>
              <w:t>Federal Aviation Ad</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pacing w:val="1"/>
                <w:sz w:val="24"/>
                <w:szCs w:val="24"/>
              </w:rPr>
              <w:t>i</w:t>
            </w:r>
            <w:r w:rsidRPr="000527D7">
              <w:rPr>
                <w:rFonts w:ascii="Times New Roman" w:eastAsia="Times New Roman" w:hAnsi="Times New Roman" w:cs="Times New Roman"/>
                <w:sz w:val="24"/>
                <w:szCs w:val="24"/>
              </w:rPr>
              <w:t>nistration regulations</w:t>
            </w:r>
          </w:p>
        </w:tc>
      </w:tr>
      <w:tr w:rsidR="00622DC4" w:rsidRPr="000527D7" w14:paraId="3690B962" w14:textId="77777777" w:rsidTr="00D070F2">
        <w:tc>
          <w:tcPr>
            <w:tcW w:w="468" w:type="dxa"/>
          </w:tcPr>
          <w:p w14:paraId="609566A7"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24</w:t>
            </w:r>
          </w:p>
        </w:tc>
        <w:tc>
          <w:tcPr>
            <w:tcW w:w="2610" w:type="dxa"/>
          </w:tcPr>
          <w:p w14:paraId="5E900F19"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FERC</w:t>
            </w:r>
          </w:p>
        </w:tc>
        <w:tc>
          <w:tcPr>
            <w:tcW w:w="6498" w:type="dxa"/>
          </w:tcPr>
          <w:p w14:paraId="57A02AA4" w14:textId="77777777" w:rsidR="00622DC4" w:rsidRPr="000527D7" w:rsidRDefault="00622DC4" w:rsidP="00622DC4">
            <w:pPr>
              <w:rPr>
                <w:rFonts w:ascii="Times New Roman" w:eastAsia="Calibri" w:hAnsi="Times New Roman" w:cs="Times New Roman"/>
                <w:sz w:val="24"/>
              </w:rPr>
            </w:pPr>
            <w:r w:rsidRPr="000527D7">
              <w:rPr>
                <w:rFonts w:ascii="Times New Roman" w:eastAsia="Times New Roman" w:hAnsi="Times New Roman" w:cs="Times New Roman"/>
                <w:sz w:val="24"/>
                <w:szCs w:val="24"/>
              </w:rPr>
              <w:t>Federal Energy Regulatory Com</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ission regulations</w:t>
            </w:r>
          </w:p>
        </w:tc>
      </w:tr>
      <w:tr w:rsidR="00622DC4" w:rsidRPr="000527D7" w14:paraId="7F777620" w14:textId="77777777" w:rsidTr="00D070F2">
        <w:tc>
          <w:tcPr>
            <w:tcW w:w="468" w:type="dxa"/>
          </w:tcPr>
          <w:p w14:paraId="6924BC57"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25</w:t>
            </w:r>
          </w:p>
        </w:tc>
        <w:tc>
          <w:tcPr>
            <w:tcW w:w="2610" w:type="dxa"/>
          </w:tcPr>
          <w:p w14:paraId="415A4A58" w14:textId="77777777" w:rsidR="00622DC4" w:rsidRPr="000527D7" w:rsidRDefault="00622DC4" w:rsidP="003D0163">
            <w:pPr>
              <w:rPr>
                <w:rFonts w:ascii="Times New Roman" w:eastAsia="Calibri" w:hAnsi="Times New Roman" w:cs="Times New Roman"/>
                <w:b/>
                <w:sz w:val="24"/>
              </w:rPr>
            </w:pPr>
          </w:p>
        </w:tc>
        <w:tc>
          <w:tcPr>
            <w:tcW w:w="6498" w:type="dxa"/>
          </w:tcPr>
          <w:p w14:paraId="3FE2EBA9"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Federal Po</w:t>
            </w:r>
            <w:r w:rsidRPr="000527D7">
              <w:rPr>
                <w:rFonts w:ascii="Times New Roman" w:eastAsia="Times New Roman" w:hAnsi="Times New Roman" w:cs="Times New Roman"/>
                <w:spacing w:val="-2"/>
                <w:sz w:val="24"/>
                <w:szCs w:val="24"/>
              </w:rPr>
              <w:t>w</w:t>
            </w:r>
            <w:r w:rsidRPr="000527D7">
              <w:rPr>
                <w:rFonts w:ascii="Times New Roman" w:eastAsia="Times New Roman" w:hAnsi="Times New Roman" w:cs="Times New Roman"/>
                <w:sz w:val="24"/>
                <w:szCs w:val="24"/>
              </w:rPr>
              <w:t>er Act</w:t>
            </w:r>
          </w:p>
        </w:tc>
      </w:tr>
      <w:tr w:rsidR="00622DC4" w:rsidRPr="000527D7" w14:paraId="5AC82BB8" w14:textId="77777777" w:rsidTr="00D070F2">
        <w:tc>
          <w:tcPr>
            <w:tcW w:w="468" w:type="dxa"/>
          </w:tcPr>
          <w:p w14:paraId="24FBB19F"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26</w:t>
            </w:r>
          </w:p>
        </w:tc>
        <w:tc>
          <w:tcPr>
            <w:tcW w:w="2610" w:type="dxa"/>
          </w:tcPr>
          <w:p w14:paraId="66D9EE4F" w14:textId="77777777" w:rsidR="00622DC4" w:rsidRPr="000527D7" w:rsidRDefault="00622DC4" w:rsidP="003D0163">
            <w:pPr>
              <w:rPr>
                <w:rFonts w:ascii="Times New Roman" w:eastAsia="Calibri" w:hAnsi="Times New Roman" w:cs="Times New Roman"/>
                <w:b/>
                <w:sz w:val="24"/>
              </w:rPr>
            </w:pPr>
          </w:p>
        </w:tc>
        <w:tc>
          <w:tcPr>
            <w:tcW w:w="6498" w:type="dxa"/>
          </w:tcPr>
          <w:p w14:paraId="51984CD3"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Noise Control Act of 1972</w:t>
            </w:r>
          </w:p>
        </w:tc>
      </w:tr>
      <w:tr w:rsidR="00622DC4" w:rsidRPr="000527D7" w14:paraId="637087F4" w14:textId="77777777" w:rsidTr="00D070F2">
        <w:tc>
          <w:tcPr>
            <w:tcW w:w="468" w:type="dxa"/>
          </w:tcPr>
          <w:p w14:paraId="4C420F5B"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27</w:t>
            </w:r>
          </w:p>
        </w:tc>
        <w:tc>
          <w:tcPr>
            <w:tcW w:w="2610" w:type="dxa"/>
          </w:tcPr>
          <w:p w14:paraId="1D53E3E9"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OSHA</w:t>
            </w:r>
          </w:p>
        </w:tc>
        <w:tc>
          <w:tcPr>
            <w:tcW w:w="6498" w:type="dxa"/>
          </w:tcPr>
          <w:p w14:paraId="365B30EB"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Occupational Safety and Health Act</w:t>
            </w:r>
          </w:p>
        </w:tc>
      </w:tr>
      <w:tr w:rsidR="00622DC4" w:rsidRPr="000527D7" w14:paraId="39791CDD" w14:textId="77777777" w:rsidTr="00D070F2">
        <w:tc>
          <w:tcPr>
            <w:tcW w:w="468" w:type="dxa"/>
          </w:tcPr>
          <w:p w14:paraId="6F1C7AA6"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28</w:t>
            </w:r>
          </w:p>
        </w:tc>
        <w:tc>
          <w:tcPr>
            <w:tcW w:w="2610" w:type="dxa"/>
          </w:tcPr>
          <w:p w14:paraId="329A186F"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RCRA</w:t>
            </w:r>
          </w:p>
        </w:tc>
        <w:tc>
          <w:tcPr>
            <w:tcW w:w="6498" w:type="dxa"/>
          </w:tcPr>
          <w:p w14:paraId="5CA823FA"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Resource Conservation and Recovery Act</w:t>
            </w:r>
          </w:p>
        </w:tc>
      </w:tr>
      <w:tr w:rsidR="00622DC4" w:rsidRPr="000527D7" w14:paraId="33A6A419" w14:textId="77777777" w:rsidTr="00D070F2">
        <w:tc>
          <w:tcPr>
            <w:tcW w:w="468" w:type="dxa"/>
          </w:tcPr>
          <w:p w14:paraId="76552B77"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29</w:t>
            </w:r>
          </w:p>
        </w:tc>
        <w:tc>
          <w:tcPr>
            <w:tcW w:w="2610" w:type="dxa"/>
          </w:tcPr>
          <w:p w14:paraId="3C7164A0"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SD</w:t>
            </w:r>
            <w:r w:rsidRPr="000527D7">
              <w:rPr>
                <w:rFonts w:ascii="Times New Roman" w:eastAsia="Times New Roman" w:hAnsi="Times New Roman" w:cs="Times New Roman"/>
                <w:b/>
                <w:spacing w:val="-2"/>
                <w:sz w:val="24"/>
                <w:szCs w:val="24"/>
              </w:rPr>
              <w:t>W</w:t>
            </w:r>
            <w:r w:rsidRPr="000527D7">
              <w:rPr>
                <w:rFonts w:ascii="Times New Roman" w:eastAsia="Times New Roman" w:hAnsi="Times New Roman" w:cs="Times New Roman"/>
                <w:b/>
                <w:sz w:val="24"/>
                <w:szCs w:val="24"/>
              </w:rPr>
              <w:t>A</w:t>
            </w:r>
          </w:p>
        </w:tc>
        <w:tc>
          <w:tcPr>
            <w:tcW w:w="6498" w:type="dxa"/>
          </w:tcPr>
          <w:p w14:paraId="652E1348"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Safe Drinking </w:t>
            </w:r>
            <w:r w:rsidRPr="000527D7">
              <w:rPr>
                <w:rFonts w:ascii="Times New Roman" w:eastAsia="Times New Roman" w:hAnsi="Times New Roman" w:cs="Times New Roman"/>
                <w:spacing w:val="-2"/>
                <w:sz w:val="24"/>
                <w:szCs w:val="24"/>
              </w:rPr>
              <w:t>W</w:t>
            </w:r>
            <w:r w:rsidRPr="000527D7">
              <w:rPr>
                <w:rFonts w:ascii="Times New Roman" w:eastAsia="Times New Roman" w:hAnsi="Times New Roman" w:cs="Times New Roman"/>
                <w:sz w:val="24"/>
                <w:szCs w:val="24"/>
              </w:rPr>
              <w:t>ater Act</w:t>
            </w:r>
          </w:p>
        </w:tc>
      </w:tr>
      <w:tr w:rsidR="00622DC4" w:rsidRPr="000527D7" w14:paraId="4112367F" w14:textId="77777777" w:rsidTr="00D070F2">
        <w:tc>
          <w:tcPr>
            <w:tcW w:w="468" w:type="dxa"/>
          </w:tcPr>
          <w:p w14:paraId="1AF21EFD"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30</w:t>
            </w:r>
          </w:p>
        </w:tc>
        <w:tc>
          <w:tcPr>
            <w:tcW w:w="2610" w:type="dxa"/>
          </w:tcPr>
          <w:p w14:paraId="559B8376" w14:textId="77777777" w:rsidR="00622DC4" w:rsidRPr="000527D7" w:rsidRDefault="00622DC4"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SWDA</w:t>
            </w:r>
          </w:p>
        </w:tc>
        <w:tc>
          <w:tcPr>
            <w:tcW w:w="6498" w:type="dxa"/>
          </w:tcPr>
          <w:p w14:paraId="4A0F1E82" w14:textId="77777777" w:rsidR="00622DC4" w:rsidRPr="000527D7" w:rsidRDefault="00622DC4"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Solid </w:t>
            </w:r>
            <w:r w:rsidRPr="000527D7">
              <w:rPr>
                <w:rFonts w:ascii="Times New Roman" w:eastAsia="Times New Roman" w:hAnsi="Times New Roman" w:cs="Times New Roman"/>
                <w:spacing w:val="-2"/>
                <w:sz w:val="24"/>
                <w:szCs w:val="24"/>
              </w:rPr>
              <w:t>W</w:t>
            </w:r>
            <w:r w:rsidRPr="000527D7">
              <w:rPr>
                <w:rFonts w:ascii="Times New Roman" w:eastAsia="Times New Roman" w:hAnsi="Times New Roman" w:cs="Times New Roman"/>
                <w:sz w:val="24"/>
                <w:szCs w:val="24"/>
              </w:rPr>
              <w:t>aste Disposal Act</w:t>
            </w:r>
          </w:p>
        </w:tc>
      </w:tr>
      <w:tr w:rsidR="00622DC4" w:rsidRPr="000527D7" w14:paraId="04470D13" w14:textId="77777777" w:rsidTr="00D070F2">
        <w:tc>
          <w:tcPr>
            <w:tcW w:w="468" w:type="dxa"/>
          </w:tcPr>
          <w:p w14:paraId="72C174BC"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lastRenderedPageBreak/>
              <w:t>31</w:t>
            </w:r>
          </w:p>
        </w:tc>
        <w:tc>
          <w:tcPr>
            <w:tcW w:w="2610" w:type="dxa"/>
          </w:tcPr>
          <w:p w14:paraId="02A83EE5" w14:textId="77777777" w:rsidR="00622DC4" w:rsidRPr="000527D7" w:rsidRDefault="00A82FAD"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TSCA</w:t>
            </w:r>
          </w:p>
        </w:tc>
        <w:tc>
          <w:tcPr>
            <w:tcW w:w="6498" w:type="dxa"/>
          </w:tcPr>
          <w:p w14:paraId="0B818E91" w14:textId="77777777" w:rsidR="00622DC4" w:rsidRPr="000527D7" w:rsidRDefault="00A82FAD"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Toxic Substances Control Act</w:t>
            </w:r>
          </w:p>
        </w:tc>
      </w:tr>
      <w:tr w:rsidR="00622DC4" w:rsidRPr="000527D7" w14:paraId="2A3980A8" w14:textId="77777777" w:rsidTr="00D070F2">
        <w:tc>
          <w:tcPr>
            <w:tcW w:w="468" w:type="dxa"/>
          </w:tcPr>
          <w:p w14:paraId="34CD4572"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32</w:t>
            </w:r>
          </w:p>
        </w:tc>
        <w:tc>
          <w:tcPr>
            <w:tcW w:w="2610" w:type="dxa"/>
          </w:tcPr>
          <w:p w14:paraId="41EDEFCC" w14:textId="77777777" w:rsidR="00622DC4" w:rsidRPr="000527D7" w:rsidRDefault="00A82FAD" w:rsidP="003D0163">
            <w:pPr>
              <w:rPr>
                <w:rFonts w:ascii="Times New Roman" w:eastAsia="Calibri" w:hAnsi="Times New Roman" w:cs="Times New Roman"/>
                <w:b/>
                <w:sz w:val="24"/>
              </w:rPr>
            </w:pPr>
            <w:r w:rsidRPr="000527D7">
              <w:rPr>
                <w:rFonts w:ascii="Times New Roman" w:eastAsia="Times New Roman" w:hAnsi="Times New Roman" w:cs="Times New Roman"/>
                <w:b/>
                <w:spacing w:val="-2"/>
                <w:sz w:val="24"/>
                <w:szCs w:val="24"/>
              </w:rPr>
              <w:t>A</w:t>
            </w:r>
            <w:r w:rsidRPr="000527D7">
              <w:rPr>
                <w:rFonts w:ascii="Times New Roman" w:eastAsia="Times New Roman" w:hAnsi="Times New Roman" w:cs="Times New Roman"/>
                <w:b/>
                <w:sz w:val="24"/>
                <w:szCs w:val="24"/>
              </w:rPr>
              <w:t>DA</w:t>
            </w:r>
          </w:p>
        </w:tc>
        <w:tc>
          <w:tcPr>
            <w:tcW w:w="6498" w:type="dxa"/>
          </w:tcPr>
          <w:p w14:paraId="60153FB2" w14:textId="77777777" w:rsidR="00622DC4" w:rsidRPr="000527D7" w:rsidRDefault="00A82FAD"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A</w:t>
            </w:r>
            <w:r w:rsidRPr="000527D7">
              <w:rPr>
                <w:rFonts w:ascii="Times New Roman" w:eastAsia="Times New Roman" w:hAnsi="Times New Roman" w:cs="Times New Roman"/>
                <w:spacing w:val="-2"/>
                <w:sz w:val="24"/>
                <w:szCs w:val="24"/>
              </w:rPr>
              <w:t>m</w:t>
            </w:r>
            <w:r w:rsidRPr="000527D7">
              <w:rPr>
                <w:rFonts w:ascii="Times New Roman" w:eastAsia="Times New Roman" w:hAnsi="Times New Roman" w:cs="Times New Roman"/>
                <w:sz w:val="24"/>
                <w:szCs w:val="24"/>
              </w:rPr>
              <w:t>ericans with Disabilities Act</w:t>
            </w:r>
          </w:p>
        </w:tc>
      </w:tr>
      <w:tr w:rsidR="00622DC4" w:rsidRPr="000527D7" w14:paraId="3B700CC7" w14:textId="77777777" w:rsidTr="00D070F2">
        <w:tc>
          <w:tcPr>
            <w:tcW w:w="468" w:type="dxa"/>
          </w:tcPr>
          <w:p w14:paraId="7B098392"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33</w:t>
            </w:r>
          </w:p>
        </w:tc>
        <w:tc>
          <w:tcPr>
            <w:tcW w:w="2610" w:type="dxa"/>
          </w:tcPr>
          <w:p w14:paraId="37097060" w14:textId="77777777" w:rsidR="00622DC4" w:rsidRPr="000527D7" w:rsidRDefault="00A82FAD"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MBTA</w:t>
            </w:r>
          </w:p>
        </w:tc>
        <w:tc>
          <w:tcPr>
            <w:tcW w:w="6498" w:type="dxa"/>
          </w:tcPr>
          <w:p w14:paraId="0028E1EE" w14:textId="77777777" w:rsidR="00622DC4" w:rsidRPr="000527D7" w:rsidRDefault="00A82FAD"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Migratory </w:t>
            </w:r>
            <w:r w:rsidRPr="000527D7">
              <w:rPr>
                <w:rFonts w:ascii="Times New Roman" w:eastAsia="Times New Roman" w:hAnsi="Times New Roman" w:cs="Times New Roman"/>
                <w:spacing w:val="-2"/>
                <w:sz w:val="24"/>
                <w:szCs w:val="24"/>
              </w:rPr>
              <w:t>B</w:t>
            </w:r>
            <w:r w:rsidRPr="000527D7">
              <w:rPr>
                <w:rFonts w:ascii="Times New Roman" w:eastAsia="Times New Roman" w:hAnsi="Times New Roman" w:cs="Times New Roman"/>
                <w:spacing w:val="1"/>
                <w:sz w:val="24"/>
                <w:szCs w:val="24"/>
              </w:rPr>
              <w:t>i</w:t>
            </w:r>
            <w:r w:rsidRPr="000527D7">
              <w:rPr>
                <w:rFonts w:ascii="Times New Roman" w:eastAsia="Times New Roman" w:hAnsi="Times New Roman" w:cs="Times New Roman"/>
                <w:sz w:val="24"/>
                <w:szCs w:val="24"/>
              </w:rPr>
              <w:t xml:space="preserve">rd Treaty </w:t>
            </w:r>
            <w:r w:rsidRPr="000527D7">
              <w:rPr>
                <w:rFonts w:ascii="Times New Roman" w:eastAsia="Times New Roman" w:hAnsi="Times New Roman" w:cs="Times New Roman"/>
                <w:spacing w:val="-2"/>
                <w:sz w:val="24"/>
                <w:szCs w:val="24"/>
              </w:rPr>
              <w:t>A</w:t>
            </w:r>
            <w:r w:rsidRPr="000527D7">
              <w:rPr>
                <w:rFonts w:ascii="Times New Roman" w:eastAsia="Times New Roman" w:hAnsi="Times New Roman" w:cs="Times New Roman"/>
                <w:sz w:val="24"/>
                <w:szCs w:val="24"/>
              </w:rPr>
              <w:t>ct</w:t>
            </w:r>
          </w:p>
        </w:tc>
      </w:tr>
      <w:tr w:rsidR="00622DC4" w:rsidRPr="000527D7" w14:paraId="67C146E6" w14:textId="77777777" w:rsidTr="00D070F2">
        <w:tc>
          <w:tcPr>
            <w:tcW w:w="468" w:type="dxa"/>
          </w:tcPr>
          <w:p w14:paraId="54A6F34D" w14:textId="77777777" w:rsidR="00622DC4" w:rsidRPr="000527D7" w:rsidRDefault="00A82FAD" w:rsidP="003D0163">
            <w:pPr>
              <w:rPr>
                <w:rFonts w:ascii="Times New Roman" w:eastAsia="Calibri" w:hAnsi="Times New Roman" w:cs="Times New Roman"/>
                <w:b/>
                <w:sz w:val="24"/>
              </w:rPr>
            </w:pPr>
            <w:r w:rsidRPr="000527D7">
              <w:rPr>
                <w:rFonts w:ascii="Times New Roman" w:eastAsia="Calibri" w:hAnsi="Times New Roman" w:cs="Times New Roman"/>
                <w:b/>
                <w:sz w:val="24"/>
              </w:rPr>
              <w:t>34</w:t>
            </w:r>
          </w:p>
        </w:tc>
        <w:tc>
          <w:tcPr>
            <w:tcW w:w="2610" w:type="dxa"/>
          </w:tcPr>
          <w:p w14:paraId="23D0C45D" w14:textId="77777777" w:rsidR="00622DC4" w:rsidRPr="000527D7" w:rsidRDefault="00A82FAD" w:rsidP="003D0163">
            <w:pPr>
              <w:rPr>
                <w:rFonts w:ascii="Times New Roman" w:eastAsia="Calibri" w:hAnsi="Times New Roman" w:cs="Times New Roman"/>
                <w:b/>
                <w:sz w:val="24"/>
              </w:rPr>
            </w:pPr>
            <w:r w:rsidRPr="000527D7">
              <w:rPr>
                <w:rFonts w:ascii="Times New Roman" w:eastAsia="Times New Roman" w:hAnsi="Times New Roman" w:cs="Times New Roman"/>
                <w:b/>
                <w:sz w:val="24"/>
                <w:szCs w:val="24"/>
              </w:rPr>
              <w:t>C</w:t>
            </w:r>
            <w:r w:rsidRPr="000527D7">
              <w:rPr>
                <w:rFonts w:ascii="Times New Roman" w:eastAsia="Times New Roman" w:hAnsi="Times New Roman" w:cs="Times New Roman"/>
                <w:b/>
                <w:spacing w:val="-2"/>
                <w:sz w:val="24"/>
                <w:szCs w:val="24"/>
              </w:rPr>
              <w:t>W</w:t>
            </w:r>
            <w:r w:rsidRPr="000527D7">
              <w:rPr>
                <w:rFonts w:ascii="Times New Roman" w:eastAsia="Times New Roman" w:hAnsi="Times New Roman" w:cs="Times New Roman"/>
                <w:b/>
                <w:spacing w:val="-1"/>
                <w:sz w:val="24"/>
                <w:szCs w:val="24"/>
              </w:rPr>
              <w:t>A</w:t>
            </w:r>
          </w:p>
        </w:tc>
        <w:tc>
          <w:tcPr>
            <w:tcW w:w="6498" w:type="dxa"/>
          </w:tcPr>
          <w:p w14:paraId="1B09F323" w14:textId="77777777" w:rsidR="00622DC4" w:rsidRPr="000527D7" w:rsidRDefault="00A82FAD" w:rsidP="003D0163">
            <w:pPr>
              <w:rPr>
                <w:rFonts w:ascii="Times New Roman" w:eastAsia="Calibri" w:hAnsi="Times New Roman" w:cs="Times New Roman"/>
                <w:sz w:val="24"/>
              </w:rPr>
            </w:pPr>
            <w:r w:rsidRPr="000527D7">
              <w:rPr>
                <w:rFonts w:ascii="Times New Roman" w:eastAsia="Times New Roman" w:hAnsi="Times New Roman" w:cs="Times New Roman"/>
                <w:sz w:val="24"/>
                <w:szCs w:val="24"/>
              </w:rPr>
              <w:t xml:space="preserve">Clean </w:t>
            </w:r>
            <w:r w:rsidRPr="000527D7">
              <w:rPr>
                <w:rFonts w:ascii="Times New Roman" w:eastAsia="Times New Roman" w:hAnsi="Times New Roman" w:cs="Times New Roman"/>
                <w:spacing w:val="-2"/>
                <w:sz w:val="24"/>
                <w:szCs w:val="24"/>
              </w:rPr>
              <w:t>W</w:t>
            </w:r>
            <w:r w:rsidRPr="000527D7">
              <w:rPr>
                <w:rFonts w:ascii="Times New Roman" w:eastAsia="Times New Roman" w:hAnsi="Times New Roman" w:cs="Times New Roman"/>
                <w:sz w:val="24"/>
                <w:szCs w:val="24"/>
              </w:rPr>
              <w:t>ater Act</w:t>
            </w:r>
          </w:p>
        </w:tc>
      </w:tr>
      <w:tr w:rsidR="00833C04" w:rsidRPr="000527D7" w14:paraId="26B0AB3B" w14:textId="77777777" w:rsidTr="00D070F2">
        <w:tc>
          <w:tcPr>
            <w:tcW w:w="468" w:type="dxa"/>
          </w:tcPr>
          <w:p w14:paraId="7CC9E6CD"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35</w:t>
            </w:r>
          </w:p>
        </w:tc>
        <w:tc>
          <w:tcPr>
            <w:tcW w:w="2610" w:type="dxa"/>
          </w:tcPr>
          <w:p w14:paraId="68A85356"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ANSI</w:t>
            </w:r>
          </w:p>
        </w:tc>
        <w:tc>
          <w:tcPr>
            <w:tcW w:w="6498" w:type="dxa"/>
          </w:tcPr>
          <w:p w14:paraId="1C91F6AA"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American National Standards Institute</w:t>
            </w:r>
          </w:p>
        </w:tc>
      </w:tr>
      <w:tr w:rsidR="00833C04" w:rsidRPr="000527D7" w14:paraId="7242593E" w14:textId="77777777" w:rsidTr="00833C04">
        <w:tc>
          <w:tcPr>
            <w:tcW w:w="466" w:type="dxa"/>
          </w:tcPr>
          <w:p w14:paraId="62A5B73F"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36</w:t>
            </w:r>
          </w:p>
        </w:tc>
        <w:tc>
          <w:tcPr>
            <w:tcW w:w="2498" w:type="dxa"/>
          </w:tcPr>
          <w:p w14:paraId="0A73CA4D"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IEEE</w:t>
            </w:r>
          </w:p>
        </w:tc>
        <w:tc>
          <w:tcPr>
            <w:tcW w:w="6052" w:type="dxa"/>
          </w:tcPr>
          <w:p w14:paraId="17249A5B"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Institute of Electrical and Electronics Engineers</w:t>
            </w:r>
          </w:p>
        </w:tc>
      </w:tr>
      <w:tr w:rsidR="00833C04" w:rsidRPr="000527D7" w14:paraId="75A58A97" w14:textId="77777777" w:rsidTr="00833C04">
        <w:tc>
          <w:tcPr>
            <w:tcW w:w="466" w:type="dxa"/>
          </w:tcPr>
          <w:p w14:paraId="76668499"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37</w:t>
            </w:r>
          </w:p>
        </w:tc>
        <w:tc>
          <w:tcPr>
            <w:tcW w:w="2498" w:type="dxa"/>
          </w:tcPr>
          <w:p w14:paraId="55F9E322"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CPUC</w:t>
            </w:r>
          </w:p>
        </w:tc>
        <w:tc>
          <w:tcPr>
            <w:tcW w:w="6052" w:type="dxa"/>
          </w:tcPr>
          <w:p w14:paraId="6E8B6B70"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California Public Utilities Commission</w:t>
            </w:r>
          </w:p>
        </w:tc>
      </w:tr>
      <w:tr w:rsidR="00833C04" w:rsidRPr="000527D7" w14:paraId="703C9473" w14:textId="77777777" w:rsidTr="00833C04">
        <w:tc>
          <w:tcPr>
            <w:tcW w:w="466" w:type="dxa"/>
          </w:tcPr>
          <w:p w14:paraId="6AC2BA10"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38</w:t>
            </w:r>
          </w:p>
        </w:tc>
        <w:tc>
          <w:tcPr>
            <w:tcW w:w="2498" w:type="dxa"/>
          </w:tcPr>
          <w:p w14:paraId="4B68F7B7"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NEMA</w:t>
            </w:r>
          </w:p>
        </w:tc>
        <w:tc>
          <w:tcPr>
            <w:tcW w:w="6052" w:type="dxa"/>
          </w:tcPr>
          <w:p w14:paraId="14F403A5"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National Electrical Manufacturers Association</w:t>
            </w:r>
          </w:p>
        </w:tc>
      </w:tr>
      <w:tr w:rsidR="00833C04" w:rsidRPr="000527D7" w14:paraId="70578004" w14:textId="77777777" w:rsidTr="00833C04">
        <w:tc>
          <w:tcPr>
            <w:tcW w:w="466" w:type="dxa"/>
          </w:tcPr>
          <w:p w14:paraId="5F17F2DE"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39</w:t>
            </w:r>
          </w:p>
        </w:tc>
        <w:tc>
          <w:tcPr>
            <w:tcW w:w="2498" w:type="dxa"/>
          </w:tcPr>
          <w:p w14:paraId="34CD087D"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ASTM</w:t>
            </w:r>
          </w:p>
        </w:tc>
        <w:tc>
          <w:tcPr>
            <w:tcW w:w="6052" w:type="dxa"/>
          </w:tcPr>
          <w:p w14:paraId="38CB7515"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American Society for Testing and Materials</w:t>
            </w:r>
          </w:p>
        </w:tc>
      </w:tr>
      <w:tr w:rsidR="00833C04" w:rsidRPr="000527D7" w14:paraId="6FAF6C73" w14:textId="77777777" w:rsidTr="00833C04">
        <w:tc>
          <w:tcPr>
            <w:tcW w:w="466" w:type="dxa"/>
          </w:tcPr>
          <w:p w14:paraId="67D70E0A" w14:textId="77777777" w:rsidR="00833C04" w:rsidRPr="000527D7" w:rsidRDefault="00833C04" w:rsidP="00833C04">
            <w:pPr>
              <w:rPr>
                <w:rFonts w:ascii="Times New Roman" w:eastAsia="Calibri" w:hAnsi="Times New Roman" w:cs="Times New Roman"/>
                <w:b/>
                <w:sz w:val="24"/>
              </w:rPr>
            </w:pPr>
            <w:r w:rsidRPr="000527D7">
              <w:rPr>
                <w:rFonts w:ascii="Times New Roman" w:eastAsia="Calibri" w:hAnsi="Times New Roman" w:cs="Times New Roman"/>
                <w:b/>
                <w:sz w:val="24"/>
              </w:rPr>
              <w:t>40</w:t>
            </w:r>
          </w:p>
        </w:tc>
        <w:tc>
          <w:tcPr>
            <w:tcW w:w="2498" w:type="dxa"/>
          </w:tcPr>
          <w:p w14:paraId="404287C0" w14:textId="77777777" w:rsidR="00833C04" w:rsidRPr="000527D7" w:rsidRDefault="00833C04" w:rsidP="00833C04">
            <w:pPr>
              <w:rPr>
                <w:rFonts w:ascii="Times New Roman" w:eastAsia="Times New Roman" w:hAnsi="Times New Roman" w:cs="Times New Roman"/>
                <w:b/>
                <w:sz w:val="24"/>
                <w:szCs w:val="24"/>
              </w:rPr>
            </w:pPr>
            <w:r w:rsidRPr="000527D7">
              <w:rPr>
                <w:rFonts w:ascii="Times New Roman" w:eastAsia="Times New Roman" w:hAnsi="Times New Roman" w:cs="Times New Roman"/>
                <w:b/>
                <w:sz w:val="24"/>
                <w:szCs w:val="24"/>
              </w:rPr>
              <w:t>ASME</w:t>
            </w:r>
          </w:p>
        </w:tc>
        <w:tc>
          <w:tcPr>
            <w:tcW w:w="6052" w:type="dxa"/>
          </w:tcPr>
          <w:p w14:paraId="535E9CBA" w14:textId="77777777" w:rsidR="00833C04" w:rsidRPr="000527D7" w:rsidRDefault="00833C04" w:rsidP="00833C04">
            <w:pPr>
              <w:rPr>
                <w:rFonts w:ascii="Times New Roman" w:eastAsia="Times New Roman" w:hAnsi="Times New Roman" w:cs="Times New Roman"/>
                <w:sz w:val="24"/>
                <w:szCs w:val="24"/>
              </w:rPr>
            </w:pPr>
            <w:r w:rsidRPr="000527D7">
              <w:rPr>
                <w:rFonts w:ascii="Times New Roman" w:eastAsia="Times New Roman" w:hAnsi="Times New Roman" w:cs="Times New Roman"/>
                <w:sz w:val="24"/>
                <w:szCs w:val="24"/>
              </w:rPr>
              <w:t>American Society of Mechanical Engineers</w:t>
            </w:r>
          </w:p>
        </w:tc>
      </w:tr>
    </w:tbl>
    <w:p w14:paraId="37E072A9" w14:textId="23115959" w:rsidR="001F6DB7" w:rsidRDefault="001F6DB7" w:rsidP="00622DC4">
      <w:pPr>
        <w:spacing w:after="0" w:line="200" w:lineRule="exact"/>
        <w:rPr>
          <w:sz w:val="20"/>
          <w:szCs w:val="20"/>
        </w:rPr>
      </w:pPr>
    </w:p>
    <w:p w14:paraId="6B9D6BFE" w14:textId="77777777" w:rsidR="001F6DB7" w:rsidRDefault="001F6DB7">
      <w:pPr>
        <w:rPr>
          <w:sz w:val="20"/>
          <w:szCs w:val="20"/>
        </w:rPr>
      </w:pPr>
      <w:r>
        <w:rPr>
          <w:sz w:val="20"/>
          <w:szCs w:val="20"/>
        </w:rPr>
        <w:br w:type="page"/>
      </w:r>
    </w:p>
    <w:p w14:paraId="7448AC92" w14:textId="77777777" w:rsidR="00622DC4" w:rsidRPr="000527D7" w:rsidRDefault="00622DC4" w:rsidP="00622DC4">
      <w:pPr>
        <w:spacing w:after="0" w:line="200" w:lineRule="exact"/>
        <w:rPr>
          <w:sz w:val="20"/>
          <w:szCs w:val="20"/>
        </w:rPr>
      </w:pPr>
    </w:p>
    <w:p w14:paraId="389B930A" w14:textId="04997FCC" w:rsidR="003D0163" w:rsidRPr="000527D7" w:rsidRDefault="003D0163" w:rsidP="003D0163">
      <w:pPr>
        <w:widowControl/>
        <w:numPr>
          <w:ilvl w:val="0"/>
          <w:numId w:val="27"/>
        </w:numPr>
        <w:outlineLvl w:val="0"/>
        <w:rPr>
          <w:rFonts w:ascii="Times New Roman" w:eastAsia="Calibri" w:hAnsi="Times New Roman" w:cs="Times New Roman"/>
          <w:b/>
          <w:sz w:val="24"/>
        </w:rPr>
      </w:pPr>
      <w:bookmarkStart w:id="569" w:name="_Toc446055196"/>
      <w:bookmarkStart w:id="570" w:name="_Toc456264701"/>
      <w:r w:rsidRPr="000527D7">
        <w:rPr>
          <w:rFonts w:ascii="Times New Roman" w:eastAsia="Calibri" w:hAnsi="Times New Roman" w:cs="Times New Roman"/>
          <w:b/>
          <w:sz w:val="24"/>
        </w:rPr>
        <w:t>DNP3 Points List</w:t>
      </w:r>
      <w:bookmarkEnd w:id="569"/>
      <w:bookmarkEnd w:id="570"/>
    </w:p>
    <w:p w14:paraId="4364B1B6" w14:textId="77777777" w:rsidR="003D0163" w:rsidRPr="000527D7" w:rsidRDefault="003D0163" w:rsidP="003D0163">
      <w:pPr>
        <w:widowControl/>
        <w:ind w:left="360" w:hanging="360"/>
        <w:contextualSpacing/>
        <w:rPr>
          <w:rFonts w:ascii="Times New Roman" w:eastAsia="Calibri" w:hAnsi="Times New Roman" w:cs="Times New Roman"/>
          <w:b/>
          <w:sz w:val="36"/>
        </w:rPr>
      </w:pPr>
      <w:r w:rsidRPr="000527D7">
        <w:rPr>
          <w:rFonts w:ascii="Times New Roman" w:eastAsia="Calibri" w:hAnsi="Times New Roman" w:cs="Times New Roman"/>
          <w:b/>
          <w:sz w:val="36"/>
        </w:rPr>
        <w:t>Overview</w:t>
      </w:r>
    </w:p>
    <w:p w14:paraId="09026D1C" w14:textId="661AB6AF"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 xml:space="preserve">The following is information of the data objects being used by </w:t>
      </w:r>
      <w:r w:rsidR="006B3EFA">
        <w:rPr>
          <w:rFonts w:ascii="Times New Roman" w:eastAsia="Calibri" w:hAnsi="Times New Roman" w:cs="Times New Roman"/>
        </w:rPr>
        <w:t>SDG&amp;E</w:t>
      </w:r>
      <w:r w:rsidRPr="000527D7">
        <w:rPr>
          <w:rFonts w:ascii="Times New Roman" w:eastAsia="Calibri" w:hAnsi="Times New Roman" w:cs="Times New Roman"/>
        </w:rPr>
        <w:t xml:space="preserve"> for the purposed of controlling and monitoring storage systems via a communications gateway.  The current </w:t>
      </w:r>
      <w:r w:rsidR="006B3EFA">
        <w:rPr>
          <w:rFonts w:ascii="Times New Roman" w:eastAsia="Calibri" w:hAnsi="Times New Roman" w:cs="Times New Roman"/>
        </w:rPr>
        <w:t>SDG&amp;E</w:t>
      </w:r>
      <w:r w:rsidRPr="000527D7">
        <w:rPr>
          <w:rFonts w:ascii="Times New Roman" w:eastAsia="Calibri" w:hAnsi="Times New Roman" w:cs="Times New Roman"/>
        </w:rPr>
        <w:t xml:space="preserve"> standard for this gateway is an SMP16 or SMP4. The appropriately deployed gateway implements a DNP3/TCP protocol, and provides a standardized points list that both applications and storage systems shall integrate with.</w:t>
      </w:r>
    </w:p>
    <w:p w14:paraId="3D20846B" w14:textId="743ACCDF"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 xml:space="preserve">To follow the standardized points list, the integration of storage systems may require some modifications and logic functions to be placed within the gateway itself.  </w:t>
      </w:r>
      <w:r w:rsidR="006B3EFA">
        <w:rPr>
          <w:rFonts w:ascii="Times New Roman" w:eastAsia="Calibri" w:hAnsi="Times New Roman" w:cs="Times New Roman"/>
        </w:rPr>
        <w:t>SDG&amp;E</w:t>
      </w:r>
      <w:r w:rsidRPr="000527D7">
        <w:rPr>
          <w:rFonts w:ascii="Times New Roman" w:eastAsia="Calibri" w:hAnsi="Times New Roman" w:cs="Times New Roman"/>
        </w:rPr>
        <w:t xml:space="preserve"> strongly desires that systems comply with this standard with a minimum of modification and related custom engineering/configuration.</w:t>
      </w:r>
    </w:p>
    <w:p w14:paraId="2384CE05" w14:textId="77777777"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Note that the alarms list for each system has not been listed, as systems provide a multitude of alarms. Instead, this standard list showcases rolled up alarms.  In all cases, the mappings of alarms must be added as binary inputs and rolled up into the main alarms.  It should be also noted that this points list is updated over time and future points may be required.</w:t>
      </w:r>
    </w:p>
    <w:p w14:paraId="38E064CB" w14:textId="77777777" w:rsidR="003D0163" w:rsidRPr="000527D7" w:rsidRDefault="003D0163" w:rsidP="003D0163">
      <w:pPr>
        <w:widowControl/>
        <w:ind w:left="360" w:hanging="360"/>
        <w:contextualSpacing/>
        <w:rPr>
          <w:rFonts w:ascii="Times New Roman" w:eastAsia="Calibri" w:hAnsi="Times New Roman" w:cs="Times New Roman"/>
          <w:b/>
          <w:sz w:val="36"/>
        </w:rPr>
      </w:pPr>
      <w:r w:rsidRPr="000527D7">
        <w:rPr>
          <w:rFonts w:ascii="Times New Roman" w:eastAsia="Calibri" w:hAnsi="Times New Roman" w:cs="Times New Roman"/>
          <w:b/>
          <w:sz w:val="36"/>
        </w:rPr>
        <w:t>Data Object List</w:t>
      </w:r>
    </w:p>
    <w:p w14:paraId="13878475" w14:textId="77777777"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Each input and output is broken down into categories and subcategories. To differentiate each Advanced Energy Storage system, the following nomenclature will be followed to configure each point name in the SMP16 (or SMP4):</w:t>
      </w:r>
    </w:p>
    <w:p w14:paraId="50F145A2" w14:textId="77777777" w:rsidR="003D0163" w:rsidRPr="000527D7" w:rsidRDefault="003D0163" w:rsidP="003D0163">
      <w:pPr>
        <w:widowControl/>
        <w:rPr>
          <w:rFonts w:ascii="Times New Roman" w:eastAsia="Calibri" w:hAnsi="Times New Roman" w:cs="Times New Roman"/>
          <w:b/>
        </w:rPr>
      </w:pPr>
      <w:r w:rsidRPr="000527D7">
        <w:rPr>
          <w:rFonts w:ascii="Times New Roman" w:eastAsia="Calibri" w:hAnsi="Times New Roman" w:cs="Times New Roman"/>
          <w:b/>
        </w:rPr>
        <w:t>[</w:t>
      </w:r>
      <w:r w:rsidRPr="000527D7">
        <w:rPr>
          <w:rFonts w:ascii="Times New Roman" w:eastAsia="Calibri" w:hAnsi="Times New Roman" w:cs="Times New Roman"/>
          <w:b/>
          <w:i/>
        </w:rPr>
        <w:t>SES or CES][System number]_</w:t>
      </w:r>
      <w:r w:rsidRPr="000527D7">
        <w:rPr>
          <w:rFonts w:ascii="Times New Roman" w:eastAsia="Calibri" w:hAnsi="Times New Roman" w:cs="Times New Roman"/>
          <w:b/>
        </w:rPr>
        <w:t xml:space="preserve"> [</w:t>
      </w:r>
      <w:r w:rsidRPr="000527D7">
        <w:rPr>
          <w:rFonts w:ascii="Times New Roman" w:eastAsia="Calibri" w:hAnsi="Times New Roman" w:cs="Times New Roman"/>
          <w:b/>
          <w:i/>
        </w:rPr>
        <w:t>Category abbv.</w:t>
      </w:r>
      <w:r w:rsidRPr="000527D7">
        <w:rPr>
          <w:rFonts w:ascii="Times New Roman" w:eastAsia="Calibri" w:hAnsi="Times New Roman" w:cs="Times New Roman"/>
          <w:b/>
        </w:rPr>
        <w:t>]_[</w:t>
      </w:r>
      <w:r w:rsidRPr="000527D7">
        <w:rPr>
          <w:rFonts w:ascii="Times New Roman" w:eastAsia="Calibri" w:hAnsi="Times New Roman" w:cs="Times New Roman"/>
          <w:b/>
          <w:i/>
        </w:rPr>
        <w:t>Point Name</w:t>
      </w:r>
      <w:r w:rsidRPr="000527D7">
        <w:rPr>
          <w:rFonts w:ascii="Times New Roman" w:eastAsia="Calibri" w:hAnsi="Times New Roman" w:cs="Times New Roman"/>
          <w:b/>
        </w:rPr>
        <w:t>]</w:t>
      </w:r>
    </w:p>
    <w:p w14:paraId="53093C7B" w14:textId="3E4F32A8"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 xml:space="preserve">Category abbreviations are as follows. If more than one category is defined, the category abbreviation will come first, followed by a number starting from 1 and going up sequentially.  All names and sequence number assignments are managed by </w:t>
      </w:r>
      <w:r w:rsidR="006B3EFA">
        <w:rPr>
          <w:rFonts w:ascii="Times New Roman" w:eastAsia="Calibri" w:hAnsi="Times New Roman" w:cs="Times New Roman"/>
        </w:rPr>
        <w:t>SDG&amp;E</w:t>
      </w:r>
      <w:r w:rsidRPr="000527D7">
        <w:rPr>
          <w:rFonts w:ascii="Times New Roman" w:eastAsia="Calibri" w:hAnsi="Times New Roman" w:cs="Times New Roman"/>
        </w:rPr>
        <w:t xml:space="preserve"> as part of system deployment planning and provisioning.</w:t>
      </w:r>
    </w:p>
    <w:tbl>
      <w:tblPr>
        <w:tblStyle w:val="TableGrid"/>
        <w:tblW w:w="0" w:type="auto"/>
        <w:tblLook w:val="04A0" w:firstRow="1" w:lastRow="0" w:firstColumn="1" w:lastColumn="0" w:noHBand="0" w:noVBand="1"/>
      </w:tblPr>
      <w:tblGrid>
        <w:gridCol w:w="1045"/>
        <w:gridCol w:w="1367"/>
      </w:tblGrid>
      <w:tr w:rsidR="003D0163" w:rsidRPr="000527D7" w14:paraId="3FFD9942" w14:textId="77777777" w:rsidTr="003D0163">
        <w:tc>
          <w:tcPr>
            <w:tcW w:w="1045" w:type="dxa"/>
            <w:shd w:val="clear" w:color="auto" w:fill="F2F2F2"/>
          </w:tcPr>
          <w:p w14:paraId="2462125A"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Category</w:t>
            </w:r>
          </w:p>
        </w:tc>
        <w:tc>
          <w:tcPr>
            <w:tcW w:w="1367" w:type="dxa"/>
            <w:shd w:val="clear" w:color="auto" w:fill="F2F2F2"/>
          </w:tcPr>
          <w:p w14:paraId="6166CE1A"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Abbreviation</w:t>
            </w:r>
          </w:p>
        </w:tc>
      </w:tr>
      <w:tr w:rsidR="003D0163" w:rsidRPr="000527D7" w14:paraId="58B9C8EC" w14:textId="77777777" w:rsidTr="00D070F2">
        <w:tc>
          <w:tcPr>
            <w:tcW w:w="1045" w:type="dxa"/>
          </w:tcPr>
          <w:p w14:paraId="7EED3C55"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System</w:t>
            </w:r>
          </w:p>
        </w:tc>
        <w:tc>
          <w:tcPr>
            <w:tcW w:w="1367" w:type="dxa"/>
          </w:tcPr>
          <w:p w14:paraId="6E309465"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SYS</w:t>
            </w:r>
          </w:p>
        </w:tc>
      </w:tr>
      <w:tr w:rsidR="003D0163" w:rsidRPr="000527D7" w14:paraId="1FF9BEDC" w14:textId="77777777" w:rsidTr="00D070F2">
        <w:tc>
          <w:tcPr>
            <w:tcW w:w="1045" w:type="dxa"/>
          </w:tcPr>
          <w:p w14:paraId="6A5DE4AB"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Inverter</w:t>
            </w:r>
          </w:p>
        </w:tc>
        <w:tc>
          <w:tcPr>
            <w:tcW w:w="1367" w:type="dxa"/>
          </w:tcPr>
          <w:p w14:paraId="2F1A5348"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INV</w:t>
            </w:r>
          </w:p>
        </w:tc>
      </w:tr>
      <w:tr w:rsidR="003D0163" w:rsidRPr="000527D7" w14:paraId="4A87A9BB" w14:textId="77777777" w:rsidTr="00D070F2">
        <w:tc>
          <w:tcPr>
            <w:tcW w:w="1045" w:type="dxa"/>
          </w:tcPr>
          <w:p w14:paraId="4B1BBF42"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Battery</w:t>
            </w:r>
          </w:p>
        </w:tc>
        <w:tc>
          <w:tcPr>
            <w:tcW w:w="1367" w:type="dxa"/>
          </w:tcPr>
          <w:p w14:paraId="02852FCE"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BATT</w:t>
            </w:r>
          </w:p>
        </w:tc>
      </w:tr>
    </w:tbl>
    <w:p w14:paraId="5187581B" w14:textId="77777777" w:rsidR="003D0163" w:rsidRPr="000527D7" w:rsidRDefault="003D0163" w:rsidP="003D0163">
      <w:pPr>
        <w:widowControl/>
        <w:rPr>
          <w:rFonts w:ascii="Times New Roman" w:eastAsia="Calibri" w:hAnsi="Times New Roman" w:cs="Times New Roman"/>
          <w:sz w:val="20"/>
        </w:rPr>
      </w:pPr>
      <w:r w:rsidRPr="000527D7">
        <w:rPr>
          <w:rFonts w:ascii="Times New Roman" w:eastAsia="Calibri" w:hAnsi="Times New Roman" w:cs="Times New Roman"/>
          <w:sz w:val="20"/>
        </w:rPr>
        <w:t>*none for control</w:t>
      </w:r>
    </w:p>
    <w:p w14:paraId="504BE73D" w14:textId="77777777" w:rsidR="003D0163" w:rsidRPr="000527D7" w:rsidRDefault="003D0163" w:rsidP="003D0163">
      <w:pPr>
        <w:widowControl/>
        <w:spacing w:after="0" w:line="240" w:lineRule="auto"/>
        <w:rPr>
          <w:rFonts w:ascii="Times New Roman" w:eastAsia="Calibri" w:hAnsi="Times New Roman" w:cs="Times New Roman"/>
        </w:rPr>
      </w:pPr>
      <w:r w:rsidRPr="000527D7">
        <w:rPr>
          <w:rFonts w:ascii="Times New Roman" w:eastAsia="Calibri" w:hAnsi="Times New Roman" w:cs="Times New Roman"/>
          <w:i/>
        </w:rPr>
        <w:t>Example</w:t>
      </w:r>
      <w:r w:rsidRPr="000527D7">
        <w:rPr>
          <w:rFonts w:ascii="Times New Roman" w:eastAsia="Calibri" w:hAnsi="Times New Roman" w:cs="Times New Roman"/>
        </w:rPr>
        <w:t xml:space="preserve">:  </w:t>
      </w:r>
    </w:p>
    <w:p w14:paraId="0AF2EA6D" w14:textId="77777777" w:rsidR="003D0163" w:rsidRPr="000527D7" w:rsidRDefault="003D0163" w:rsidP="003D0163">
      <w:pPr>
        <w:widowControl/>
        <w:spacing w:after="0" w:line="240" w:lineRule="auto"/>
        <w:rPr>
          <w:rFonts w:ascii="Times New Roman" w:eastAsia="Calibri" w:hAnsi="Times New Roman" w:cs="Times New Roman"/>
          <w:i/>
        </w:rPr>
      </w:pPr>
      <w:r w:rsidRPr="000527D7">
        <w:rPr>
          <w:rFonts w:ascii="Times New Roman" w:eastAsia="Calibri" w:hAnsi="Times New Roman" w:cs="Times New Roman"/>
          <w:i/>
        </w:rPr>
        <w:t>SES1_SYS_CHRG_KW_LIMIT</w:t>
      </w:r>
    </w:p>
    <w:p w14:paraId="24181437" w14:textId="77777777" w:rsidR="003D0163" w:rsidRPr="000527D7" w:rsidRDefault="003D0163" w:rsidP="003D0163">
      <w:pPr>
        <w:widowControl/>
        <w:rPr>
          <w:rFonts w:ascii="Times New Roman" w:eastAsia="Calibri" w:hAnsi="Times New Roman" w:cs="Times New Roman"/>
          <w:i/>
        </w:rPr>
      </w:pPr>
      <w:r w:rsidRPr="000527D7">
        <w:rPr>
          <w:rFonts w:ascii="Times New Roman" w:eastAsia="Calibri" w:hAnsi="Times New Roman" w:cs="Times New Roman"/>
          <w:i/>
        </w:rPr>
        <w:t>SES2_INV1_AC_BRKR_STATUS</w:t>
      </w:r>
    </w:p>
    <w:p w14:paraId="4ACC59CC" w14:textId="77777777"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When being defined at the PI AF level, the following nomenclature will be followed:</w:t>
      </w:r>
    </w:p>
    <w:p w14:paraId="1C9DBC75" w14:textId="77777777" w:rsidR="003D0163" w:rsidRPr="000527D7" w:rsidRDefault="003D0163" w:rsidP="003D0163">
      <w:pPr>
        <w:widowControl/>
        <w:rPr>
          <w:rFonts w:ascii="Times New Roman" w:eastAsia="Calibri" w:hAnsi="Times New Roman" w:cs="Times New Roman"/>
          <w:b/>
          <w:i/>
        </w:rPr>
      </w:pPr>
      <w:r w:rsidRPr="000527D7">
        <w:rPr>
          <w:rFonts w:ascii="Times New Roman" w:eastAsia="Calibri" w:hAnsi="Times New Roman" w:cs="Times New Roman"/>
          <w:b/>
        </w:rPr>
        <w:t>AES:[</w:t>
      </w:r>
      <w:r w:rsidRPr="000527D7">
        <w:rPr>
          <w:rFonts w:ascii="Times New Roman" w:eastAsia="Calibri" w:hAnsi="Times New Roman" w:cs="Times New Roman"/>
          <w:b/>
          <w:i/>
        </w:rPr>
        <w:t>Substation abbv.</w:t>
      </w:r>
      <w:r w:rsidRPr="000527D7">
        <w:rPr>
          <w:rFonts w:ascii="Times New Roman" w:eastAsia="Calibri" w:hAnsi="Times New Roman" w:cs="Times New Roman"/>
          <w:b/>
        </w:rPr>
        <w:t>]_[</w:t>
      </w:r>
      <w:r w:rsidRPr="000527D7">
        <w:rPr>
          <w:rFonts w:ascii="Times New Roman" w:eastAsia="Calibri" w:hAnsi="Times New Roman" w:cs="Times New Roman"/>
          <w:b/>
          <w:i/>
        </w:rPr>
        <w:t>SMP Point Name]</w:t>
      </w:r>
    </w:p>
    <w:p w14:paraId="6A5383B5" w14:textId="77777777" w:rsidR="003D0163" w:rsidRPr="000527D7" w:rsidRDefault="003D0163" w:rsidP="003D0163">
      <w:pPr>
        <w:widowControl/>
        <w:rPr>
          <w:rFonts w:ascii="Times New Roman" w:eastAsia="Calibri" w:hAnsi="Times New Roman" w:cs="Times New Roman"/>
        </w:rPr>
      </w:pPr>
      <w:r w:rsidRPr="000527D7">
        <w:rPr>
          <w:rFonts w:ascii="Times New Roman" w:eastAsia="Calibri" w:hAnsi="Times New Roman" w:cs="Times New Roman"/>
        </w:rPr>
        <w:t>Example Substation abbreviations are as follows:</w:t>
      </w:r>
    </w:p>
    <w:tbl>
      <w:tblPr>
        <w:tblStyle w:val="TableGrid"/>
        <w:tblW w:w="0" w:type="auto"/>
        <w:tblLook w:val="04A0" w:firstRow="1" w:lastRow="0" w:firstColumn="1" w:lastColumn="0" w:noHBand="0" w:noVBand="1"/>
      </w:tblPr>
      <w:tblGrid>
        <w:gridCol w:w="2053"/>
        <w:gridCol w:w="1367"/>
      </w:tblGrid>
      <w:tr w:rsidR="003D0163" w:rsidRPr="000527D7" w14:paraId="47EE1FF2" w14:textId="77777777" w:rsidTr="003D0163">
        <w:tc>
          <w:tcPr>
            <w:tcW w:w="2053" w:type="dxa"/>
            <w:shd w:val="clear" w:color="auto" w:fill="F2F2F2"/>
          </w:tcPr>
          <w:p w14:paraId="20F0A13B"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Substation</w:t>
            </w:r>
          </w:p>
        </w:tc>
        <w:tc>
          <w:tcPr>
            <w:tcW w:w="1367" w:type="dxa"/>
            <w:shd w:val="clear" w:color="auto" w:fill="F2F2F2"/>
          </w:tcPr>
          <w:p w14:paraId="4A660C2E"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Abbreviation</w:t>
            </w:r>
          </w:p>
        </w:tc>
      </w:tr>
      <w:tr w:rsidR="003D0163" w:rsidRPr="000527D7" w14:paraId="2E3F76F4" w14:textId="77777777" w:rsidTr="00D070F2">
        <w:tc>
          <w:tcPr>
            <w:tcW w:w="2053" w:type="dxa"/>
          </w:tcPr>
          <w:p w14:paraId="154C5B96"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SUBSTATION X</w:t>
            </w:r>
          </w:p>
        </w:tc>
        <w:tc>
          <w:tcPr>
            <w:tcW w:w="1367" w:type="dxa"/>
          </w:tcPr>
          <w:p w14:paraId="2D6246B6"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SUBX</w:t>
            </w:r>
          </w:p>
        </w:tc>
      </w:tr>
      <w:tr w:rsidR="003D0163" w:rsidRPr="000527D7" w14:paraId="6CBD3B22" w14:textId="77777777" w:rsidTr="00D070F2">
        <w:tc>
          <w:tcPr>
            <w:tcW w:w="2053" w:type="dxa"/>
          </w:tcPr>
          <w:p w14:paraId="53C34961"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t>SUBSTATION Y</w:t>
            </w:r>
          </w:p>
        </w:tc>
        <w:tc>
          <w:tcPr>
            <w:tcW w:w="1367" w:type="dxa"/>
          </w:tcPr>
          <w:p w14:paraId="05E2E6CF"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SUBY</w:t>
            </w:r>
          </w:p>
        </w:tc>
      </w:tr>
      <w:tr w:rsidR="003D0163" w:rsidRPr="000527D7" w14:paraId="35C585C1" w14:textId="77777777" w:rsidTr="00D070F2">
        <w:tc>
          <w:tcPr>
            <w:tcW w:w="2053" w:type="dxa"/>
          </w:tcPr>
          <w:p w14:paraId="32928070" w14:textId="77777777" w:rsidR="003D0163" w:rsidRPr="000527D7" w:rsidRDefault="003D0163" w:rsidP="003D0163">
            <w:pPr>
              <w:rPr>
                <w:rFonts w:ascii="Times New Roman" w:eastAsia="Calibri" w:hAnsi="Times New Roman" w:cs="Times New Roman"/>
                <w:sz w:val="20"/>
              </w:rPr>
            </w:pPr>
            <w:r w:rsidRPr="000527D7">
              <w:rPr>
                <w:rFonts w:ascii="Times New Roman" w:eastAsia="Calibri" w:hAnsi="Times New Roman" w:cs="Times New Roman"/>
                <w:sz w:val="20"/>
              </w:rPr>
              <w:lastRenderedPageBreak/>
              <w:t>SUBSTATION Z</w:t>
            </w:r>
          </w:p>
        </w:tc>
        <w:tc>
          <w:tcPr>
            <w:tcW w:w="1367" w:type="dxa"/>
          </w:tcPr>
          <w:p w14:paraId="3956108B" w14:textId="77777777" w:rsidR="003D0163" w:rsidRPr="000527D7" w:rsidRDefault="003D0163" w:rsidP="003D0163">
            <w:pPr>
              <w:jc w:val="center"/>
              <w:rPr>
                <w:rFonts w:ascii="Times New Roman" w:eastAsia="Calibri" w:hAnsi="Times New Roman" w:cs="Times New Roman"/>
                <w:sz w:val="20"/>
              </w:rPr>
            </w:pPr>
            <w:r w:rsidRPr="000527D7">
              <w:rPr>
                <w:rFonts w:ascii="Times New Roman" w:eastAsia="Calibri" w:hAnsi="Times New Roman" w:cs="Times New Roman"/>
                <w:sz w:val="20"/>
              </w:rPr>
              <w:t>SUBZ</w:t>
            </w:r>
          </w:p>
        </w:tc>
      </w:tr>
    </w:tbl>
    <w:p w14:paraId="75A90E1C" w14:textId="77777777" w:rsidR="003D0163" w:rsidRPr="000527D7" w:rsidRDefault="003D0163" w:rsidP="003D0163">
      <w:pPr>
        <w:widowControl/>
        <w:spacing w:after="0" w:line="240" w:lineRule="auto"/>
        <w:rPr>
          <w:rFonts w:ascii="Times New Roman" w:eastAsia="Calibri" w:hAnsi="Times New Roman" w:cs="Times New Roman"/>
        </w:rPr>
      </w:pPr>
    </w:p>
    <w:p w14:paraId="718F2F92" w14:textId="77777777" w:rsidR="003D0163" w:rsidRPr="000527D7" w:rsidRDefault="003D0163" w:rsidP="003D0163">
      <w:pPr>
        <w:widowControl/>
        <w:spacing w:after="0" w:line="240" w:lineRule="auto"/>
        <w:rPr>
          <w:rFonts w:ascii="Times New Roman" w:eastAsia="Calibri" w:hAnsi="Times New Roman" w:cs="Times New Roman"/>
        </w:rPr>
      </w:pPr>
      <w:r w:rsidRPr="000527D7">
        <w:rPr>
          <w:rFonts w:ascii="Times New Roman" w:eastAsia="Calibri" w:hAnsi="Times New Roman" w:cs="Times New Roman"/>
        </w:rPr>
        <w:t xml:space="preserve">Example:  </w:t>
      </w:r>
    </w:p>
    <w:p w14:paraId="1D20E75B" w14:textId="77777777" w:rsidR="003D0163" w:rsidRPr="000527D7" w:rsidRDefault="003D0163" w:rsidP="003D0163">
      <w:pPr>
        <w:widowControl/>
        <w:spacing w:after="0" w:line="240" w:lineRule="auto"/>
        <w:rPr>
          <w:rFonts w:ascii="Times New Roman" w:eastAsia="Calibri" w:hAnsi="Times New Roman" w:cs="Times New Roman"/>
          <w:i/>
        </w:rPr>
      </w:pPr>
      <w:r w:rsidRPr="000527D7">
        <w:rPr>
          <w:rFonts w:ascii="Times New Roman" w:eastAsia="Calibri" w:hAnsi="Times New Roman" w:cs="Times New Roman"/>
          <w:i/>
        </w:rPr>
        <w:t>AES:SUBX_SYS_CHRG_KW_LIMIT</w:t>
      </w:r>
    </w:p>
    <w:p w14:paraId="6BA3E857" w14:textId="5993BB37" w:rsidR="001F6DB7" w:rsidRDefault="003D0163" w:rsidP="003D0163">
      <w:pPr>
        <w:widowControl/>
        <w:rPr>
          <w:rFonts w:ascii="Times New Roman" w:eastAsia="Calibri" w:hAnsi="Times New Roman" w:cs="Times New Roman"/>
          <w:i/>
        </w:rPr>
      </w:pPr>
      <w:r w:rsidRPr="000527D7">
        <w:rPr>
          <w:rFonts w:ascii="Times New Roman" w:eastAsia="Calibri" w:hAnsi="Times New Roman" w:cs="Times New Roman"/>
          <w:i/>
        </w:rPr>
        <w:t>AES:SUBZ_SES2_INV1_AC_BRKR_STATUS</w:t>
      </w:r>
    </w:p>
    <w:p w14:paraId="6C91BF28" w14:textId="77777777" w:rsidR="001F6DB7" w:rsidRDefault="001F6DB7" w:rsidP="001F6DB7">
      <w:pPr>
        <w:widowControl/>
        <w:numPr>
          <w:ilvl w:val="1"/>
          <w:numId w:val="55"/>
        </w:numPr>
        <w:contextualSpacing/>
        <w:rPr>
          <w:rFonts w:ascii="Times New Roman" w:eastAsia="Calibri" w:hAnsi="Times New Roman" w:cs="Times New Roman"/>
          <w:sz w:val="28"/>
        </w:rPr>
      </w:pPr>
      <w:r w:rsidRPr="000527D7">
        <w:rPr>
          <w:rFonts w:ascii="Times New Roman" w:eastAsia="Calibri" w:hAnsi="Times New Roman" w:cs="Times New Roman"/>
          <w:sz w:val="28"/>
        </w:rPr>
        <w:t>Analog Inputs</w:t>
      </w:r>
    </w:p>
    <w:p w14:paraId="0A154200" w14:textId="77777777" w:rsidR="001F6DB7" w:rsidRPr="000527D7" w:rsidRDefault="001F6DB7" w:rsidP="003D0163">
      <w:pPr>
        <w:widowControl/>
        <w:rPr>
          <w:rFonts w:ascii="Times New Roman" w:eastAsia="Calibri" w:hAnsi="Times New Roman" w:cs="Times New Roman"/>
          <w:i/>
        </w:rPr>
      </w:pPr>
    </w:p>
    <w:tbl>
      <w:tblPr>
        <w:tblStyle w:val="TableGrid"/>
        <w:tblW w:w="0" w:type="auto"/>
        <w:tblLook w:val="04A0" w:firstRow="1" w:lastRow="0" w:firstColumn="1" w:lastColumn="0" w:noHBand="0" w:noVBand="1"/>
      </w:tblPr>
      <w:tblGrid>
        <w:gridCol w:w="1900"/>
        <w:gridCol w:w="4088"/>
        <w:gridCol w:w="2131"/>
        <w:gridCol w:w="897"/>
      </w:tblGrid>
      <w:tr w:rsidR="001F6DB7" w:rsidRPr="001F6DB7" w14:paraId="13090ED5" w14:textId="77777777" w:rsidTr="001F6DB7">
        <w:trPr>
          <w:trHeight w:val="495"/>
        </w:trPr>
        <w:tc>
          <w:tcPr>
            <w:tcW w:w="2820" w:type="dxa"/>
            <w:noWrap/>
            <w:hideMark/>
          </w:tcPr>
          <w:p w14:paraId="045A3F3E"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Operational Mode</w:t>
            </w:r>
          </w:p>
        </w:tc>
        <w:tc>
          <w:tcPr>
            <w:tcW w:w="6200" w:type="dxa"/>
            <w:noWrap/>
            <w:hideMark/>
          </w:tcPr>
          <w:p w14:paraId="1538F216"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Name</w:t>
            </w:r>
          </w:p>
        </w:tc>
        <w:tc>
          <w:tcPr>
            <w:tcW w:w="2540" w:type="dxa"/>
            <w:noWrap/>
            <w:hideMark/>
          </w:tcPr>
          <w:p w14:paraId="44ABF130"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Point Name</w:t>
            </w:r>
          </w:p>
        </w:tc>
        <w:tc>
          <w:tcPr>
            <w:tcW w:w="940" w:type="dxa"/>
            <w:noWrap/>
            <w:hideMark/>
          </w:tcPr>
          <w:p w14:paraId="135084F3"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Units</w:t>
            </w:r>
          </w:p>
        </w:tc>
      </w:tr>
      <w:tr w:rsidR="001F6DB7" w:rsidRPr="001F6DB7" w14:paraId="3153D8AD" w14:textId="77777777" w:rsidTr="001F6DB7">
        <w:trPr>
          <w:trHeight w:val="360"/>
        </w:trPr>
        <w:tc>
          <w:tcPr>
            <w:tcW w:w="12500" w:type="dxa"/>
            <w:gridSpan w:val="4"/>
            <w:noWrap/>
            <w:hideMark/>
          </w:tcPr>
          <w:p w14:paraId="5D8ACFD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Information Points →  PREFIX = "SYS_"</w:t>
            </w:r>
          </w:p>
        </w:tc>
      </w:tr>
      <w:tr w:rsidR="001F6DB7" w:rsidRPr="001F6DB7" w14:paraId="1048B91C" w14:textId="77777777" w:rsidTr="001F6DB7">
        <w:trPr>
          <w:trHeight w:val="360"/>
        </w:trPr>
        <w:tc>
          <w:tcPr>
            <w:tcW w:w="2820" w:type="dxa"/>
            <w:vMerge w:val="restart"/>
            <w:noWrap/>
            <w:hideMark/>
          </w:tcPr>
          <w:p w14:paraId="78AC247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EFFA4D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Present Real Power Mode of Operation</w:t>
            </w:r>
          </w:p>
        </w:tc>
        <w:tc>
          <w:tcPr>
            <w:tcW w:w="2540" w:type="dxa"/>
            <w:vMerge w:val="restart"/>
            <w:noWrap/>
            <w:hideMark/>
          </w:tcPr>
          <w:p w14:paraId="3064EF5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P_MODE</w:t>
            </w:r>
          </w:p>
        </w:tc>
        <w:tc>
          <w:tcPr>
            <w:tcW w:w="940" w:type="dxa"/>
            <w:vMerge w:val="restart"/>
            <w:noWrap/>
            <w:hideMark/>
          </w:tcPr>
          <w:p w14:paraId="2B3E4E2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3997823F" w14:textId="77777777" w:rsidTr="001F6DB7">
        <w:trPr>
          <w:trHeight w:val="360"/>
        </w:trPr>
        <w:tc>
          <w:tcPr>
            <w:tcW w:w="2820" w:type="dxa"/>
            <w:vMerge/>
            <w:hideMark/>
          </w:tcPr>
          <w:p w14:paraId="50F22E94" w14:textId="77777777" w:rsidR="001F6DB7" w:rsidRPr="001F6DB7" w:rsidRDefault="001F6DB7" w:rsidP="001F6DB7">
            <w:pPr>
              <w:rPr>
                <w:rFonts w:ascii="Times New Roman" w:eastAsia="Calibri" w:hAnsi="Times New Roman" w:cs="Times New Roman"/>
              </w:rPr>
            </w:pPr>
          </w:p>
        </w:tc>
        <w:tc>
          <w:tcPr>
            <w:tcW w:w="6200" w:type="dxa"/>
            <w:noWrap/>
            <w:hideMark/>
          </w:tcPr>
          <w:p w14:paraId="75F1C19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Breakers Open)</w:t>
            </w:r>
          </w:p>
        </w:tc>
        <w:tc>
          <w:tcPr>
            <w:tcW w:w="2540" w:type="dxa"/>
            <w:vMerge/>
            <w:hideMark/>
          </w:tcPr>
          <w:p w14:paraId="569C0E20" w14:textId="77777777" w:rsidR="001F6DB7" w:rsidRPr="001F6DB7" w:rsidRDefault="001F6DB7" w:rsidP="001F6DB7">
            <w:pPr>
              <w:rPr>
                <w:rFonts w:ascii="Times New Roman" w:eastAsia="Calibri" w:hAnsi="Times New Roman" w:cs="Times New Roman"/>
              </w:rPr>
            </w:pPr>
          </w:p>
        </w:tc>
        <w:tc>
          <w:tcPr>
            <w:tcW w:w="940" w:type="dxa"/>
            <w:vMerge/>
            <w:hideMark/>
          </w:tcPr>
          <w:p w14:paraId="3BD6C6DB" w14:textId="77777777" w:rsidR="001F6DB7" w:rsidRPr="001F6DB7" w:rsidRDefault="001F6DB7" w:rsidP="001F6DB7">
            <w:pPr>
              <w:rPr>
                <w:rFonts w:ascii="Times New Roman" w:eastAsia="Calibri" w:hAnsi="Times New Roman" w:cs="Times New Roman"/>
              </w:rPr>
            </w:pPr>
          </w:p>
        </w:tc>
      </w:tr>
      <w:tr w:rsidR="001F6DB7" w:rsidRPr="001F6DB7" w14:paraId="49411E58" w14:textId="77777777" w:rsidTr="001F6DB7">
        <w:trPr>
          <w:trHeight w:val="300"/>
        </w:trPr>
        <w:tc>
          <w:tcPr>
            <w:tcW w:w="2820" w:type="dxa"/>
            <w:vMerge/>
            <w:hideMark/>
          </w:tcPr>
          <w:p w14:paraId="046C77B1" w14:textId="77777777" w:rsidR="001F6DB7" w:rsidRPr="001F6DB7" w:rsidRDefault="001F6DB7" w:rsidP="001F6DB7">
            <w:pPr>
              <w:rPr>
                <w:rFonts w:ascii="Times New Roman" w:eastAsia="Calibri" w:hAnsi="Times New Roman" w:cs="Times New Roman"/>
              </w:rPr>
            </w:pPr>
          </w:p>
        </w:tc>
        <w:tc>
          <w:tcPr>
            <w:tcW w:w="6200" w:type="dxa"/>
            <w:noWrap/>
            <w:hideMark/>
          </w:tcPr>
          <w:p w14:paraId="50387BB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Waiting for Next Mode to be Selected)</w:t>
            </w:r>
          </w:p>
        </w:tc>
        <w:tc>
          <w:tcPr>
            <w:tcW w:w="2540" w:type="dxa"/>
            <w:vMerge/>
            <w:hideMark/>
          </w:tcPr>
          <w:p w14:paraId="21F01BF1" w14:textId="77777777" w:rsidR="001F6DB7" w:rsidRPr="001F6DB7" w:rsidRDefault="001F6DB7" w:rsidP="001F6DB7">
            <w:pPr>
              <w:rPr>
                <w:rFonts w:ascii="Times New Roman" w:eastAsia="Calibri" w:hAnsi="Times New Roman" w:cs="Times New Roman"/>
              </w:rPr>
            </w:pPr>
          </w:p>
        </w:tc>
        <w:tc>
          <w:tcPr>
            <w:tcW w:w="940" w:type="dxa"/>
            <w:vMerge/>
            <w:hideMark/>
          </w:tcPr>
          <w:p w14:paraId="136C9FF4" w14:textId="77777777" w:rsidR="001F6DB7" w:rsidRPr="001F6DB7" w:rsidRDefault="001F6DB7" w:rsidP="001F6DB7">
            <w:pPr>
              <w:rPr>
                <w:rFonts w:ascii="Times New Roman" w:eastAsia="Calibri" w:hAnsi="Times New Roman" w:cs="Times New Roman"/>
              </w:rPr>
            </w:pPr>
          </w:p>
        </w:tc>
      </w:tr>
      <w:tr w:rsidR="001F6DB7" w:rsidRPr="001F6DB7" w14:paraId="100298C7" w14:textId="77777777" w:rsidTr="001F6DB7">
        <w:trPr>
          <w:trHeight w:val="360"/>
        </w:trPr>
        <w:tc>
          <w:tcPr>
            <w:tcW w:w="2820" w:type="dxa"/>
            <w:vMerge/>
            <w:hideMark/>
          </w:tcPr>
          <w:p w14:paraId="6235F37A" w14:textId="77777777" w:rsidR="001F6DB7" w:rsidRPr="001F6DB7" w:rsidRDefault="001F6DB7" w:rsidP="001F6DB7">
            <w:pPr>
              <w:rPr>
                <w:rFonts w:ascii="Times New Roman" w:eastAsia="Calibri" w:hAnsi="Times New Roman" w:cs="Times New Roman"/>
              </w:rPr>
            </w:pPr>
          </w:p>
        </w:tc>
        <w:tc>
          <w:tcPr>
            <w:tcW w:w="6200" w:type="dxa"/>
            <w:noWrap/>
            <w:hideMark/>
          </w:tcPr>
          <w:p w14:paraId="4ACA838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2:  Base Mode</w:t>
            </w:r>
          </w:p>
        </w:tc>
        <w:tc>
          <w:tcPr>
            <w:tcW w:w="2540" w:type="dxa"/>
            <w:vMerge/>
            <w:hideMark/>
          </w:tcPr>
          <w:p w14:paraId="5624EE0B" w14:textId="77777777" w:rsidR="001F6DB7" w:rsidRPr="001F6DB7" w:rsidRDefault="001F6DB7" w:rsidP="001F6DB7">
            <w:pPr>
              <w:rPr>
                <w:rFonts w:ascii="Times New Roman" w:eastAsia="Calibri" w:hAnsi="Times New Roman" w:cs="Times New Roman"/>
              </w:rPr>
            </w:pPr>
          </w:p>
        </w:tc>
        <w:tc>
          <w:tcPr>
            <w:tcW w:w="940" w:type="dxa"/>
            <w:vMerge/>
            <w:hideMark/>
          </w:tcPr>
          <w:p w14:paraId="61CCFC94" w14:textId="77777777" w:rsidR="001F6DB7" w:rsidRPr="001F6DB7" w:rsidRDefault="001F6DB7" w:rsidP="001F6DB7">
            <w:pPr>
              <w:rPr>
                <w:rFonts w:ascii="Times New Roman" w:eastAsia="Calibri" w:hAnsi="Times New Roman" w:cs="Times New Roman"/>
              </w:rPr>
            </w:pPr>
          </w:p>
        </w:tc>
      </w:tr>
      <w:tr w:rsidR="001F6DB7" w:rsidRPr="001F6DB7" w14:paraId="460E780C" w14:textId="77777777" w:rsidTr="001F6DB7">
        <w:trPr>
          <w:trHeight w:val="360"/>
        </w:trPr>
        <w:tc>
          <w:tcPr>
            <w:tcW w:w="2820" w:type="dxa"/>
            <w:vMerge/>
            <w:hideMark/>
          </w:tcPr>
          <w:p w14:paraId="4EABCA0E" w14:textId="77777777" w:rsidR="001F6DB7" w:rsidRPr="001F6DB7" w:rsidRDefault="001F6DB7" w:rsidP="001F6DB7">
            <w:pPr>
              <w:rPr>
                <w:rFonts w:ascii="Times New Roman" w:eastAsia="Calibri" w:hAnsi="Times New Roman" w:cs="Times New Roman"/>
              </w:rPr>
            </w:pPr>
          </w:p>
        </w:tc>
        <w:tc>
          <w:tcPr>
            <w:tcW w:w="6200" w:type="dxa"/>
            <w:noWrap/>
            <w:hideMark/>
          </w:tcPr>
          <w:p w14:paraId="2F736B0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Frequency Regulation</w:t>
            </w:r>
          </w:p>
        </w:tc>
        <w:tc>
          <w:tcPr>
            <w:tcW w:w="2540" w:type="dxa"/>
            <w:vMerge/>
            <w:hideMark/>
          </w:tcPr>
          <w:p w14:paraId="79DDD39D" w14:textId="77777777" w:rsidR="001F6DB7" w:rsidRPr="001F6DB7" w:rsidRDefault="001F6DB7" w:rsidP="001F6DB7">
            <w:pPr>
              <w:rPr>
                <w:rFonts w:ascii="Times New Roman" w:eastAsia="Calibri" w:hAnsi="Times New Roman" w:cs="Times New Roman"/>
              </w:rPr>
            </w:pPr>
          </w:p>
        </w:tc>
        <w:tc>
          <w:tcPr>
            <w:tcW w:w="940" w:type="dxa"/>
            <w:vMerge/>
            <w:hideMark/>
          </w:tcPr>
          <w:p w14:paraId="4E0C39B3" w14:textId="77777777" w:rsidR="001F6DB7" w:rsidRPr="001F6DB7" w:rsidRDefault="001F6DB7" w:rsidP="001F6DB7">
            <w:pPr>
              <w:rPr>
                <w:rFonts w:ascii="Times New Roman" w:eastAsia="Calibri" w:hAnsi="Times New Roman" w:cs="Times New Roman"/>
              </w:rPr>
            </w:pPr>
          </w:p>
        </w:tc>
      </w:tr>
      <w:tr w:rsidR="001F6DB7" w:rsidRPr="001F6DB7" w14:paraId="61ACF3D5" w14:textId="77777777" w:rsidTr="001F6DB7">
        <w:trPr>
          <w:trHeight w:val="360"/>
        </w:trPr>
        <w:tc>
          <w:tcPr>
            <w:tcW w:w="2820" w:type="dxa"/>
            <w:vMerge/>
            <w:hideMark/>
          </w:tcPr>
          <w:p w14:paraId="34202D0A" w14:textId="77777777" w:rsidR="001F6DB7" w:rsidRPr="001F6DB7" w:rsidRDefault="001F6DB7" w:rsidP="001F6DB7">
            <w:pPr>
              <w:rPr>
                <w:rFonts w:ascii="Times New Roman" w:eastAsia="Calibri" w:hAnsi="Times New Roman" w:cs="Times New Roman"/>
              </w:rPr>
            </w:pPr>
          </w:p>
        </w:tc>
        <w:tc>
          <w:tcPr>
            <w:tcW w:w="6200" w:type="dxa"/>
            <w:noWrap/>
            <w:hideMark/>
          </w:tcPr>
          <w:p w14:paraId="516CB9D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Real Power Load Shifting</w:t>
            </w:r>
          </w:p>
        </w:tc>
        <w:tc>
          <w:tcPr>
            <w:tcW w:w="2540" w:type="dxa"/>
            <w:vMerge/>
            <w:hideMark/>
          </w:tcPr>
          <w:p w14:paraId="532150F4" w14:textId="77777777" w:rsidR="001F6DB7" w:rsidRPr="001F6DB7" w:rsidRDefault="001F6DB7" w:rsidP="001F6DB7">
            <w:pPr>
              <w:rPr>
                <w:rFonts w:ascii="Times New Roman" w:eastAsia="Calibri" w:hAnsi="Times New Roman" w:cs="Times New Roman"/>
              </w:rPr>
            </w:pPr>
          </w:p>
        </w:tc>
        <w:tc>
          <w:tcPr>
            <w:tcW w:w="940" w:type="dxa"/>
            <w:vMerge/>
            <w:hideMark/>
          </w:tcPr>
          <w:p w14:paraId="402B8C2A" w14:textId="77777777" w:rsidR="001F6DB7" w:rsidRPr="001F6DB7" w:rsidRDefault="001F6DB7" w:rsidP="001F6DB7">
            <w:pPr>
              <w:rPr>
                <w:rFonts w:ascii="Times New Roman" w:eastAsia="Calibri" w:hAnsi="Times New Roman" w:cs="Times New Roman"/>
              </w:rPr>
            </w:pPr>
          </w:p>
        </w:tc>
      </w:tr>
      <w:tr w:rsidR="001F6DB7" w:rsidRPr="001F6DB7" w14:paraId="609E12B5" w14:textId="77777777" w:rsidTr="001F6DB7">
        <w:trPr>
          <w:trHeight w:val="360"/>
        </w:trPr>
        <w:tc>
          <w:tcPr>
            <w:tcW w:w="2820" w:type="dxa"/>
            <w:vMerge/>
            <w:hideMark/>
          </w:tcPr>
          <w:p w14:paraId="431324A5" w14:textId="77777777" w:rsidR="001F6DB7" w:rsidRPr="001F6DB7" w:rsidRDefault="001F6DB7" w:rsidP="001F6DB7">
            <w:pPr>
              <w:rPr>
                <w:rFonts w:ascii="Times New Roman" w:eastAsia="Calibri" w:hAnsi="Times New Roman" w:cs="Times New Roman"/>
              </w:rPr>
            </w:pPr>
          </w:p>
        </w:tc>
        <w:tc>
          <w:tcPr>
            <w:tcW w:w="6200" w:type="dxa"/>
            <w:noWrap/>
            <w:hideMark/>
          </w:tcPr>
          <w:p w14:paraId="5071A7D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Load Smoothing</w:t>
            </w:r>
          </w:p>
        </w:tc>
        <w:tc>
          <w:tcPr>
            <w:tcW w:w="2540" w:type="dxa"/>
            <w:vMerge/>
            <w:hideMark/>
          </w:tcPr>
          <w:p w14:paraId="33415533" w14:textId="77777777" w:rsidR="001F6DB7" w:rsidRPr="001F6DB7" w:rsidRDefault="001F6DB7" w:rsidP="001F6DB7">
            <w:pPr>
              <w:rPr>
                <w:rFonts w:ascii="Times New Roman" w:eastAsia="Calibri" w:hAnsi="Times New Roman" w:cs="Times New Roman"/>
              </w:rPr>
            </w:pPr>
          </w:p>
        </w:tc>
        <w:tc>
          <w:tcPr>
            <w:tcW w:w="940" w:type="dxa"/>
            <w:vMerge/>
            <w:hideMark/>
          </w:tcPr>
          <w:p w14:paraId="6C6E5ACB" w14:textId="77777777" w:rsidR="001F6DB7" w:rsidRPr="001F6DB7" w:rsidRDefault="001F6DB7" w:rsidP="001F6DB7">
            <w:pPr>
              <w:rPr>
                <w:rFonts w:ascii="Times New Roman" w:eastAsia="Calibri" w:hAnsi="Times New Roman" w:cs="Times New Roman"/>
              </w:rPr>
            </w:pPr>
          </w:p>
        </w:tc>
      </w:tr>
      <w:tr w:rsidR="001F6DB7" w:rsidRPr="001F6DB7" w14:paraId="169BC660" w14:textId="77777777" w:rsidTr="001F6DB7">
        <w:trPr>
          <w:trHeight w:val="360"/>
        </w:trPr>
        <w:tc>
          <w:tcPr>
            <w:tcW w:w="2820" w:type="dxa"/>
            <w:vMerge/>
            <w:hideMark/>
          </w:tcPr>
          <w:p w14:paraId="2B40986D" w14:textId="77777777" w:rsidR="001F6DB7" w:rsidRPr="001F6DB7" w:rsidRDefault="001F6DB7" w:rsidP="001F6DB7">
            <w:pPr>
              <w:rPr>
                <w:rFonts w:ascii="Times New Roman" w:eastAsia="Calibri" w:hAnsi="Times New Roman" w:cs="Times New Roman"/>
              </w:rPr>
            </w:pPr>
          </w:p>
        </w:tc>
        <w:tc>
          <w:tcPr>
            <w:tcW w:w="6200" w:type="dxa"/>
            <w:noWrap/>
            <w:hideMark/>
          </w:tcPr>
          <w:p w14:paraId="68244BF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6:  Target SOC</w:t>
            </w:r>
          </w:p>
        </w:tc>
        <w:tc>
          <w:tcPr>
            <w:tcW w:w="2540" w:type="dxa"/>
            <w:vMerge/>
            <w:hideMark/>
          </w:tcPr>
          <w:p w14:paraId="538214D2" w14:textId="77777777" w:rsidR="001F6DB7" w:rsidRPr="001F6DB7" w:rsidRDefault="001F6DB7" w:rsidP="001F6DB7">
            <w:pPr>
              <w:rPr>
                <w:rFonts w:ascii="Times New Roman" w:eastAsia="Calibri" w:hAnsi="Times New Roman" w:cs="Times New Roman"/>
              </w:rPr>
            </w:pPr>
          </w:p>
        </w:tc>
        <w:tc>
          <w:tcPr>
            <w:tcW w:w="940" w:type="dxa"/>
            <w:vMerge/>
            <w:hideMark/>
          </w:tcPr>
          <w:p w14:paraId="4065A5F0" w14:textId="77777777" w:rsidR="001F6DB7" w:rsidRPr="001F6DB7" w:rsidRDefault="001F6DB7" w:rsidP="001F6DB7">
            <w:pPr>
              <w:rPr>
                <w:rFonts w:ascii="Times New Roman" w:eastAsia="Calibri" w:hAnsi="Times New Roman" w:cs="Times New Roman"/>
              </w:rPr>
            </w:pPr>
          </w:p>
        </w:tc>
      </w:tr>
      <w:tr w:rsidR="001F6DB7" w:rsidRPr="001F6DB7" w14:paraId="2B422BE6" w14:textId="77777777" w:rsidTr="001F6DB7">
        <w:trPr>
          <w:trHeight w:val="525"/>
        </w:trPr>
        <w:tc>
          <w:tcPr>
            <w:tcW w:w="2820" w:type="dxa"/>
            <w:vMerge/>
            <w:hideMark/>
          </w:tcPr>
          <w:p w14:paraId="711610B6" w14:textId="77777777" w:rsidR="001F6DB7" w:rsidRPr="001F6DB7" w:rsidRDefault="001F6DB7" w:rsidP="001F6DB7">
            <w:pPr>
              <w:rPr>
                <w:rFonts w:ascii="Times New Roman" w:eastAsia="Calibri" w:hAnsi="Times New Roman" w:cs="Times New Roman"/>
              </w:rPr>
            </w:pPr>
          </w:p>
        </w:tc>
        <w:tc>
          <w:tcPr>
            <w:tcW w:w="6200" w:type="dxa"/>
            <w:hideMark/>
          </w:tcPr>
          <w:p w14:paraId="768C0D0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7:  VSI VF (indicates Voltage and Freq. set by asset, no other operational modes possible at this time)</w:t>
            </w:r>
          </w:p>
        </w:tc>
        <w:tc>
          <w:tcPr>
            <w:tcW w:w="2540" w:type="dxa"/>
            <w:vMerge/>
            <w:hideMark/>
          </w:tcPr>
          <w:p w14:paraId="75DCA992" w14:textId="77777777" w:rsidR="001F6DB7" w:rsidRPr="001F6DB7" w:rsidRDefault="001F6DB7" w:rsidP="001F6DB7">
            <w:pPr>
              <w:rPr>
                <w:rFonts w:ascii="Times New Roman" w:eastAsia="Calibri" w:hAnsi="Times New Roman" w:cs="Times New Roman"/>
              </w:rPr>
            </w:pPr>
          </w:p>
        </w:tc>
        <w:tc>
          <w:tcPr>
            <w:tcW w:w="940" w:type="dxa"/>
            <w:vMerge/>
            <w:hideMark/>
          </w:tcPr>
          <w:p w14:paraId="2D6232C3" w14:textId="77777777" w:rsidR="001F6DB7" w:rsidRPr="001F6DB7" w:rsidRDefault="001F6DB7" w:rsidP="001F6DB7">
            <w:pPr>
              <w:rPr>
                <w:rFonts w:ascii="Times New Roman" w:eastAsia="Calibri" w:hAnsi="Times New Roman" w:cs="Times New Roman"/>
              </w:rPr>
            </w:pPr>
          </w:p>
        </w:tc>
      </w:tr>
      <w:tr w:rsidR="001F6DB7" w:rsidRPr="001F6DB7" w14:paraId="21075F0D" w14:textId="77777777" w:rsidTr="001F6DB7">
        <w:trPr>
          <w:trHeight w:val="360"/>
        </w:trPr>
        <w:tc>
          <w:tcPr>
            <w:tcW w:w="2820" w:type="dxa"/>
            <w:vMerge w:val="restart"/>
            <w:noWrap/>
            <w:hideMark/>
          </w:tcPr>
          <w:p w14:paraId="249ACDD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1D7FFF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Present Reactive Power Mode of Operation</w:t>
            </w:r>
          </w:p>
        </w:tc>
        <w:tc>
          <w:tcPr>
            <w:tcW w:w="2540" w:type="dxa"/>
            <w:vMerge w:val="restart"/>
            <w:noWrap/>
            <w:hideMark/>
          </w:tcPr>
          <w:p w14:paraId="36842D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Q_MODE</w:t>
            </w:r>
          </w:p>
        </w:tc>
        <w:tc>
          <w:tcPr>
            <w:tcW w:w="940" w:type="dxa"/>
            <w:vMerge w:val="restart"/>
            <w:noWrap/>
            <w:hideMark/>
          </w:tcPr>
          <w:p w14:paraId="07D5681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6C976D5" w14:textId="77777777" w:rsidTr="001F6DB7">
        <w:trPr>
          <w:trHeight w:val="360"/>
        </w:trPr>
        <w:tc>
          <w:tcPr>
            <w:tcW w:w="2820" w:type="dxa"/>
            <w:vMerge/>
            <w:hideMark/>
          </w:tcPr>
          <w:p w14:paraId="32D632A4" w14:textId="77777777" w:rsidR="001F6DB7" w:rsidRPr="001F6DB7" w:rsidRDefault="001F6DB7" w:rsidP="001F6DB7">
            <w:pPr>
              <w:rPr>
                <w:rFonts w:ascii="Times New Roman" w:eastAsia="Calibri" w:hAnsi="Times New Roman" w:cs="Times New Roman"/>
              </w:rPr>
            </w:pPr>
          </w:p>
        </w:tc>
        <w:tc>
          <w:tcPr>
            <w:tcW w:w="6200" w:type="dxa"/>
            <w:noWrap/>
            <w:hideMark/>
          </w:tcPr>
          <w:p w14:paraId="5E618AE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Breakers Open)</w:t>
            </w:r>
          </w:p>
        </w:tc>
        <w:tc>
          <w:tcPr>
            <w:tcW w:w="2540" w:type="dxa"/>
            <w:vMerge/>
            <w:hideMark/>
          </w:tcPr>
          <w:p w14:paraId="5F1AAB24" w14:textId="77777777" w:rsidR="001F6DB7" w:rsidRPr="001F6DB7" w:rsidRDefault="001F6DB7" w:rsidP="001F6DB7">
            <w:pPr>
              <w:rPr>
                <w:rFonts w:ascii="Times New Roman" w:eastAsia="Calibri" w:hAnsi="Times New Roman" w:cs="Times New Roman"/>
              </w:rPr>
            </w:pPr>
          </w:p>
        </w:tc>
        <w:tc>
          <w:tcPr>
            <w:tcW w:w="940" w:type="dxa"/>
            <w:vMerge/>
            <w:hideMark/>
          </w:tcPr>
          <w:p w14:paraId="1D245B26" w14:textId="77777777" w:rsidR="001F6DB7" w:rsidRPr="001F6DB7" w:rsidRDefault="001F6DB7" w:rsidP="001F6DB7">
            <w:pPr>
              <w:rPr>
                <w:rFonts w:ascii="Times New Roman" w:eastAsia="Calibri" w:hAnsi="Times New Roman" w:cs="Times New Roman"/>
              </w:rPr>
            </w:pPr>
          </w:p>
        </w:tc>
      </w:tr>
      <w:tr w:rsidR="001F6DB7" w:rsidRPr="001F6DB7" w14:paraId="55C65E7B" w14:textId="77777777" w:rsidTr="001F6DB7">
        <w:trPr>
          <w:trHeight w:val="405"/>
        </w:trPr>
        <w:tc>
          <w:tcPr>
            <w:tcW w:w="2820" w:type="dxa"/>
            <w:vMerge/>
            <w:hideMark/>
          </w:tcPr>
          <w:p w14:paraId="49E07B6E" w14:textId="77777777" w:rsidR="001F6DB7" w:rsidRPr="001F6DB7" w:rsidRDefault="001F6DB7" w:rsidP="001F6DB7">
            <w:pPr>
              <w:rPr>
                <w:rFonts w:ascii="Times New Roman" w:eastAsia="Calibri" w:hAnsi="Times New Roman" w:cs="Times New Roman"/>
              </w:rPr>
            </w:pPr>
          </w:p>
        </w:tc>
        <w:tc>
          <w:tcPr>
            <w:tcW w:w="6200" w:type="dxa"/>
            <w:noWrap/>
            <w:hideMark/>
          </w:tcPr>
          <w:p w14:paraId="43EC11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Waiting for Next Mode to be Selected)</w:t>
            </w:r>
          </w:p>
        </w:tc>
        <w:tc>
          <w:tcPr>
            <w:tcW w:w="2540" w:type="dxa"/>
            <w:vMerge/>
            <w:hideMark/>
          </w:tcPr>
          <w:p w14:paraId="526F67E6" w14:textId="77777777" w:rsidR="001F6DB7" w:rsidRPr="001F6DB7" w:rsidRDefault="001F6DB7" w:rsidP="001F6DB7">
            <w:pPr>
              <w:rPr>
                <w:rFonts w:ascii="Times New Roman" w:eastAsia="Calibri" w:hAnsi="Times New Roman" w:cs="Times New Roman"/>
              </w:rPr>
            </w:pPr>
          </w:p>
        </w:tc>
        <w:tc>
          <w:tcPr>
            <w:tcW w:w="940" w:type="dxa"/>
            <w:vMerge/>
            <w:hideMark/>
          </w:tcPr>
          <w:p w14:paraId="16F1D007" w14:textId="77777777" w:rsidR="001F6DB7" w:rsidRPr="001F6DB7" w:rsidRDefault="001F6DB7" w:rsidP="001F6DB7">
            <w:pPr>
              <w:rPr>
                <w:rFonts w:ascii="Times New Roman" w:eastAsia="Calibri" w:hAnsi="Times New Roman" w:cs="Times New Roman"/>
              </w:rPr>
            </w:pPr>
          </w:p>
        </w:tc>
      </w:tr>
      <w:tr w:rsidR="001F6DB7" w:rsidRPr="001F6DB7" w14:paraId="26362694" w14:textId="77777777" w:rsidTr="001F6DB7">
        <w:trPr>
          <w:trHeight w:val="360"/>
        </w:trPr>
        <w:tc>
          <w:tcPr>
            <w:tcW w:w="2820" w:type="dxa"/>
            <w:vMerge/>
            <w:hideMark/>
          </w:tcPr>
          <w:p w14:paraId="36236887" w14:textId="77777777" w:rsidR="001F6DB7" w:rsidRPr="001F6DB7" w:rsidRDefault="001F6DB7" w:rsidP="001F6DB7">
            <w:pPr>
              <w:rPr>
                <w:rFonts w:ascii="Times New Roman" w:eastAsia="Calibri" w:hAnsi="Times New Roman" w:cs="Times New Roman"/>
              </w:rPr>
            </w:pPr>
          </w:p>
        </w:tc>
        <w:tc>
          <w:tcPr>
            <w:tcW w:w="6200" w:type="dxa"/>
            <w:noWrap/>
            <w:hideMark/>
          </w:tcPr>
          <w:p w14:paraId="076DE6B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2: Base Mode  </w:t>
            </w:r>
          </w:p>
        </w:tc>
        <w:tc>
          <w:tcPr>
            <w:tcW w:w="2540" w:type="dxa"/>
            <w:vMerge/>
            <w:hideMark/>
          </w:tcPr>
          <w:p w14:paraId="1E382AD6" w14:textId="77777777" w:rsidR="001F6DB7" w:rsidRPr="001F6DB7" w:rsidRDefault="001F6DB7" w:rsidP="001F6DB7">
            <w:pPr>
              <w:rPr>
                <w:rFonts w:ascii="Times New Roman" w:eastAsia="Calibri" w:hAnsi="Times New Roman" w:cs="Times New Roman"/>
              </w:rPr>
            </w:pPr>
          </w:p>
        </w:tc>
        <w:tc>
          <w:tcPr>
            <w:tcW w:w="940" w:type="dxa"/>
            <w:vMerge/>
            <w:hideMark/>
          </w:tcPr>
          <w:p w14:paraId="6BD003FE" w14:textId="77777777" w:rsidR="001F6DB7" w:rsidRPr="001F6DB7" w:rsidRDefault="001F6DB7" w:rsidP="001F6DB7">
            <w:pPr>
              <w:rPr>
                <w:rFonts w:ascii="Times New Roman" w:eastAsia="Calibri" w:hAnsi="Times New Roman" w:cs="Times New Roman"/>
              </w:rPr>
            </w:pPr>
          </w:p>
        </w:tc>
      </w:tr>
      <w:tr w:rsidR="001F6DB7" w:rsidRPr="001F6DB7" w14:paraId="7340AD62" w14:textId="77777777" w:rsidTr="001F6DB7">
        <w:trPr>
          <w:trHeight w:val="360"/>
        </w:trPr>
        <w:tc>
          <w:tcPr>
            <w:tcW w:w="2820" w:type="dxa"/>
            <w:vMerge/>
            <w:hideMark/>
          </w:tcPr>
          <w:p w14:paraId="0672C69F" w14:textId="77777777" w:rsidR="001F6DB7" w:rsidRPr="001F6DB7" w:rsidRDefault="001F6DB7" w:rsidP="001F6DB7">
            <w:pPr>
              <w:rPr>
                <w:rFonts w:ascii="Times New Roman" w:eastAsia="Calibri" w:hAnsi="Times New Roman" w:cs="Times New Roman"/>
              </w:rPr>
            </w:pPr>
          </w:p>
        </w:tc>
        <w:tc>
          <w:tcPr>
            <w:tcW w:w="6200" w:type="dxa"/>
            <w:noWrap/>
            <w:hideMark/>
          </w:tcPr>
          <w:p w14:paraId="7C3A86D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Voltage Regulation</w:t>
            </w:r>
          </w:p>
        </w:tc>
        <w:tc>
          <w:tcPr>
            <w:tcW w:w="2540" w:type="dxa"/>
            <w:vMerge/>
            <w:hideMark/>
          </w:tcPr>
          <w:p w14:paraId="6C53F870" w14:textId="77777777" w:rsidR="001F6DB7" w:rsidRPr="001F6DB7" w:rsidRDefault="001F6DB7" w:rsidP="001F6DB7">
            <w:pPr>
              <w:rPr>
                <w:rFonts w:ascii="Times New Roman" w:eastAsia="Calibri" w:hAnsi="Times New Roman" w:cs="Times New Roman"/>
              </w:rPr>
            </w:pPr>
          </w:p>
        </w:tc>
        <w:tc>
          <w:tcPr>
            <w:tcW w:w="940" w:type="dxa"/>
            <w:vMerge/>
            <w:hideMark/>
          </w:tcPr>
          <w:p w14:paraId="6C6ED726" w14:textId="77777777" w:rsidR="001F6DB7" w:rsidRPr="001F6DB7" w:rsidRDefault="001F6DB7" w:rsidP="001F6DB7">
            <w:pPr>
              <w:rPr>
                <w:rFonts w:ascii="Times New Roman" w:eastAsia="Calibri" w:hAnsi="Times New Roman" w:cs="Times New Roman"/>
              </w:rPr>
            </w:pPr>
          </w:p>
        </w:tc>
      </w:tr>
      <w:tr w:rsidR="001F6DB7" w:rsidRPr="001F6DB7" w14:paraId="319E14E9" w14:textId="77777777" w:rsidTr="001F6DB7">
        <w:trPr>
          <w:trHeight w:val="360"/>
        </w:trPr>
        <w:tc>
          <w:tcPr>
            <w:tcW w:w="2820" w:type="dxa"/>
            <w:vMerge/>
            <w:hideMark/>
          </w:tcPr>
          <w:p w14:paraId="13488E0D" w14:textId="77777777" w:rsidR="001F6DB7" w:rsidRPr="001F6DB7" w:rsidRDefault="001F6DB7" w:rsidP="001F6DB7">
            <w:pPr>
              <w:rPr>
                <w:rFonts w:ascii="Times New Roman" w:eastAsia="Calibri" w:hAnsi="Times New Roman" w:cs="Times New Roman"/>
              </w:rPr>
            </w:pPr>
          </w:p>
        </w:tc>
        <w:tc>
          <w:tcPr>
            <w:tcW w:w="6200" w:type="dxa"/>
            <w:noWrap/>
            <w:hideMark/>
          </w:tcPr>
          <w:p w14:paraId="617E4F8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Reactive Power Load Shifting</w:t>
            </w:r>
          </w:p>
        </w:tc>
        <w:tc>
          <w:tcPr>
            <w:tcW w:w="2540" w:type="dxa"/>
            <w:vMerge/>
            <w:hideMark/>
          </w:tcPr>
          <w:p w14:paraId="45BDE0D5" w14:textId="77777777" w:rsidR="001F6DB7" w:rsidRPr="001F6DB7" w:rsidRDefault="001F6DB7" w:rsidP="001F6DB7">
            <w:pPr>
              <w:rPr>
                <w:rFonts w:ascii="Times New Roman" w:eastAsia="Calibri" w:hAnsi="Times New Roman" w:cs="Times New Roman"/>
              </w:rPr>
            </w:pPr>
          </w:p>
        </w:tc>
        <w:tc>
          <w:tcPr>
            <w:tcW w:w="940" w:type="dxa"/>
            <w:vMerge/>
            <w:hideMark/>
          </w:tcPr>
          <w:p w14:paraId="20672FB6" w14:textId="77777777" w:rsidR="001F6DB7" w:rsidRPr="001F6DB7" w:rsidRDefault="001F6DB7" w:rsidP="001F6DB7">
            <w:pPr>
              <w:rPr>
                <w:rFonts w:ascii="Times New Roman" w:eastAsia="Calibri" w:hAnsi="Times New Roman" w:cs="Times New Roman"/>
              </w:rPr>
            </w:pPr>
          </w:p>
        </w:tc>
      </w:tr>
      <w:tr w:rsidR="001F6DB7" w:rsidRPr="001F6DB7" w14:paraId="69944056" w14:textId="77777777" w:rsidTr="001F6DB7">
        <w:trPr>
          <w:trHeight w:val="540"/>
        </w:trPr>
        <w:tc>
          <w:tcPr>
            <w:tcW w:w="2820" w:type="dxa"/>
            <w:vMerge/>
            <w:hideMark/>
          </w:tcPr>
          <w:p w14:paraId="1895068A" w14:textId="77777777" w:rsidR="001F6DB7" w:rsidRPr="001F6DB7" w:rsidRDefault="001F6DB7" w:rsidP="001F6DB7">
            <w:pPr>
              <w:rPr>
                <w:rFonts w:ascii="Times New Roman" w:eastAsia="Calibri" w:hAnsi="Times New Roman" w:cs="Times New Roman"/>
              </w:rPr>
            </w:pPr>
          </w:p>
        </w:tc>
        <w:tc>
          <w:tcPr>
            <w:tcW w:w="6200" w:type="dxa"/>
            <w:hideMark/>
          </w:tcPr>
          <w:p w14:paraId="2828921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VSI VF (indicates Voltage and Freq. set by asset, no other operational modes possible at this time)</w:t>
            </w:r>
          </w:p>
        </w:tc>
        <w:tc>
          <w:tcPr>
            <w:tcW w:w="2540" w:type="dxa"/>
            <w:vMerge/>
            <w:hideMark/>
          </w:tcPr>
          <w:p w14:paraId="37790114" w14:textId="77777777" w:rsidR="001F6DB7" w:rsidRPr="001F6DB7" w:rsidRDefault="001F6DB7" w:rsidP="001F6DB7">
            <w:pPr>
              <w:rPr>
                <w:rFonts w:ascii="Times New Roman" w:eastAsia="Calibri" w:hAnsi="Times New Roman" w:cs="Times New Roman"/>
              </w:rPr>
            </w:pPr>
          </w:p>
        </w:tc>
        <w:tc>
          <w:tcPr>
            <w:tcW w:w="940" w:type="dxa"/>
            <w:vMerge/>
            <w:hideMark/>
          </w:tcPr>
          <w:p w14:paraId="382B20C0" w14:textId="77777777" w:rsidR="001F6DB7" w:rsidRPr="001F6DB7" w:rsidRDefault="001F6DB7" w:rsidP="001F6DB7">
            <w:pPr>
              <w:rPr>
                <w:rFonts w:ascii="Times New Roman" w:eastAsia="Calibri" w:hAnsi="Times New Roman" w:cs="Times New Roman"/>
              </w:rPr>
            </w:pPr>
          </w:p>
        </w:tc>
      </w:tr>
      <w:tr w:rsidR="001F6DB7" w:rsidRPr="001F6DB7" w14:paraId="4C34BEC1" w14:textId="77777777" w:rsidTr="001F6DB7">
        <w:trPr>
          <w:trHeight w:val="288"/>
        </w:trPr>
        <w:tc>
          <w:tcPr>
            <w:tcW w:w="2820" w:type="dxa"/>
            <w:vMerge w:val="restart"/>
            <w:noWrap/>
            <w:hideMark/>
          </w:tcPr>
          <w:p w14:paraId="7775143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196185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Present System State</w:t>
            </w:r>
          </w:p>
        </w:tc>
        <w:tc>
          <w:tcPr>
            <w:tcW w:w="2540" w:type="dxa"/>
            <w:vMerge w:val="restart"/>
            <w:noWrap/>
            <w:hideMark/>
          </w:tcPr>
          <w:p w14:paraId="563093A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STATE</w:t>
            </w:r>
          </w:p>
        </w:tc>
        <w:tc>
          <w:tcPr>
            <w:tcW w:w="940" w:type="dxa"/>
            <w:vMerge w:val="restart"/>
            <w:noWrap/>
            <w:hideMark/>
          </w:tcPr>
          <w:p w14:paraId="209D438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6886DBC1" w14:textId="77777777" w:rsidTr="001F6DB7">
        <w:trPr>
          <w:trHeight w:val="288"/>
        </w:trPr>
        <w:tc>
          <w:tcPr>
            <w:tcW w:w="2820" w:type="dxa"/>
            <w:vMerge/>
            <w:hideMark/>
          </w:tcPr>
          <w:p w14:paraId="1E86BFBE" w14:textId="77777777" w:rsidR="001F6DB7" w:rsidRPr="001F6DB7" w:rsidRDefault="001F6DB7" w:rsidP="001F6DB7">
            <w:pPr>
              <w:rPr>
                <w:rFonts w:ascii="Times New Roman" w:eastAsia="Calibri" w:hAnsi="Times New Roman" w:cs="Times New Roman"/>
              </w:rPr>
            </w:pPr>
          </w:p>
        </w:tc>
        <w:tc>
          <w:tcPr>
            <w:tcW w:w="6200" w:type="dxa"/>
            <w:noWrap/>
            <w:hideMark/>
          </w:tcPr>
          <w:p w14:paraId="3276966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(All INV faulted/inhibited and all AC breakers open)</w:t>
            </w:r>
          </w:p>
        </w:tc>
        <w:tc>
          <w:tcPr>
            <w:tcW w:w="2540" w:type="dxa"/>
            <w:vMerge/>
            <w:hideMark/>
          </w:tcPr>
          <w:p w14:paraId="0A746747" w14:textId="77777777" w:rsidR="001F6DB7" w:rsidRPr="001F6DB7" w:rsidRDefault="001F6DB7" w:rsidP="001F6DB7">
            <w:pPr>
              <w:rPr>
                <w:rFonts w:ascii="Times New Roman" w:eastAsia="Calibri" w:hAnsi="Times New Roman" w:cs="Times New Roman"/>
              </w:rPr>
            </w:pPr>
          </w:p>
        </w:tc>
        <w:tc>
          <w:tcPr>
            <w:tcW w:w="940" w:type="dxa"/>
            <w:vMerge/>
            <w:hideMark/>
          </w:tcPr>
          <w:p w14:paraId="2EAAC651" w14:textId="77777777" w:rsidR="001F6DB7" w:rsidRPr="001F6DB7" w:rsidRDefault="001F6DB7" w:rsidP="001F6DB7">
            <w:pPr>
              <w:rPr>
                <w:rFonts w:ascii="Times New Roman" w:eastAsia="Calibri" w:hAnsi="Times New Roman" w:cs="Times New Roman"/>
              </w:rPr>
            </w:pPr>
          </w:p>
        </w:tc>
      </w:tr>
      <w:tr w:rsidR="001F6DB7" w:rsidRPr="001F6DB7" w14:paraId="58919953" w14:textId="77777777" w:rsidTr="001F6DB7">
        <w:trPr>
          <w:trHeight w:val="585"/>
        </w:trPr>
        <w:tc>
          <w:tcPr>
            <w:tcW w:w="2820" w:type="dxa"/>
            <w:vMerge/>
            <w:hideMark/>
          </w:tcPr>
          <w:p w14:paraId="18A95C26" w14:textId="77777777" w:rsidR="001F6DB7" w:rsidRPr="001F6DB7" w:rsidRDefault="001F6DB7" w:rsidP="001F6DB7">
            <w:pPr>
              <w:rPr>
                <w:rFonts w:ascii="Times New Roman" w:eastAsia="Calibri" w:hAnsi="Times New Roman" w:cs="Times New Roman"/>
              </w:rPr>
            </w:pPr>
          </w:p>
        </w:tc>
        <w:tc>
          <w:tcPr>
            <w:tcW w:w="6200" w:type="dxa"/>
            <w:noWrap/>
            <w:hideMark/>
          </w:tcPr>
          <w:p w14:paraId="3440D9E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Ready (At least 1 INV clear of faults/inhibits and AC Breakers open)</w:t>
            </w:r>
          </w:p>
        </w:tc>
        <w:tc>
          <w:tcPr>
            <w:tcW w:w="2540" w:type="dxa"/>
            <w:vMerge/>
            <w:hideMark/>
          </w:tcPr>
          <w:p w14:paraId="36F419F5" w14:textId="77777777" w:rsidR="001F6DB7" w:rsidRPr="001F6DB7" w:rsidRDefault="001F6DB7" w:rsidP="001F6DB7">
            <w:pPr>
              <w:rPr>
                <w:rFonts w:ascii="Times New Roman" w:eastAsia="Calibri" w:hAnsi="Times New Roman" w:cs="Times New Roman"/>
              </w:rPr>
            </w:pPr>
          </w:p>
        </w:tc>
        <w:tc>
          <w:tcPr>
            <w:tcW w:w="940" w:type="dxa"/>
            <w:vMerge/>
            <w:hideMark/>
          </w:tcPr>
          <w:p w14:paraId="4D9497D5" w14:textId="77777777" w:rsidR="001F6DB7" w:rsidRPr="001F6DB7" w:rsidRDefault="001F6DB7" w:rsidP="001F6DB7">
            <w:pPr>
              <w:rPr>
                <w:rFonts w:ascii="Times New Roman" w:eastAsia="Calibri" w:hAnsi="Times New Roman" w:cs="Times New Roman"/>
              </w:rPr>
            </w:pPr>
          </w:p>
        </w:tc>
      </w:tr>
      <w:tr w:rsidR="001F6DB7" w:rsidRPr="001F6DB7" w14:paraId="67265D74" w14:textId="77777777" w:rsidTr="001F6DB7">
        <w:trPr>
          <w:trHeight w:val="288"/>
        </w:trPr>
        <w:tc>
          <w:tcPr>
            <w:tcW w:w="2820" w:type="dxa"/>
            <w:vMerge/>
            <w:hideMark/>
          </w:tcPr>
          <w:p w14:paraId="64B3E1E9" w14:textId="77777777" w:rsidR="001F6DB7" w:rsidRPr="001F6DB7" w:rsidRDefault="001F6DB7" w:rsidP="001F6DB7">
            <w:pPr>
              <w:rPr>
                <w:rFonts w:ascii="Times New Roman" w:eastAsia="Calibri" w:hAnsi="Times New Roman" w:cs="Times New Roman"/>
              </w:rPr>
            </w:pPr>
          </w:p>
        </w:tc>
        <w:tc>
          <w:tcPr>
            <w:tcW w:w="6200" w:type="dxa"/>
            <w:noWrap/>
            <w:hideMark/>
          </w:tcPr>
          <w:p w14:paraId="63EEA2E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2: Running (AC Breakers closed on at least 1 INV)</w:t>
            </w:r>
          </w:p>
        </w:tc>
        <w:tc>
          <w:tcPr>
            <w:tcW w:w="2540" w:type="dxa"/>
            <w:vMerge/>
            <w:hideMark/>
          </w:tcPr>
          <w:p w14:paraId="54EC4A0A" w14:textId="77777777" w:rsidR="001F6DB7" w:rsidRPr="001F6DB7" w:rsidRDefault="001F6DB7" w:rsidP="001F6DB7">
            <w:pPr>
              <w:rPr>
                <w:rFonts w:ascii="Times New Roman" w:eastAsia="Calibri" w:hAnsi="Times New Roman" w:cs="Times New Roman"/>
              </w:rPr>
            </w:pPr>
          </w:p>
        </w:tc>
        <w:tc>
          <w:tcPr>
            <w:tcW w:w="940" w:type="dxa"/>
            <w:vMerge/>
            <w:hideMark/>
          </w:tcPr>
          <w:p w14:paraId="07E13E79" w14:textId="77777777" w:rsidR="001F6DB7" w:rsidRPr="001F6DB7" w:rsidRDefault="001F6DB7" w:rsidP="001F6DB7">
            <w:pPr>
              <w:rPr>
                <w:rFonts w:ascii="Times New Roman" w:eastAsia="Calibri" w:hAnsi="Times New Roman" w:cs="Times New Roman"/>
              </w:rPr>
            </w:pPr>
          </w:p>
        </w:tc>
      </w:tr>
      <w:tr w:rsidR="001F6DB7" w:rsidRPr="001F6DB7" w14:paraId="7E3F2D3D" w14:textId="77777777" w:rsidTr="001F6DB7">
        <w:trPr>
          <w:trHeight w:val="300"/>
        </w:trPr>
        <w:tc>
          <w:tcPr>
            <w:tcW w:w="2820" w:type="dxa"/>
            <w:vMerge/>
            <w:hideMark/>
          </w:tcPr>
          <w:p w14:paraId="45DC1F81" w14:textId="77777777" w:rsidR="001F6DB7" w:rsidRPr="001F6DB7" w:rsidRDefault="001F6DB7" w:rsidP="001F6DB7">
            <w:pPr>
              <w:rPr>
                <w:rFonts w:ascii="Times New Roman" w:eastAsia="Calibri" w:hAnsi="Times New Roman" w:cs="Times New Roman"/>
              </w:rPr>
            </w:pPr>
          </w:p>
        </w:tc>
        <w:tc>
          <w:tcPr>
            <w:tcW w:w="6200" w:type="dxa"/>
            <w:noWrap/>
            <w:hideMark/>
          </w:tcPr>
          <w:p w14:paraId="28B1751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Island (VSI VF Activated)</w:t>
            </w:r>
          </w:p>
        </w:tc>
        <w:tc>
          <w:tcPr>
            <w:tcW w:w="2540" w:type="dxa"/>
            <w:vMerge/>
            <w:hideMark/>
          </w:tcPr>
          <w:p w14:paraId="3AE5323E" w14:textId="77777777" w:rsidR="001F6DB7" w:rsidRPr="001F6DB7" w:rsidRDefault="001F6DB7" w:rsidP="001F6DB7">
            <w:pPr>
              <w:rPr>
                <w:rFonts w:ascii="Times New Roman" w:eastAsia="Calibri" w:hAnsi="Times New Roman" w:cs="Times New Roman"/>
              </w:rPr>
            </w:pPr>
          </w:p>
        </w:tc>
        <w:tc>
          <w:tcPr>
            <w:tcW w:w="940" w:type="dxa"/>
            <w:vMerge/>
            <w:hideMark/>
          </w:tcPr>
          <w:p w14:paraId="05C55449" w14:textId="77777777" w:rsidR="001F6DB7" w:rsidRPr="001F6DB7" w:rsidRDefault="001F6DB7" w:rsidP="001F6DB7">
            <w:pPr>
              <w:rPr>
                <w:rFonts w:ascii="Times New Roman" w:eastAsia="Calibri" w:hAnsi="Times New Roman" w:cs="Times New Roman"/>
              </w:rPr>
            </w:pPr>
          </w:p>
        </w:tc>
      </w:tr>
      <w:tr w:rsidR="001F6DB7" w:rsidRPr="001F6DB7" w14:paraId="597B8B9A" w14:textId="77777777" w:rsidTr="001F6DB7">
        <w:trPr>
          <w:trHeight w:val="315"/>
        </w:trPr>
        <w:tc>
          <w:tcPr>
            <w:tcW w:w="2820" w:type="dxa"/>
            <w:noWrap/>
            <w:hideMark/>
          </w:tcPr>
          <w:p w14:paraId="58B76A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F742B7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Mode Enabled (0 = CSI, 1= VSI) for System</w:t>
            </w:r>
          </w:p>
        </w:tc>
        <w:tc>
          <w:tcPr>
            <w:tcW w:w="2540" w:type="dxa"/>
            <w:noWrap/>
            <w:hideMark/>
          </w:tcPr>
          <w:p w14:paraId="76B329C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VSI_MODE</w:t>
            </w:r>
          </w:p>
        </w:tc>
        <w:tc>
          <w:tcPr>
            <w:tcW w:w="940" w:type="dxa"/>
            <w:noWrap/>
            <w:hideMark/>
          </w:tcPr>
          <w:p w14:paraId="525672B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0EA3A287" w14:textId="77777777" w:rsidTr="001F6DB7">
        <w:trPr>
          <w:trHeight w:val="315"/>
        </w:trPr>
        <w:tc>
          <w:tcPr>
            <w:tcW w:w="2820" w:type="dxa"/>
            <w:noWrap/>
            <w:hideMark/>
          </w:tcPr>
          <w:p w14:paraId="73A78AD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D85D8D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Charge Real Power Limit</w:t>
            </w:r>
          </w:p>
        </w:tc>
        <w:tc>
          <w:tcPr>
            <w:tcW w:w="2540" w:type="dxa"/>
            <w:noWrap/>
            <w:hideMark/>
          </w:tcPr>
          <w:p w14:paraId="12DC39E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CHRG_KW_LIMIT</w:t>
            </w:r>
          </w:p>
        </w:tc>
        <w:tc>
          <w:tcPr>
            <w:tcW w:w="940" w:type="dxa"/>
            <w:noWrap/>
            <w:hideMark/>
          </w:tcPr>
          <w:p w14:paraId="25A6E4C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0548828B" w14:textId="77777777" w:rsidTr="001F6DB7">
        <w:trPr>
          <w:trHeight w:val="315"/>
        </w:trPr>
        <w:tc>
          <w:tcPr>
            <w:tcW w:w="2820" w:type="dxa"/>
            <w:noWrap/>
            <w:hideMark/>
          </w:tcPr>
          <w:p w14:paraId="369ECE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56B1D6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Discharge Real Power Limit</w:t>
            </w:r>
          </w:p>
        </w:tc>
        <w:tc>
          <w:tcPr>
            <w:tcW w:w="2540" w:type="dxa"/>
            <w:noWrap/>
            <w:hideMark/>
          </w:tcPr>
          <w:p w14:paraId="7953195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DCHRG_KW_LIMI</w:t>
            </w:r>
            <w:r w:rsidRPr="001F6DB7">
              <w:rPr>
                <w:rFonts w:ascii="Times New Roman" w:eastAsia="Calibri" w:hAnsi="Times New Roman" w:cs="Times New Roman"/>
              </w:rPr>
              <w:lastRenderedPageBreak/>
              <w:t>T</w:t>
            </w:r>
          </w:p>
        </w:tc>
        <w:tc>
          <w:tcPr>
            <w:tcW w:w="940" w:type="dxa"/>
            <w:noWrap/>
            <w:hideMark/>
          </w:tcPr>
          <w:p w14:paraId="03FFBED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kW</w:t>
            </w:r>
          </w:p>
        </w:tc>
      </w:tr>
      <w:tr w:rsidR="001F6DB7" w:rsidRPr="001F6DB7" w14:paraId="3B93B4AD" w14:textId="77777777" w:rsidTr="001F6DB7">
        <w:trPr>
          <w:trHeight w:val="315"/>
        </w:trPr>
        <w:tc>
          <w:tcPr>
            <w:tcW w:w="2820" w:type="dxa"/>
            <w:noWrap/>
            <w:hideMark/>
          </w:tcPr>
          <w:p w14:paraId="49C4B27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9FF39E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Inductive (Sink) Reactive Power Limit</w:t>
            </w:r>
          </w:p>
        </w:tc>
        <w:tc>
          <w:tcPr>
            <w:tcW w:w="2540" w:type="dxa"/>
            <w:noWrap/>
            <w:hideMark/>
          </w:tcPr>
          <w:p w14:paraId="6F5D0F0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SINK_KVAR_LIMIT</w:t>
            </w:r>
          </w:p>
        </w:tc>
        <w:tc>
          <w:tcPr>
            <w:tcW w:w="940" w:type="dxa"/>
            <w:noWrap/>
            <w:hideMark/>
          </w:tcPr>
          <w:p w14:paraId="6015B37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117BCFC2" w14:textId="77777777" w:rsidTr="001F6DB7">
        <w:trPr>
          <w:trHeight w:val="315"/>
        </w:trPr>
        <w:tc>
          <w:tcPr>
            <w:tcW w:w="2820" w:type="dxa"/>
            <w:noWrap/>
            <w:hideMark/>
          </w:tcPr>
          <w:p w14:paraId="2C872AC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880537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Capacitive (Source) Reactive Power Limit</w:t>
            </w:r>
          </w:p>
        </w:tc>
        <w:tc>
          <w:tcPr>
            <w:tcW w:w="2540" w:type="dxa"/>
            <w:noWrap/>
            <w:hideMark/>
          </w:tcPr>
          <w:p w14:paraId="4E0F6AF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SOURCE_KVAR_LIMIT</w:t>
            </w:r>
          </w:p>
        </w:tc>
        <w:tc>
          <w:tcPr>
            <w:tcW w:w="940" w:type="dxa"/>
            <w:noWrap/>
            <w:hideMark/>
          </w:tcPr>
          <w:p w14:paraId="4086E13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5AE27916" w14:textId="77777777" w:rsidTr="001F6DB7">
        <w:trPr>
          <w:trHeight w:val="315"/>
        </w:trPr>
        <w:tc>
          <w:tcPr>
            <w:tcW w:w="2820" w:type="dxa"/>
            <w:noWrap/>
            <w:hideMark/>
          </w:tcPr>
          <w:p w14:paraId="55DDFC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039F3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Minimum Cell Voltage</w:t>
            </w:r>
          </w:p>
        </w:tc>
        <w:tc>
          <w:tcPr>
            <w:tcW w:w="2540" w:type="dxa"/>
            <w:noWrap/>
            <w:hideMark/>
          </w:tcPr>
          <w:p w14:paraId="0A42AAC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MIN_CELL_VOLT</w:t>
            </w:r>
          </w:p>
        </w:tc>
        <w:tc>
          <w:tcPr>
            <w:tcW w:w="940" w:type="dxa"/>
            <w:noWrap/>
            <w:hideMark/>
          </w:tcPr>
          <w:p w14:paraId="3A9E02E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6D734C89" w14:textId="77777777" w:rsidTr="001F6DB7">
        <w:trPr>
          <w:trHeight w:val="315"/>
        </w:trPr>
        <w:tc>
          <w:tcPr>
            <w:tcW w:w="2820" w:type="dxa"/>
            <w:noWrap/>
            <w:hideMark/>
          </w:tcPr>
          <w:p w14:paraId="3D4C360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FC1A01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Maximum Cell Voltage</w:t>
            </w:r>
          </w:p>
        </w:tc>
        <w:tc>
          <w:tcPr>
            <w:tcW w:w="2540" w:type="dxa"/>
            <w:noWrap/>
            <w:hideMark/>
          </w:tcPr>
          <w:p w14:paraId="3228056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MAX_CELL_VOLT</w:t>
            </w:r>
          </w:p>
        </w:tc>
        <w:tc>
          <w:tcPr>
            <w:tcW w:w="940" w:type="dxa"/>
            <w:noWrap/>
            <w:hideMark/>
          </w:tcPr>
          <w:p w14:paraId="4464E35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4A5A9159" w14:textId="77777777" w:rsidTr="001F6DB7">
        <w:trPr>
          <w:trHeight w:val="300"/>
        </w:trPr>
        <w:tc>
          <w:tcPr>
            <w:tcW w:w="2820" w:type="dxa"/>
            <w:noWrap/>
            <w:hideMark/>
          </w:tcPr>
          <w:p w14:paraId="7B4C173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1242F3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Minimum Cell Temperature</w:t>
            </w:r>
          </w:p>
        </w:tc>
        <w:tc>
          <w:tcPr>
            <w:tcW w:w="2540" w:type="dxa"/>
            <w:noWrap/>
            <w:hideMark/>
          </w:tcPr>
          <w:p w14:paraId="54332EE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MIN_CELL_TEMP</w:t>
            </w:r>
          </w:p>
        </w:tc>
        <w:tc>
          <w:tcPr>
            <w:tcW w:w="940" w:type="dxa"/>
            <w:noWrap/>
            <w:hideMark/>
          </w:tcPr>
          <w:p w14:paraId="4A9B7EC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w:t>
            </w:r>
          </w:p>
        </w:tc>
      </w:tr>
      <w:tr w:rsidR="001F6DB7" w:rsidRPr="001F6DB7" w14:paraId="22918729" w14:textId="77777777" w:rsidTr="001F6DB7">
        <w:trPr>
          <w:trHeight w:val="300"/>
        </w:trPr>
        <w:tc>
          <w:tcPr>
            <w:tcW w:w="2820" w:type="dxa"/>
            <w:noWrap/>
            <w:hideMark/>
          </w:tcPr>
          <w:p w14:paraId="0F86D80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3195B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Maximum Cell Temperature</w:t>
            </w:r>
          </w:p>
        </w:tc>
        <w:tc>
          <w:tcPr>
            <w:tcW w:w="2540" w:type="dxa"/>
            <w:noWrap/>
            <w:hideMark/>
          </w:tcPr>
          <w:p w14:paraId="3EDB25F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MAX_CELL_TEMP</w:t>
            </w:r>
          </w:p>
        </w:tc>
        <w:tc>
          <w:tcPr>
            <w:tcW w:w="940" w:type="dxa"/>
            <w:noWrap/>
            <w:hideMark/>
          </w:tcPr>
          <w:p w14:paraId="784C4F7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w:t>
            </w:r>
          </w:p>
        </w:tc>
      </w:tr>
      <w:tr w:rsidR="001F6DB7" w:rsidRPr="001F6DB7" w14:paraId="59F0565B" w14:textId="77777777" w:rsidTr="001F6DB7">
        <w:trPr>
          <w:trHeight w:val="315"/>
        </w:trPr>
        <w:tc>
          <w:tcPr>
            <w:tcW w:w="2820" w:type="dxa"/>
            <w:noWrap/>
            <w:hideMark/>
          </w:tcPr>
          <w:p w14:paraId="43FAFE3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EF696E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Ramp Rate</w:t>
            </w:r>
          </w:p>
        </w:tc>
        <w:tc>
          <w:tcPr>
            <w:tcW w:w="2540" w:type="dxa"/>
            <w:noWrap/>
            <w:hideMark/>
          </w:tcPr>
          <w:p w14:paraId="25074A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KW_RAMP_RATE</w:t>
            </w:r>
          </w:p>
        </w:tc>
        <w:tc>
          <w:tcPr>
            <w:tcW w:w="940" w:type="dxa"/>
            <w:noWrap/>
            <w:hideMark/>
          </w:tcPr>
          <w:p w14:paraId="23BB0D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KW/Min</w:t>
            </w:r>
          </w:p>
        </w:tc>
      </w:tr>
      <w:tr w:rsidR="001F6DB7" w:rsidRPr="001F6DB7" w14:paraId="5D9B1E26" w14:textId="77777777" w:rsidTr="001F6DB7">
        <w:trPr>
          <w:trHeight w:val="300"/>
        </w:trPr>
        <w:tc>
          <w:tcPr>
            <w:tcW w:w="2820" w:type="dxa"/>
            <w:noWrap/>
            <w:hideMark/>
          </w:tcPr>
          <w:p w14:paraId="742DC87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B7023D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Ramp Rate</w:t>
            </w:r>
          </w:p>
        </w:tc>
        <w:tc>
          <w:tcPr>
            <w:tcW w:w="2540" w:type="dxa"/>
            <w:noWrap/>
            <w:hideMark/>
          </w:tcPr>
          <w:p w14:paraId="381AF7B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KVAR_RAMP_RATE</w:t>
            </w:r>
          </w:p>
        </w:tc>
        <w:tc>
          <w:tcPr>
            <w:tcW w:w="940" w:type="dxa"/>
            <w:noWrap/>
            <w:hideMark/>
          </w:tcPr>
          <w:p w14:paraId="7D9F26A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KVAR/Min</w:t>
            </w:r>
          </w:p>
        </w:tc>
      </w:tr>
      <w:tr w:rsidR="001F6DB7" w:rsidRPr="001F6DB7" w14:paraId="19F2BBE8" w14:textId="77777777" w:rsidTr="001F6DB7">
        <w:trPr>
          <w:trHeight w:val="300"/>
        </w:trPr>
        <w:tc>
          <w:tcPr>
            <w:tcW w:w="12500" w:type="dxa"/>
            <w:gridSpan w:val="4"/>
            <w:noWrap/>
            <w:hideMark/>
          </w:tcPr>
          <w:p w14:paraId="22E0824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Metered Value Points →  PREFIX = "SYS_"</w:t>
            </w:r>
          </w:p>
        </w:tc>
      </w:tr>
      <w:tr w:rsidR="001F6DB7" w:rsidRPr="001F6DB7" w14:paraId="32CBD3A6" w14:textId="77777777" w:rsidTr="001F6DB7">
        <w:trPr>
          <w:trHeight w:val="315"/>
        </w:trPr>
        <w:tc>
          <w:tcPr>
            <w:tcW w:w="2820" w:type="dxa"/>
            <w:noWrap/>
            <w:hideMark/>
          </w:tcPr>
          <w:p w14:paraId="101F6C2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084E8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State of Charge</w:t>
            </w:r>
          </w:p>
        </w:tc>
        <w:tc>
          <w:tcPr>
            <w:tcW w:w="2540" w:type="dxa"/>
            <w:noWrap/>
            <w:hideMark/>
          </w:tcPr>
          <w:p w14:paraId="25E53D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SOC</w:t>
            </w:r>
          </w:p>
        </w:tc>
        <w:tc>
          <w:tcPr>
            <w:tcW w:w="940" w:type="dxa"/>
            <w:noWrap/>
            <w:hideMark/>
          </w:tcPr>
          <w:p w14:paraId="666E5BF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61E33B4" w14:textId="77777777" w:rsidTr="001F6DB7">
        <w:trPr>
          <w:trHeight w:val="315"/>
        </w:trPr>
        <w:tc>
          <w:tcPr>
            <w:tcW w:w="2820" w:type="dxa"/>
            <w:noWrap/>
            <w:hideMark/>
          </w:tcPr>
          <w:p w14:paraId="50835FD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B01BC4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Capacity</w:t>
            </w:r>
          </w:p>
        </w:tc>
        <w:tc>
          <w:tcPr>
            <w:tcW w:w="2540" w:type="dxa"/>
            <w:noWrap/>
            <w:hideMark/>
          </w:tcPr>
          <w:p w14:paraId="6CA21BC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CAP_KWH</w:t>
            </w:r>
          </w:p>
        </w:tc>
        <w:tc>
          <w:tcPr>
            <w:tcW w:w="940" w:type="dxa"/>
            <w:noWrap/>
            <w:hideMark/>
          </w:tcPr>
          <w:p w14:paraId="2210B5E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1A60B455" w14:textId="77777777" w:rsidTr="001F6DB7">
        <w:trPr>
          <w:trHeight w:val="315"/>
        </w:trPr>
        <w:tc>
          <w:tcPr>
            <w:tcW w:w="2820" w:type="dxa"/>
            <w:noWrap/>
            <w:hideMark/>
          </w:tcPr>
          <w:p w14:paraId="7FB27EB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DB43C1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State of Health</w:t>
            </w:r>
          </w:p>
        </w:tc>
        <w:tc>
          <w:tcPr>
            <w:tcW w:w="2540" w:type="dxa"/>
            <w:noWrap/>
            <w:hideMark/>
          </w:tcPr>
          <w:p w14:paraId="0673650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SOH</w:t>
            </w:r>
          </w:p>
        </w:tc>
        <w:tc>
          <w:tcPr>
            <w:tcW w:w="940" w:type="dxa"/>
            <w:noWrap/>
            <w:hideMark/>
          </w:tcPr>
          <w:p w14:paraId="13F7897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AD6D417" w14:textId="77777777" w:rsidTr="001F6DB7">
        <w:trPr>
          <w:trHeight w:val="315"/>
        </w:trPr>
        <w:tc>
          <w:tcPr>
            <w:tcW w:w="2820" w:type="dxa"/>
            <w:noWrap/>
            <w:hideMark/>
          </w:tcPr>
          <w:p w14:paraId="0AF2D32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09B7AC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w:t>
            </w:r>
          </w:p>
        </w:tc>
        <w:tc>
          <w:tcPr>
            <w:tcW w:w="2540" w:type="dxa"/>
            <w:noWrap/>
            <w:hideMark/>
          </w:tcPr>
          <w:p w14:paraId="07C2D91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940" w:type="dxa"/>
            <w:noWrap/>
            <w:hideMark/>
          </w:tcPr>
          <w:p w14:paraId="590E76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1E324581" w14:textId="77777777" w:rsidTr="001F6DB7">
        <w:trPr>
          <w:trHeight w:val="315"/>
        </w:trPr>
        <w:tc>
          <w:tcPr>
            <w:tcW w:w="2820" w:type="dxa"/>
            <w:noWrap/>
            <w:hideMark/>
          </w:tcPr>
          <w:p w14:paraId="3E9332C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00EB2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w:t>
            </w:r>
          </w:p>
        </w:tc>
        <w:tc>
          <w:tcPr>
            <w:tcW w:w="2540" w:type="dxa"/>
            <w:noWrap/>
            <w:hideMark/>
          </w:tcPr>
          <w:p w14:paraId="3EE8DF1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940" w:type="dxa"/>
            <w:noWrap/>
            <w:hideMark/>
          </w:tcPr>
          <w:p w14:paraId="06C3BCE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60E34640" w14:textId="77777777" w:rsidTr="001F6DB7">
        <w:trPr>
          <w:trHeight w:val="315"/>
        </w:trPr>
        <w:tc>
          <w:tcPr>
            <w:tcW w:w="2820" w:type="dxa"/>
            <w:noWrap/>
            <w:hideMark/>
          </w:tcPr>
          <w:p w14:paraId="09A1351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87D806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Power Factor</w:t>
            </w:r>
          </w:p>
        </w:tc>
        <w:tc>
          <w:tcPr>
            <w:tcW w:w="2540" w:type="dxa"/>
            <w:noWrap/>
            <w:hideMark/>
          </w:tcPr>
          <w:p w14:paraId="51B4B8B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PF</w:t>
            </w:r>
          </w:p>
        </w:tc>
        <w:tc>
          <w:tcPr>
            <w:tcW w:w="940" w:type="dxa"/>
            <w:noWrap/>
            <w:hideMark/>
          </w:tcPr>
          <w:p w14:paraId="1D1F9D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37DE422" w14:textId="77777777" w:rsidTr="001F6DB7">
        <w:trPr>
          <w:trHeight w:val="315"/>
        </w:trPr>
        <w:tc>
          <w:tcPr>
            <w:tcW w:w="2820" w:type="dxa"/>
            <w:noWrap/>
            <w:hideMark/>
          </w:tcPr>
          <w:p w14:paraId="0A0B01E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355EAE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AC Phase Current</w:t>
            </w:r>
          </w:p>
        </w:tc>
        <w:tc>
          <w:tcPr>
            <w:tcW w:w="2540" w:type="dxa"/>
            <w:noWrap/>
            <w:hideMark/>
          </w:tcPr>
          <w:p w14:paraId="7221081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w:t>
            </w:r>
          </w:p>
        </w:tc>
        <w:tc>
          <w:tcPr>
            <w:tcW w:w="940" w:type="dxa"/>
            <w:noWrap/>
            <w:hideMark/>
          </w:tcPr>
          <w:p w14:paraId="78403D5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01656E40" w14:textId="77777777" w:rsidTr="001F6DB7">
        <w:trPr>
          <w:trHeight w:val="315"/>
        </w:trPr>
        <w:tc>
          <w:tcPr>
            <w:tcW w:w="2820" w:type="dxa"/>
            <w:noWrap/>
            <w:hideMark/>
          </w:tcPr>
          <w:p w14:paraId="1FA5C8B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612D31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 Phase Current</w:t>
            </w:r>
          </w:p>
        </w:tc>
        <w:tc>
          <w:tcPr>
            <w:tcW w:w="2540" w:type="dxa"/>
            <w:noWrap/>
            <w:hideMark/>
          </w:tcPr>
          <w:p w14:paraId="0B3866A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AC_AMPS_A</w:t>
            </w:r>
          </w:p>
        </w:tc>
        <w:tc>
          <w:tcPr>
            <w:tcW w:w="940" w:type="dxa"/>
            <w:noWrap/>
            <w:hideMark/>
          </w:tcPr>
          <w:p w14:paraId="0DC6097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040348EC" w14:textId="77777777" w:rsidTr="001F6DB7">
        <w:trPr>
          <w:trHeight w:val="315"/>
        </w:trPr>
        <w:tc>
          <w:tcPr>
            <w:tcW w:w="2820" w:type="dxa"/>
            <w:noWrap/>
            <w:hideMark/>
          </w:tcPr>
          <w:p w14:paraId="2B434F3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041B84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 Phase Current</w:t>
            </w:r>
          </w:p>
        </w:tc>
        <w:tc>
          <w:tcPr>
            <w:tcW w:w="2540" w:type="dxa"/>
            <w:noWrap/>
            <w:hideMark/>
          </w:tcPr>
          <w:p w14:paraId="0447915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AC_AMPS_B</w:t>
            </w:r>
          </w:p>
        </w:tc>
        <w:tc>
          <w:tcPr>
            <w:tcW w:w="940" w:type="dxa"/>
            <w:noWrap/>
            <w:hideMark/>
          </w:tcPr>
          <w:p w14:paraId="489E828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02071707" w14:textId="77777777" w:rsidTr="001F6DB7">
        <w:trPr>
          <w:trHeight w:val="315"/>
        </w:trPr>
        <w:tc>
          <w:tcPr>
            <w:tcW w:w="2820" w:type="dxa"/>
            <w:noWrap/>
            <w:hideMark/>
          </w:tcPr>
          <w:p w14:paraId="0D11363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859A37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 Phase Current</w:t>
            </w:r>
          </w:p>
        </w:tc>
        <w:tc>
          <w:tcPr>
            <w:tcW w:w="2540" w:type="dxa"/>
            <w:noWrap/>
            <w:hideMark/>
          </w:tcPr>
          <w:p w14:paraId="51E0CAA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AC_AMPS_C</w:t>
            </w:r>
          </w:p>
        </w:tc>
        <w:tc>
          <w:tcPr>
            <w:tcW w:w="940" w:type="dxa"/>
            <w:noWrap/>
            <w:hideMark/>
          </w:tcPr>
          <w:p w14:paraId="37CB018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516D3D55" w14:textId="77777777" w:rsidTr="001F6DB7">
        <w:trPr>
          <w:trHeight w:val="315"/>
        </w:trPr>
        <w:tc>
          <w:tcPr>
            <w:tcW w:w="2820" w:type="dxa"/>
            <w:noWrap/>
            <w:hideMark/>
          </w:tcPr>
          <w:p w14:paraId="650B1FB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6CD785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Line to Line AC Voltage</w:t>
            </w:r>
          </w:p>
        </w:tc>
        <w:tc>
          <w:tcPr>
            <w:tcW w:w="2540" w:type="dxa"/>
            <w:noWrap/>
            <w:hideMark/>
          </w:tcPr>
          <w:p w14:paraId="438E9AE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w:t>
            </w:r>
          </w:p>
        </w:tc>
        <w:tc>
          <w:tcPr>
            <w:tcW w:w="940" w:type="dxa"/>
            <w:noWrap/>
            <w:hideMark/>
          </w:tcPr>
          <w:p w14:paraId="50D9DFD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7884EF9D" w14:textId="77777777" w:rsidTr="001F6DB7">
        <w:trPr>
          <w:trHeight w:val="315"/>
        </w:trPr>
        <w:tc>
          <w:tcPr>
            <w:tcW w:w="2820" w:type="dxa"/>
            <w:noWrap/>
            <w:hideMark/>
          </w:tcPr>
          <w:p w14:paraId="66D6B3E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5BF9B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AB Line to Line AC Voltage</w:t>
            </w:r>
          </w:p>
        </w:tc>
        <w:tc>
          <w:tcPr>
            <w:tcW w:w="2540" w:type="dxa"/>
            <w:noWrap/>
            <w:hideMark/>
          </w:tcPr>
          <w:p w14:paraId="32CE919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AC_VOLT_AB</w:t>
            </w:r>
          </w:p>
        </w:tc>
        <w:tc>
          <w:tcPr>
            <w:tcW w:w="940" w:type="dxa"/>
            <w:noWrap/>
            <w:hideMark/>
          </w:tcPr>
          <w:p w14:paraId="39B53A2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440EFE68" w14:textId="77777777" w:rsidTr="001F6DB7">
        <w:trPr>
          <w:trHeight w:val="315"/>
        </w:trPr>
        <w:tc>
          <w:tcPr>
            <w:tcW w:w="2820" w:type="dxa"/>
            <w:noWrap/>
            <w:hideMark/>
          </w:tcPr>
          <w:p w14:paraId="1EE947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65AA8C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BC Line to Line AC Voltage</w:t>
            </w:r>
          </w:p>
        </w:tc>
        <w:tc>
          <w:tcPr>
            <w:tcW w:w="2540" w:type="dxa"/>
            <w:noWrap/>
            <w:hideMark/>
          </w:tcPr>
          <w:p w14:paraId="0F0AF5A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AC_VOLT_BC</w:t>
            </w:r>
          </w:p>
        </w:tc>
        <w:tc>
          <w:tcPr>
            <w:tcW w:w="940" w:type="dxa"/>
            <w:noWrap/>
            <w:hideMark/>
          </w:tcPr>
          <w:p w14:paraId="327EC31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3F11EF3B" w14:textId="77777777" w:rsidTr="001F6DB7">
        <w:trPr>
          <w:trHeight w:val="315"/>
        </w:trPr>
        <w:tc>
          <w:tcPr>
            <w:tcW w:w="2820" w:type="dxa"/>
            <w:noWrap/>
            <w:hideMark/>
          </w:tcPr>
          <w:p w14:paraId="0E42A65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DF400D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 Line to Line AC Voltage</w:t>
            </w:r>
          </w:p>
        </w:tc>
        <w:tc>
          <w:tcPr>
            <w:tcW w:w="2540" w:type="dxa"/>
            <w:noWrap/>
            <w:hideMark/>
          </w:tcPr>
          <w:p w14:paraId="04D0280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AC_VOLT_CA</w:t>
            </w:r>
          </w:p>
        </w:tc>
        <w:tc>
          <w:tcPr>
            <w:tcW w:w="940" w:type="dxa"/>
            <w:noWrap/>
            <w:hideMark/>
          </w:tcPr>
          <w:p w14:paraId="409C165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19757A55" w14:textId="77777777" w:rsidTr="001F6DB7">
        <w:trPr>
          <w:trHeight w:val="315"/>
        </w:trPr>
        <w:tc>
          <w:tcPr>
            <w:tcW w:w="2820" w:type="dxa"/>
            <w:noWrap/>
            <w:hideMark/>
          </w:tcPr>
          <w:p w14:paraId="2E138C4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EF9D54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w:t>
            </w:r>
          </w:p>
        </w:tc>
        <w:tc>
          <w:tcPr>
            <w:tcW w:w="2540" w:type="dxa"/>
            <w:noWrap/>
            <w:hideMark/>
          </w:tcPr>
          <w:p w14:paraId="1177582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940" w:type="dxa"/>
            <w:noWrap/>
            <w:hideMark/>
          </w:tcPr>
          <w:p w14:paraId="2A7D06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r w:rsidR="001F6DB7" w:rsidRPr="001F6DB7" w14:paraId="793E239B" w14:textId="77777777" w:rsidTr="001F6DB7">
        <w:trPr>
          <w:trHeight w:val="300"/>
        </w:trPr>
        <w:tc>
          <w:tcPr>
            <w:tcW w:w="12500" w:type="dxa"/>
            <w:gridSpan w:val="4"/>
            <w:noWrap/>
            <w:hideMark/>
          </w:tcPr>
          <w:p w14:paraId="4AE2C8C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Counter Points →  PREFIX = "SYS_"</w:t>
            </w:r>
          </w:p>
        </w:tc>
      </w:tr>
      <w:tr w:rsidR="001F6DB7" w:rsidRPr="001F6DB7" w14:paraId="136DD09F" w14:textId="77777777" w:rsidTr="001F6DB7">
        <w:trPr>
          <w:trHeight w:val="315"/>
        </w:trPr>
        <w:tc>
          <w:tcPr>
            <w:tcW w:w="2820" w:type="dxa"/>
            <w:noWrap/>
            <w:hideMark/>
          </w:tcPr>
          <w:p w14:paraId="5FE8E7E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51610E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Energy Charged</w:t>
            </w:r>
          </w:p>
        </w:tc>
        <w:tc>
          <w:tcPr>
            <w:tcW w:w="2540" w:type="dxa"/>
            <w:noWrap/>
            <w:hideMark/>
          </w:tcPr>
          <w:p w14:paraId="3A92D19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CHRG_KWH</w:t>
            </w:r>
          </w:p>
        </w:tc>
        <w:tc>
          <w:tcPr>
            <w:tcW w:w="940" w:type="dxa"/>
            <w:noWrap/>
            <w:hideMark/>
          </w:tcPr>
          <w:p w14:paraId="2D7F9B1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2A99B296" w14:textId="77777777" w:rsidTr="001F6DB7">
        <w:trPr>
          <w:trHeight w:val="315"/>
        </w:trPr>
        <w:tc>
          <w:tcPr>
            <w:tcW w:w="2820" w:type="dxa"/>
            <w:noWrap/>
            <w:hideMark/>
          </w:tcPr>
          <w:p w14:paraId="76E922A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8E23D2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Energy Discharged</w:t>
            </w:r>
          </w:p>
        </w:tc>
        <w:tc>
          <w:tcPr>
            <w:tcW w:w="2540" w:type="dxa"/>
            <w:noWrap/>
            <w:hideMark/>
          </w:tcPr>
          <w:p w14:paraId="4A51B42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DCHRG_KWH</w:t>
            </w:r>
          </w:p>
        </w:tc>
        <w:tc>
          <w:tcPr>
            <w:tcW w:w="940" w:type="dxa"/>
            <w:noWrap/>
            <w:hideMark/>
          </w:tcPr>
          <w:p w14:paraId="3B78F69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6E7AF4AD" w14:textId="77777777" w:rsidTr="001F6DB7">
        <w:trPr>
          <w:trHeight w:val="600"/>
        </w:trPr>
        <w:tc>
          <w:tcPr>
            <w:tcW w:w="12500" w:type="dxa"/>
            <w:gridSpan w:val="4"/>
            <w:hideMark/>
          </w:tcPr>
          <w:p w14:paraId="6564FE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Local/Remote PCC Information and Meter Points → PREFIX = "SWITCH_ID_ "                                                                                                                        (Requires collaboration between SDG&amp;E and Vendor to get these points mapped into Asset Protocol Instance)</w:t>
            </w:r>
          </w:p>
        </w:tc>
      </w:tr>
      <w:tr w:rsidR="001F6DB7" w:rsidRPr="001F6DB7" w14:paraId="72AF9848" w14:textId="77777777" w:rsidTr="001F6DB7">
        <w:trPr>
          <w:trHeight w:val="315"/>
        </w:trPr>
        <w:tc>
          <w:tcPr>
            <w:tcW w:w="2820" w:type="dxa"/>
            <w:noWrap/>
            <w:hideMark/>
          </w:tcPr>
          <w:p w14:paraId="7E0994B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09B4B0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 Dist. Switch Average AC Phase Current (per switch position)</w:t>
            </w:r>
          </w:p>
        </w:tc>
        <w:tc>
          <w:tcPr>
            <w:tcW w:w="2540" w:type="dxa"/>
            <w:noWrap/>
            <w:hideMark/>
          </w:tcPr>
          <w:p w14:paraId="709B4DC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AMPS</w:t>
            </w:r>
          </w:p>
        </w:tc>
        <w:tc>
          <w:tcPr>
            <w:tcW w:w="940" w:type="dxa"/>
            <w:noWrap/>
            <w:hideMark/>
          </w:tcPr>
          <w:p w14:paraId="110472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795AB03D" w14:textId="77777777" w:rsidTr="001F6DB7">
        <w:trPr>
          <w:trHeight w:val="315"/>
        </w:trPr>
        <w:tc>
          <w:tcPr>
            <w:tcW w:w="2820" w:type="dxa"/>
            <w:noWrap/>
            <w:hideMark/>
          </w:tcPr>
          <w:p w14:paraId="5571E8A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DF7617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 Dist. Switch Real Power (per switch position)</w:t>
            </w:r>
          </w:p>
        </w:tc>
        <w:tc>
          <w:tcPr>
            <w:tcW w:w="2540" w:type="dxa"/>
            <w:noWrap/>
            <w:hideMark/>
          </w:tcPr>
          <w:p w14:paraId="6662729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MW</w:t>
            </w:r>
          </w:p>
        </w:tc>
        <w:tc>
          <w:tcPr>
            <w:tcW w:w="940" w:type="dxa"/>
            <w:noWrap/>
            <w:hideMark/>
          </w:tcPr>
          <w:p w14:paraId="69D3B1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MW</w:t>
            </w:r>
          </w:p>
        </w:tc>
      </w:tr>
      <w:tr w:rsidR="001F6DB7" w:rsidRPr="001F6DB7" w14:paraId="6AF174BB" w14:textId="77777777" w:rsidTr="001F6DB7">
        <w:trPr>
          <w:trHeight w:val="315"/>
        </w:trPr>
        <w:tc>
          <w:tcPr>
            <w:tcW w:w="2820" w:type="dxa"/>
            <w:noWrap/>
            <w:hideMark/>
          </w:tcPr>
          <w:p w14:paraId="27280F4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6DE8E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 Dist. Switch Reactive Power (per switch position)</w:t>
            </w:r>
          </w:p>
        </w:tc>
        <w:tc>
          <w:tcPr>
            <w:tcW w:w="2540" w:type="dxa"/>
            <w:noWrap/>
            <w:hideMark/>
          </w:tcPr>
          <w:p w14:paraId="6306F23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MVAR</w:t>
            </w:r>
          </w:p>
        </w:tc>
        <w:tc>
          <w:tcPr>
            <w:tcW w:w="940" w:type="dxa"/>
            <w:noWrap/>
            <w:hideMark/>
          </w:tcPr>
          <w:p w14:paraId="1C86658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MVAR</w:t>
            </w:r>
          </w:p>
        </w:tc>
      </w:tr>
      <w:tr w:rsidR="001F6DB7" w:rsidRPr="001F6DB7" w14:paraId="08CD63C3" w14:textId="77777777" w:rsidTr="001F6DB7">
        <w:trPr>
          <w:trHeight w:val="525"/>
        </w:trPr>
        <w:tc>
          <w:tcPr>
            <w:tcW w:w="2820" w:type="dxa"/>
            <w:noWrap/>
            <w:hideMark/>
          </w:tcPr>
          <w:p w14:paraId="4C182CD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hideMark/>
          </w:tcPr>
          <w:p w14:paraId="567CCDC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 Dist. Switch Switch Position (0 = Open, 1 = Closed; per switch position)</w:t>
            </w:r>
          </w:p>
        </w:tc>
        <w:tc>
          <w:tcPr>
            <w:tcW w:w="2540" w:type="dxa"/>
            <w:noWrap/>
            <w:hideMark/>
          </w:tcPr>
          <w:p w14:paraId="0CF03D4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POSITION</w:t>
            </w:r>
          </w:p>
        </w:tc>
        <w:tc>
          <w:tcPr>
            <w:tcW w:w="940" w:type="dxa"/>
            <w:noWrap/>
            <w:hideMark/>
          </w:tcPr>
          <w:p w14:paraId="776C177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06F656AF" w14:textId="77777777" w:rsidTr="001F6DB7">
        <w:trPr>
          <w:trHeight w:val="315"/>
        </w:trPr>
        <w:tc>
          <w:tcPr>
            <w:tcW w:w="2820" w:type="dxa"/>
            <w:noWrap/>
            <w:hideMark/>
          </w:tcPr>
          <w:p w14:paraId="4A78EB6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BEBDE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Remote Switch Average AC Phase Current (per remote switch)</w:t>
            </w:r>
          </w:p>
        </w:tc>
        <w:tc>
          <w:tcPr>
            <w:tcW w:w="2540" w:type="dxa"/>
            <w:noWrap/>
            <w:hideMark/>
          </w:tcPr>
          <w:p w14:paraId="42B580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AMPS</w:t>
            </w:r>
          </w:p>
        </w:tc>
        <w:tc>
          <w:tcPr>
            <w:tcW w:w="940" w:type="dxa"/>
            <w:noWrap/>
            <w:hideMark/>
          </w:tcPr>
          <w:p w14:paraId="4815CA1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3D12AE92" w14:textId="77777777" w:rsidTr="001F6DB7">
        <w:trPr>
          <w:trHeight w:val="315"/>
        </w:trPr>
        <w:tc>
          <w:tcPr>
            <w:tcW w:w="2820" w:type="dxa"/>
            <w:noWrap/>
            <w:hideMark/>
          </w:tcPr>
          <w:p w14:paraId="33681CE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C291BD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Remote Switch Real Power (per remote switch position)</w:t>
            </w:r>
          </w:p>
        </w:tc>
        <w:tc>
          <w:tcPr>
            <w:tcW w:w="2540" w:type="dxa"/>
            <w:noWrap/>
            <w:hideMark/>
          </w:tcPr>
          <w:p w14:paraId="101DC5C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MW</w:t>
            </w:r>
          </w:p>
        </w:tc>
        <w:tc>
          <w:tcPr>
            <w:tcW w:w="940" w:type="dxa"/>
            <w:noWrap/>
            <w:hideMark/>
          </w:tcPr>
          <w:p w14:paraId="6138048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MW</w:t>
            </w:r>
          </w:p>
        </w:tc>
      </w:tr>
      <w:tr w:rsidR="001F6DB7" w:rsidRPr="001F6DB7" w14:paraId="30941C2C" w14:textId="77777777" w:rsidTr="001F6DB7">
        <w:trPr>
          <w:trHeight w:val="315"/>
        </w:trPr>
        <w:tc>
          <w:tcPr>
            <w:tcW w:w="2820" w:type="dxa"/>
            <w:noWrap/>
            <w:hideMark/>
          </w:tcPr>
          <w:p w14:paraId="10BFF6B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w:t>
            </w:r>
          </w:p>
        </w:tc>
        <w:tc>
          <w:tcPr>
            <w:tcW w:w="6200" w:type="dxa"/>
            <w:noWrap/>
            <w:hideMark/>
          </w:tcPr>
          <w:p w14:paraId="2F68EF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Remote Switch Reactive Power (per remote switch position)</w:t>
            </w:r>
          </w:p>
        </w:tc>
        <w:tc>
          <w:tcPr>
            <w:tcW w:w="2540" w:type="dxa"/>
            <w:noWrap/>
            <w:hideMark/>
          </w:tcPr>
          <w:p w14:paraId="67B20E0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MVAR</w:t>
            </w:r>
          </w:p>
        </w:tc>
        <w:tc>
          <w:tcPr>
            <w:tcW w:w="940" w:type="dxa"/>
            <w:noWrap/>
            <w:hideMark/>
          </w:tcPr>
          <w:p w14:paraId="34D027D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MVAR</w:t>
            </w:r>
          </w:p>
        </w:tc>
      </w:tr>
      <w:tr w:rsidR="001F6DB7" w:rsidRPr="001F6DB7" w14:paraId="5B3FD79F" w14:textId="77777777" w:rsidTr="001F6DB7">
        <w:trPr>
          <w:trHeight w:val="525"/>
        </w:trPr>
        <w:tc>
          <w:tcPr>
            <w:tcW w:w="2820" w:type="dxa"/>
            <w:noWrap/>
            <w:hideMark/>
          </w:tcPr>
          <w:p w14:paraId="3D09940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hideMark/>
          </w:tcPr>
          <w:p w14:paraId="337FEA4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Remote Switch Switch Position (0 = Open, 1 = Closed; per remote switch position)</w:t>
            </w:r>
          </w:p>
        </w:tc>
        <w:tc>
          <w:tcPr>
            <w:tcW w:w="2540" w:type="dxa"/>
            <w:noWrap/>
            <w:hideMark/>
          </w:tcPr>
          <w:p w14:paraId="4D4B0ED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POSITION</w:t>
            </w:r>
          </w:p>
        </w:tc>
        <w:tc>
          <w:tcPr>
            <w:tcW w:w="940" w:type="dxa"/>
            <w:noWrap/>
            <w:hideMark/>
          </w:tcPr>
          <w:p w14:paraId="53861E2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8FF8D9F" w14:textId="77777777" w:rsidTr="001F6DB7">
        <w:trPr>
          <w:trHeight w:val="300"/>
        </w:trPr>
        <w:tc>
          <w:tcPr>
            <w:tcW w:w="12500" w:type="dxa"/>
            <w:gridSpan w:val="4"/>
            <w:noWrap/>
            <w:hideMark/>
          </w:tcPr>
          <w:p w14:paraId="3B3FC89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Inverter Information Points → PREFIX = "INV_"</w:t>
            </w:r>
          </w:p>
        </w:tc>
      </w:tr>
      <w:tr w:rsidR="001F6DB7" w:rsidRPr="001F6DB7" w14:paraId="380CBF49" w14:textId="77777777" w:rsidTr="001F6DB7">
        <w:trPr>
          <w:trHeight w:val="288"/>
        </w:trPr>
        <w:tc>
          <w:tcPr>
            <w:tcW w:w="2820" w:type="dxa"/>
            <w:vMerge w:val="restart"/>
            <w:noWrap/>
            <w:hideMark/>
          </w:tcPr>
          <w:p w14:paraId="1EE8BF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212769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Present Inverter State</w:t>
            </w:r>
          </w:p>
        </w:tc>
        <w:tc>
          <w:tcPr>
            <w:tcW w:w="2540" w:type="dxa"/>
            <w:vMerge w:val="restart"/>
            <w:noWrap/>
            <w:hideMark/>
          </w:tcPr>
          <w:p w14:paraId="795D0A6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STATE</w:t>
            </w:r>
          </w:p>
        </w:tc>
        <w:tc>
          <w:tcPr>
            <w:tcW w:w="940" w:type="dxa"/>
            <w:vMerge w:val="restart"/>
            <w:noWrap/>
            <w:hideMark/>
          </w:tcPr>
          <w:p w14:paraId="0165C3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EBC8EA2" w14:textId="77777777" w:rsidTr="001F6DB7">
        <w:trPr>
          <w:trHeight w:val="288"/>
        </w:trPr>
        <w:tc>
          <w:tcPr>
            <w:tcW w:w="2820" w:type="dxa"/>
            <w:vMerge/>
            <w:hideMark/>
          </w:tcPr>
          <w:p w14:paraId="5C13280A" w14:textId="77777777" w:rsidR="001F6DB7" w:rsidRPr="001F6DB7" w:rsidRDefault="001F6DB7" w:rsidP="001F6DB7">
            <w:pPr>
              <w:rPr>
                <w:rFonts w:ascii="Times New Roman" w:eastAsia="Calibri" w:hAnsi="Times New Roman" w:cs="Times New Roman"/>
              </w:rPr>
            </w:pPr>
          </w:p>
        </w:tc>
        <w:tc>
          <w:tcPr>
            <w:tcW w:w="6200" w:type="dxa"/>
            <w:noWrap/>
            <w:hideMark/>
          </w:tcPr>
          <w:p w14:paraId="65F3E8B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(INV faulted/inhibited and AC breaker open)</w:t>
            </w:r>
          </w:p>
        </w:tc>
        <w:tc>
          <w:tcPr>
            <w:tcW w:w="2540" w:type="dxa"/>
            <w:vMerge/>
            <w:hideMark/>
          </w:tcPr>
          <w:p w14:paraId="59348415" w14:textId="77777777" w:rsidR="001F6DB7" w:rsidRPr="001F6DB7" w:rsidRDefault="001F6DB7" w:rsidP="001F6DB7">
            <w:pPr>
              <w:rPr>
                <w:rFonts w:ascii="Times New Roman" w:eastAsia="Calibri" w:hAnsi="Times New Roman" w:cs="Times New Roman"/>
              </w:rPr>
            </w:pPr>
          </w:p>
        </w:tc>
        <w:tc>
          <w:tcPr>
            <w:tcW w:w="940" w:type="dxa"/>
            <w:vMerge/>
            <w:hideMark/>
          </w:tcPr>
          <w:p w14:paraId="4EBC0946" w14:textId="77777777" w:rsidR="001F6DB7" w:rsidRPr="001F6DB7" w:rsidRDefault="001F6DB7" w:rsidP="001F6DB7">
            <w:pPr>
              <w:rPr>
                <w:rFonts w:ascii="Times New Roman" w:eastAsia="Calibri" w:hAnsi="Times New Roman" w:cs="Times New Roman"/>
              </w:rPr>
            </w:pPr>
          </w:p>
        </w:tc>
      </w:tr>
      <w:tr w:rsidR="001F6DB7" w:rsidRPr="001F6DB7" w14:paraId="17EDBBFD" w14:textId="77777777" w:rsidTr="001F6DB7">
        <w:trPr>
          <w:trHeight w:val="288"/>
        </w:trPr>
        <w:tc>
          <w:tcPr>
            <w:tcW w:w="2820" w:type="dxa"/>
            <w:vMerge/>
            <w:hideMark/>
          </w:tcPr>
          <w:p w14:paraId="42B8AC47" w14:textId="77777777" w:rsidR="001F6DB7" w:rsidRPr="001F6DB7" w:rsidRDefault="001F6DB7" w:rsidP="001F6DB7">
            <w:pPr>
              <w:rPr>
                <w:rFonts w:ascii="Times New Roman" w:eastAsia="Calibri" w:hAnsi="Times New Roman" w:cs="Times New Roman"/>
              </w:rPr>
            </w:pPr>
          </w:p>
        </w:tc>
        <w:tc>
          <w:tcPr>
            <w:tcW w:w="6200" w:type="dxa"/>
            <w:noWrap/>
            <w:hideMark/>
          </w:tcPr>
          <w:p w14:paraId="41B5E7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Ready (INV clear of faults/inhibits and AC Breaker open)</w:t>
            </w:r>
          </w:p>
        </w:tc>
        <w:tc>
          <w:tcPr>
            <w:tcW w:w="2540" w:type="dxa"/>
            <w:vMerge/>
            <w:hideMark/>
          </w:tcPr>
          <w:p w14:paraId="7A902C0B" w14:textId="77777777" w:rsidR="001F6DB7" w:rsidRPr="001F6DB7" w:rsidRDefault="001F6DB7" w:rsidP="001F6DB7">
            <w:pPr>
              <w:rPr>
                <w:rFonts w:ascii="Times New Roman" w:eastAsia="Calibri" w:hAnsi="Times New Roman" w:cs="Times New Roman"/>
              </w:rPr>
            </w:pPr>
          </w:p>
        </w:tc>
        <w:tc>
          <w:tcPr>
            <w:tcW w:w="940" w:type="dxa"/>
            <w:vMerge/>
            <w:hideMark/>
          </w:tcPr>
          <w:p w14:paraId="07F688E0" w14:textId="77777777" w:rsidR="001F6DB7" w:rsidRPr="001F6DB7" w:rsidRDefault="001F6DB7" w:rsidP="001F6DB7">
            <w:pPr>
              <w:rPr>
                <w:rFonts w:ascii="Times New Roman" w:eastAsia="Calibri" w:hAnsi="Times New Roman" w:cs="Times New Roman"/>
              </w:rPr>
            </w:pPr>
          </w:p>
        </w:tc>
      </w:tr>
      <w:tr w:rsidR="001F6DB7" w:rsidRPr="001F6DB7" w14:paraId="0631DDEE" w14:textId="77777777" w:rsidTr="001F6DB7">
        <w:trPr>
          <w:trHeight w:val="300"/>
        </w:trPr>
        <w:tc>
          <w:tcPr>
            <w:tcW w:w="2820" w:type="dxa"/>
            <w:vMerge/>
            <w:hideMark/>
          </w:tcPr>
          <w:p w14:paraId="16519EBF" w14:textId="77777777" w:rsidR="001F6DB7" w:rsidRPr="001F6DB7" w:rsidRDefault="001F6DB7" w:rsidP="001F6DB7">
            <w:pPr>
              <w:rPr>
                <w:rFonts w:ascii="Times New Roman" w:eastAsia="Calibri" w:hAnsi="Times New Roman" w:cs="Times New Roman"/>
              </w:rPr>
            </w:pPr>
          </w:p>
        </w:tc>
        <w:tc>
          <w:tcPr>
            <w:tcW w:w="6200" w:type="dxa"/>
            <w:noWrap/>
            <w:hideMark/>
          </w:tcPr>
          <w:p w14:paraId="5443C3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2: Running (AC Breaker closed)</w:t>
            </w:r>
          </w:p>
        </w:tc>
        <w:tc>
          <w:tcPr>
            <w:tcW w:w="2540" w:type="dxa"/>
            <w:vMerge/>
            <w:hideMark/>
          </w:tcPr>
          <w:p w14:paraId="46C134D1" w14:textId="77777777" w:rsidR="001F6DB7" w:rsidRPr="001F6DB7" w:rsidRDefault="001F6DB7" w:rsidP="001F6DB7">
            <w:pPr>
              <w:rPr>
                <w:rFonts w:ascii="Times New Roman" w:eastAsia="Calibri" w:hAnsi="Times New Roman" w:cs="Times New Roman"/>
              </w:rPr>
            </w:pPr>
          </w:p>
        </w:tc>
        <w:tc>
          <w:tcPr>
            <w:tcW w:w="940" w:type="dxa"/>
            <w:vMerge/>
            <w:hideMark/>
          </w:tcPr>
          <w:p w14:paraId="7D141335" w14:textId="77777777" w:rsidR="001F6DB7" w:rsidRPr="001F6DB7" w:rsidRDefault="001F6DB7" w:rsidP="001F6DB7">
            <w:pPr>
              <w:rPr>
                <w:rFonts w:ascii="Times New Roman" w:eastAsia="Calibri" w:hAnsi="Times New Roman" w:cs="Times New Roman"/>
              </w:rPr>
            </w:pPr>
          </w:p>
        </w:tc>
      </w:tr>
      <w:tr w:rsidR="001F6DB7" w:rsidRPr="001F6DB7" w14:paraId="2E26597E" w14:textId="77777777" w:rsidTr="001F6DB7">
        <w:trPr>
          <w:trHeight w:val="315"/>
        </w:trPr>
        <w:tc>
          <w:tcPr>
            <w:tcW w:w="2820" w:type="dxa"/>
            <w:noWrap/>
            <w:hideMark/>
          </w:tcPr>
          <w:p w14:paraId="421BA8B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A2513C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Mode Enabled (0 = CSI, 1= VSI) for Inverter</w:t>
            </w:r>
          </w:p>
        </w:tc>
        <w:tc>
          <w:tcPr>
            <w:tcW w:w="2540" w:type="dxa"/>
            <w:noWrap/>
            <w:hideMark/>
          </w:tcPr>
          <w:p w14:paraId="3B73BC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VSI_MODE</w:t>
            </w:r>
          </w:p>
        </w:tc>
        <w:tc>
          <w:tcPr>
            <w:tcW w:w="940" w:type="dxa"/>
            <w:noWrap/>
            <w:hideMark/>
          </w:tcPr>
          <w:p w14:paraId="621A832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0DA88347" w14:textId="77777777" w:rsidTr="001F6DB7">
        <w:trPr>
          <w:trHeight w:val="315"/>
        </w:trPr>
        <w:tc>
          <w:tcPr>
            <w:tcW w:w="2820" w:type="dxa"/>
            <w:noWrap/>
            <w:hideMark/>
          </w:tcPr>
          <w:p w14:paraId="104406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CCB596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Charge Power Limit</w:t>
            </w:r>
          </w:p>
        </w:tc>
        <w:tc>
          <w:tcPr>
            <w:tcW w:w="2540" w:type="dxa"/>
            <w:noWrap/>
            <w:hideMark/>
          </w:tcPr>
          <w:p w14:paraId="4031254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CHRG_KW_LIMIT</w:t>
            </w:r>
          </w:p>
        </w:tc>
        <w:tc>
          <w:tcPr>
            <w:tcW w:w="940" w:type="dxa"/>
            <w:noWrap/>
            <w:hideMark/>
          </w:tcPr>
          <w:p w14:paraId="386ECC8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18F4A003" w14:textId="77777777" w:rsidTr="001F6DB7">
        <w:trPr>
          <w:trHeight w:val="315"/>
        </w:trPr>
        <w:tc>
          <w:tcPr>
            <w:tcW w:w="2820" w:type="dxa"/>
            <w:noWrap/>
            <w:hideMark/>
          </w:tcPr>
          <w:p w14:paraId="14C0EB6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81463A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Discharge Power Limit</w:t>
            </w:r>
          </w:p>
        </w:tc>
        <w:tc>
          <w:tcPr>
            <w:tcW w:w="2540" w:type="dxa"/>
            <w:noWrap/>
            <w:hideMark/>
          </w:tcPr>
          <w:p w14:paraId="513FDA3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DCHRG_KW_LIMIT</w:t>
            </w:r>
          </w:p>
        </w:tc>
        <w:tc>
          <w:tcPr>
            <w:tcW w:w="940" w:type="dxa"/>
            <w:noWrap/>
            <w:hideMark/>
          </w:tcPr>
          <w:p w14:paraId="19A2E33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472B9410" w14:textId="77777777" w:rsidTr="001F6DB7">
        <w:trPr>
          <w:trHeight w:val="315"/>
        </w:trPr>
        <w:tc>
          <w:tcPr>
            <w:tcW w:w="2820" w:type="dxa"/>
            <w:noWrap/>
            <w:hideMark/>
          </w:tcPr>
          <w:p w14:paraId="7BAB486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506D71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Inductive (Sink) Reactive Power Limit</w:t>
            </w:r>
          </w:p>
        </w:tc>
        <w:tc>
          <w:tcPr>
            <w:tcW w:w="2540" w:type="dxa"/>
            <w:noWrap/>
            <w:hideMark/>
          </w:tcPr>
          <w:p w14:paraId="2277591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SINK_KVAR_LIMIT</w:t>
            </w:r>
          </w:p>
        </w:tc>
        <w:tc>
          <w:tcPr>
            <w:tcW w:w="940" w:type="dxa"/>
            <w:noWrap/>
            <w:hideMark/>
          </w:tcPr>
          <w:p w14:paraId="57A0997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473C4670" w14:textId="77777777" w:rsidTr="001F6DB7">
        <w:trPr>
          <w:trHeight w:val="315"/>
        </w:trPr>
        <w:tc>
          <w:tcPr>
            <w:tcW w:w="2820" w:type="dxa"/>
            <w:noWrap/>
            <w:hideMark/>
          </w:tcPr>
          <w:p w14:paraId="6DDC07F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D2BA7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Capacitive (Source) Reactive Power Limit</w:t>
            </w:r>
          </w:p>
        </w:tc>
        <w:tc>
          <w:tcPr>
            <w:tcW w:w="2540" w:type="dxa"/>
            <w:noWrap/>
            <w:hideMark/>
          </w:tcPr>
          <w:p w14:paraId="7ED2B3A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SOURCE_KVAR_LIMIT</w:t>
            </w:r>
          </w:p>
        </w:tc>
        <w:tc>
          <w:tcPr>
            <w:tcW w:w="940" w:type="dxa"/>
            <w:noWrap/>
            <w:hideMark/>
          </w:tcPr>
          <w:p w14:paraId="7442F19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2F91702A" w14:textId="77777777" w:rsidTr="001F6DB7">
        <w:trPr>
          <w:trHeight w:val="315"/>
        </w:trPr>
        <w:tc>
          <w:tcPr>
            <w:tcW w:w="2820" w:type="dxa"/>
            <w:noWrap/>
            <w:hideMark/>
          </w:tcPr>
          <w:p w14:paraId="6E67234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5C07C6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Ramp Rate</w:t>
            </w:r>
          </w:p>
        </w:tc>
        <w:tc>
          <w:tcPr>
            <w:tcW w:w="2540" w:type="dxa"/>
            <w:noWrap/>
            <w:hideMark/>
          </w:tcPr>
          <w:p w14:paraId="44709A8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KW_RAMP_RATE</w:t>
            </w:r>
          </w:p>
        </w:tc>
        <w:tc>
          <w:tcPr>
            <w:tcW w:w="940" w:type="dxa"/>
            <w:noWrap/>
            <w:hideMark/>
          </w:tcPr>
          <w:p w14:paraId="2EE558E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KW/Min</w:t>
            </w:r>
          </w:p>
        </w:tc>
      </w:tr>
      <w:tr w:rsidR="001F6DB7" w:rsidRPr="001F6DB7" w14:paraId="653AA756" w14:textId="77777777" w:rsidTr="001F6DB7">
        <w:trPr>
          <w:trHeight w:val="315"/>
        </w:trPr>
        <w:tc>
          <w:tcPr>
            <w:tcW w:w="2820" w:type="dxa"/>
            <w:noWrap/>
            <w:hideMark/>
          </w:tcPr>
          <w:p w14:paraId="7988BC9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DB7FC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Ramp Rate</w:t>
            </w:r>
          </w:p>
        </w:tc>
        <w:tc>
          <w:tcPr>
            <w:tcW w:w="2540" w:type="dxa"/>
            <w:noWrap/>
            <w:hideMark/>
          </w:tcPr>
          <w:p w14:paraId="664D105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KVAR_RAMP_RATE</w:t>
            </w:r>
          </w:p>
        </w:tc>
        <w:tc>
          <w:tcPr>
            <w:tcW w:w="940" w:type="dxa"/>
            <w:noWrap/>
            <w:hideMark/>
          </w:tcPr>
          <w:p w14:paraId="35785AA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KVAR/Min</w:t>
            </w:r>
          </w:p>
        </w:tc>
      </w:tr>
      <w:tr w:rsidR="001F6DB7" w:rsidRPr="001F6DB7" w14:paraId="28708C8D" w14:textId="77777777" w:rsidTr="001F6DB7">
        <w:trPr>
          <w:trHeight w:val="300"/>
        </w:trPr>
        <w:tc>
          <w:tcPr>
            <w:tcW w:w="12500" w:type="dxa"/>
            <w:gridSpan w:val="4"/>
            <w:noWrap/>
            <w:hideMark/>
          </w:tcPr>
          <w:p w14:paraId="163272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Inverter Metered Value Points → PREFIX = "INV_"</w:t>
            </w:r>
          </w:p>
        </w:tc>
      </w:tr>
      <w:tr w:rsidR="001F6DB7" w:rsidRPr="001F6DB7" w14:paraId="52B1E4E8" w14:textId="77777777" w:rsidTr="001F6DB7">
        <w:trPr>
          <w:trHeight w:val="315"/>
        </w:trPr>
        <w:tc>
          <w:tcPr>
            <w:tcW w:w="2820" w:type="dxa"/>
            <w:noWrap/>
            <w:hideMark/>
          </w:tcPr>
          <w:p w14:paraId="00CCC08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A02196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w:t>
            </w:r>
          </w:p>
        </w:tc>
        <w:tc>
          <w:tcPr>
            <w:tcW w:w="2540" w:type="dxa"/>
            <w:noWrap/>
            <w:hideMark/>
          </w:tcPr>
          <w:p w14:paraId="4D95B75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940" w:type="dxa"/>
            <w:noWrap/>
            <w:hideMark/>
          </w:tcPr>
          <w:p w14:paraId="03A7AD5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317C4419" w14:textId="77777777" w:rsidTr="001F6DB7">
        <w:trPr>
          <w:trHeight w:val="315"/>
        </w:trPr>
        <w:tc>
          <w:tcPr>
            <w:tcW w:w="2820" w:type="dxa"/>
            <w:noWrap/>
            <w:hideMark/>
          </w:tcPr>
          <w:p w14:paraId="0DA76D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6B17095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w:t>
            </w:r>
          </w:p>
        </w:tc>
        <w:tc>
          <w:tcPr>
            <w:tcW w:w="2540" w:type="dxa"/>
            <w:noWrap/>
            <w:hideMark/>
          </w:tcPr>
          <w:p w14:paraId="6DCE275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940" w:type="dxa"/>
            <w:noWrap/>
            <w:hideMark/>
          </w:tcPr>
          <w:p w14:paraId="18C7510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57CFCDD1" w14:textId="77777777" w:rsidTr="001F6DB7">
        <w:trPr>
          <w:trHeight w:val="315"/>
        </w:trPr>
        <w:tc>
          <w:tcPr>
            <w:tcW w:w="2820" w:type="dxa"/>
            <w:noWrap/>
            <w:hideMark/>
          </w:tcPr>
          <w:p w14:paraId="074D42A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A02FD2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Power Factor</w:t>
            </w:r>
          </w:p>
        </w:tc>
        <w:tc>
          <w:tcPr>
            <w:tcW w:w="2540" w:type="dxa"/>
            <w:noWrap/>
            <w:hideMark/>
          </w:tcPr>
          <w:p w14:paraId="1FB5832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PF</w:t>
            </w:r>
          </w:p>
        </w:tc>
        <w:tc>
          <w:tcPr>
            <w:tcW w:w="940" w:type="dxa"/>
            <w:noWrap/>
            <w:hideMark/>
          </w:tcPr>
          <w:p w14:paraId="1175306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F0C96C7" w14:textId="77777777" w:rsidTr="001F6DB7">
        <w:trPr>
          <w:trHeight w:val="315"/>
        </w:trPr>
        <w:tc>
          <w:tcPr>
            <w:tcW w:w="2820" w:type="dxa"/>
            <w:noWrap/>
            <w:hideMark/>
          </w:tcPr>
          <w:p w14:paraId="5A17AD4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960762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AC Phase Current</w:t>
            </w:r>
          </w:p>
        </w:tc>
        <w:tc>
          <w:tcPr>
            <w:tcW w:w="2540" w:type="dxa"/>
            <w:noWrap/>
            <w:hideMark/>
          </w:tcPr>
          <w:p w14:paraId="64A0C64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w:t>
            </w:r>
          </w:p>
        </w:tc>
        <w:tc>
          <w:tcPr>
            <w:tcW w:w="940" w:type="dxa"/>
            <w:noWrap/>
            <w:hideMark/>
          </w:tcPr>
          <w:p w14:paraId="06E44A8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78CB3693" w14:textId="77777777" w:rsidTr="001F6DB7">
        <w:trPr>
          <w:trHeight w:val="315"/>
        </w:trPr>
        <w:tc>
          <w:tcPr>
            <w:tcW w:w="2820" w:type="dxa"/>
            <w:noWrap/>
            <w:hideMark/>
          </w:tcPr>
          <w:p w14:paraId="210139C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712F0F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Line to Line AC Voltage</w:t>
            </w:r>
          </w:p>
        </w:tc>
        <w:tc>
          <w:tcPr>
            <w:tcW w:w="2540" w:type="dxa"/>
            <w:noWrap/>
            <w:hideMark/>
          </w:tcPr>
          <w:p w14:paraId="3CB42EB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w:t>
            </w:r>
          </w:p>
        </w:tc>
        <w:tc>
          <w:tcPr>
            <w:tcW w:w="940" w:type="dxa"/>
            <w:noWrap/>
            <w:hideMark/>
          </w:tcPr>
          <w:p w14:paraId="677118A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416856D7" w14:textId="77777777" w:rsidTr="001F6DB7">
        <w:trPr>
          <w:trHeight w:val="315"/>
        </w:trPr>
        <w:tc>
          <w:tcPr>
            <w:tcW w:w="2820" w:type="dxa"/>
            <w:noWrap/>
            <w:hideMark/>
          </w:tcPr>
          <w:p w14:paraId="26F98DE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EC6A5E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 Phase AC Current</w:t>
            </w:r>
          </w:p>
        </w:tc>
        <w:tc>
          <w:tcPr>
            <w:tcW w:w="2540" w:type="dxa"/>
            <w:noWrap/>
            <w:hideMark/>
          </w:tcPr>
          <w:p w14:paraId="35D82CF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AC_AMPS_A</w:t>
            </w:r>
          </w:p>
        </w:tc>
        <w:tc>
          <w:tcPr>
            <w:tcW w:w="940" w:type="dxa"/>
            <w:noWrap/>
            <w:hideMark/>
          </w:tcPr>
          <w:p w14:paraId="4142F97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1A4DB8EE" w14:textId="77777777" w:rsidTr="001F6DB7">
        <w:trPr>
          <w:trHeight w:val="315"/>
        </w:trPr>
        <w:tc>
          <w:tcPr>
            <w:tcW w:w="2820" w:type="dxa"/>
            <w:noWrap/>
            <w:hideMark/>
          </w:tcPr>
          <w:p w14:paraId="5AD85A6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912367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 Phase AC Current</w:t>
            </w:r>
          </w:p>
        </w:tc>
        <w:tc>
          <w:tcPr>
            <w:tcW w:w="2540" w:type="dxa"/>
            <w:noWrap/>
            <w:hideMark/>
          </w:tcPr>
          <w:p w14:paraId="0AC0E4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AC_AMPS_B</w:t>
            </w:r>
          </w:p>
        </w:tc>
        <w:tc>
          <w:tcPr>
            <w:tcW w:w="940" w:type="dxa"/>
            <w:noWrap/>
            <w:hideMark/>
          </w:tcPr>
          <w:p w14:paraId="250DB7B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5C4EE065" w14:textId="77777777" w:rsidTr="001F6DB7">
        <w:trPr>
          <w:trHeight w:val="315"/>
        </w:trPr>
        <w:tc>
          <w:tcPr>
            <w:tcW w:w="2820" w:type="dxa"/>
            <w:noWrap/>
            <w:hideMark/>
          </w:tcPr>
          <w:p w14:paraId="32BC46F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BFA8C8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 Phase AC Current</w:t>
            </w:r>
          </w:p>
        </w:tc>
        <w:tc>
          <w:tcPr>
            <w:tcW w:w="2540" w:type="dxa"/>
            <w:noWrap/>
            <w:hideMark/>
          </w:tcPr>
          <w:p w14:paraId="55ECFB7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AC_AMPS_C</w:t>
            </w:r>
          </w:p>
        </w:tc>
        <w:tc>
          <w:tcPr>
            <w:tcW w:w="940" w:type="dxa"/>
            <w:noWrap/>
            <w:hideMark/>
          </w:tcPr>
          <w:p w14:paraId="7F78E75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35445AA7" w14:textId="77777777" w:rsidTr="001F6DB7">
        <w:trPr>
          <w:trHeight w:val="315"/>
        </w:trPr>
        <w:tc>
          <w:tcPr>
            <w:tcW w:w="2820" w:type="dxa"/>
            <w:noWrap/>
            <w:hideMark/>
          </w:tcPr>
          <w:p w14:paraId="590377F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51DAFB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AB Line to Line AC Voltage</w:t>
            </w:r>
          </w:p>
        </w:tc>
        <w:tc>
          <w:tcPr>
            <w:tcW w:w="2540" w:type="dxa"/>
            <w:noWrap/>
            <w:hideMark/>
          </w:tcPr>
          <w:p w14:paraId="0EEBFFA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AC_VOLT_A</w:t>
            </w:r>
          </w:p>
        </w:tc>
        <w:tc>
          <w:tcPr>
            <w:tcW w:w="940" w:type="dxa"/>
            <w:noWrap/>
            <w:hideMark/>
          </w:tcPr>
          <w:p w14:paraId="0EBAF48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0ADE593E" w14:textId="77777777" w:rsidTr="001F6DB7">
        <w:trPr>
          <w:trHeight w:val="315"/>
        </w:trPr>
        <w:tc>
          <w:tcPr>
            <w:tcW w:w="2820" w:type="dxa"/>
            <w:noWrap/>
            <w:hideMark/>
          </w:tcPr>
          <w:p w14:paraId="1A56909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5F49A4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BC Line to Line AC Voltage</w:t>
            </w:r>
          </w:p>
        </w:tc>
        <w:tc>
          <w:tcPr>
            <w:tcW w:w="2540" w:type="dxa"/>
            <w:noWrap/>
            <w:hideMark/>
          </w:tcPr>
          <w:p w14:paraId="13CECD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AC_VOLT_B</w:t>
            </w:r>
          </w:p>
        </w:tc>
        <w:tc>
          <w:tcPr>
            <w:tcW w:w="940" w:type="dxa"/>
            <w:noWrap/>
            <w:hideMark/>
          </w:tcPr>
          <w:p w14:paraId="7FB982D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72C52128" w14:textId="77777777" w:rsidTr="001F6DB7">
        <w:trPr>
          <w:trHeight w:val="315"/>
        </w:trPr>
        <w:tc>
          <w:tcPr>
            <w:tcW w:w="2820" w:type="dxa"/>
            <w:noWrap/>
            <w:hideMark/>
          </w:tcPr>
          <w:p w14:paraId="0F1243D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4AC252C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 Line to Line AC Voltage</w:t>
            </w:r>
          </w:p>
        </w:tc>
        <w:tc>
          <w:tcPr>
            <w:tcW w:w="2540" w:type="dxa"/>
            <w:noWrap/>
            <w:hideMark/>
          </w:tcPr>
          <w:p w14:paraId="1BEF29F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AC_VOLT_C</w:t>
            </w:r>
          </w:p>
        </w:tc>
        <w:tc>
          <w:tcPr>
            <w:tcW w:w="940" w:type="dxa"/>
            <w:noWrap/>
            <w:hideMark/>
          </w:tcPr>
          <w:p w14:paraId="412991A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70E983A4" w14:textId="77777777" w:rsidTr="001F6DB7">
        <w:trPr>
          <w:trHeight w:val="315"/>
        </w:trPr>
        <w:tc>
          <w:tcPr>
            <w:tcW w:w="2820" w:type="dxa"/>
            <w:noWrap/>
            <w:hideMark/>
          </w:tcPr>
          <w:p w14:paraId="0F9600E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8AD840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Current</w:t>
            </w:r>
          </w:p>
        </w:tc>
        <w:tc>
          <w:tcPr>
            <w:tcW w:w="2540" w:type="dxa"/>
            <w:noWrap/>
            <w:hideMark/>
          </w:tcPr>
          <w:p w14:paraId="03AF89F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DC_AMPS</w:t>
            </w:r>
          </w:p>
        </w:tc>
        <w:tc>
          <w:tcPr>
            <w:tcW w:w="940" w:type="dxa"/>
            <w:noWrap/>
            <w:hideMark/>
          </w:tcPr>
          <w:p w14:paraId="004BA44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7213D300" w14:textId="77777777" w:rsidTr="001F6DB7">
        <w:trPr>
          <w:trHeight w:val="315"/>
        </w:trPr>
        <w:tc>
          <w:tcPr>
            <w:tcW w:w="2820" w:type="dxa"/>
            <w:noWrap/>
            <w:hideMark/>
          </w:tcPr>
          <w:p w14:paraId="496C1A9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5345369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Voltage</w:t>
            </w:r>
          </w:p>
        </w:tc>
        <w:tc>
          <w:tcPr>
            <w:tcW w:w="2540" w:type="dxa"/>
            <w:noWrap/>
            <w:hideMark/>
          </w:tcPr>
          <w:p w14:paraId="214B7A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DC_VOLT</w:t>
            </w:r>
          </w:p>
        </w:tc>
        <w:tc>
          <w:tcPr>
            <w:tcW w:w="940" w:type="dxa"/>
            <w:noWrap/>
            <w:hideMark/>
          </w:tcPr>
          <w:p w14:paraId="67B3A6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135E7EFF" w14:textId="77777777" w:rsidTr="001F6DB7">
        <w:trPr>
          <w:trHeight w:val="315"/>
        </w:trPr>
        <w:tc>
          <w:tcPr>
            <w:tcW w:w="2820" w:type="dxa"/>
            <w:noWrap/>
            <w:hideMark/>
          </w:tcPr>
          <w:p w14:paraId="7D92ABD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ED77F9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w:t>
            </w:r>
          </w:p>
        </w:tc>
        <w:tc>
          <w:tcPr>
            <w:tcW w:w="2540" w:type="dxa"/>
            <w:noWrap/>
            <w:hideMark/>
          </w:tcPr>
          <w:p w14:paraId="2C47BDD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940" w:type="dxa"/>
            <w:noWrap/>
            <w:hideMark/>
          </w:tcPr>
          <w:p w14:paraId="574BD60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r w:rsidR="001F6DB7" w:rsidRPr="001F6DB7" w14:paraId="065D9062" w14:textId="77777777" w:rsidTr="001F6DB7">
        <w:trPr>
          <w:trHeight w:val="300"/>
        </w:trPr>
        <w:tc>
          <w:tcPr>
            <w:tcW w:w="12500" w:type="dxa"/>
            <w:gridSpan w:val="4"/>
            <w:noWrap/>
            <w:hideMark/>
          </w:tcPr>
          <w:p w14:paraId="2B3AB5C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Inverter Counter Points → PREFIX = "INV_"</w:t>
            </w:r>
          </w:p>
        </w:tc>
      </w:tr>
      <w:tr w:rsidR="001F6DB7" w:rsidRPr="001F6DB7" w14:paraId="38DFD6D1" w14:textId="77777777" w:rsidTr="001F6DB7">
        <w:trPr>
          <w:trHeight w:val="315"/>
        </w:trPr>
        <w:tc>
          <w:tcPr>
            <w:tcW w:w="2820" w:type="dxa"/>
            <w:noWrap/>
            <w:hideMark/>
          </w:tcPr>
          <w:p w14:paraId="4E78AC5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678239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Energy Charged</w:t>
            </w:r>
          </w:p>
        </w:tc>
        <w:tc>
          <w:tcPr>
            <w:tcW w:w="2540" w:type="dxa"/>
            <w:noWrap/>
            <w:hideMark/>
          </w:tcPr>
          <w:p w14:paraId="49F9B16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CHRG_KWH</w:t>
            </w:r>
          </w:p>
        </w:tc>
        <w:tc>
          <w:tcPr>
            <w:tcW w:w="940" w:type="dxa"/>
            <w:noWrap/>
            <w:hideMark/>
          </w:tcPr>
          <w:p w14:paraId="0B1828B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713E2C8B" w14:textId="77777777" w:rsidTr="001F6DB7">
        <w:trPr>
          <w:trHeight w:val="315"/>
        </w:trPr>
        <w:tc>
          <w:tcPr>
            <w:tcW w:w="2820" w:type="dxa"/>
            <w:noWrap/>
            <w:hideMark/>
          </w:tcPr>
          <w:p w14:paraId="7E40E8F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B35374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Energy Discharged</w:t>
            </w:r>
          </w:p>
        </w:tc>
        <w:tc>
          <w:tcPr>
            <w:tcW w:w="2540" w:type="dxa"/>
            <w:noWrap/>
            <w:hideMark/>
          </w:tcPr>
          <w:p w14:paraId="63973F0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DCHRG_KWH</w:t>
            </w:r>
          </w:p>
        </w:tc>
        <w:tc>
          <w:tcPr>
            <w:tcW w:w="940" w:type="dxa"/>
            <w:noWrap/>
            <w:hideMark/>
          </w:tcPr>
          <w:p w14:paraId="3C5A5A1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1DA9B20F" w14:textId="77777777" w:rsidTr="001F6DB7">
        <w:trPr>
          <w:trHeight w:val="300"/>
        </w:trPr>
        <w:tc>
          <w:tcPr>
            <w:tcW w:w="12500" w:type="dxa"/>
            <w:gridSpan w:val="4"/>
            <w:noWrap/>
            <w:hideMark/>
          </w:tcPr>
          <w:p w14:paraId="793FBF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Battery Information Points → PREFIX = "BATT_"</w:t>
            </w:r>
          </w:p>
        </w:tc>
      </w:tr>
      <w:tr w:rsidR="001F6DB7" w:rsidRPr="001F6DB7" w14:paraId="50D94E08" w14:textId="77777777" w:rsidTr="001F6DB7">
        <w:trPr>
          <w:trHeight w:val="315"/>
        </w:trPr>
        <w:tc>
          <w:tcPr>
            <w:tcW w:w="2820" w:type="dxa"/>
            <w:noWrap/>
            <w:hideMark/>
          </w:tcPr>
          <w:p w14:paraId="1220AB5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A58E8F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Number of Strings Connected</w:t>
            </w:r>
          </w:p>
        </w:tc>
        <w:tc>
          <w:tcPr>
            <w:tcW w:w="2540" w:type="dxa"/>
            <w:noWrap/>
            <w:hideMark/>
          </w:tcPr>
          <w:p w14:paraId="0FED26F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NUM_STR_CONN</w:t>
            </w:r>
          </w:p>
        </w:tc>
        <w:tc>
          <w:tcPr>
            <w:tcW w:w="940" w:type="dxa"/>
            <w:noWrap/>
            <w:hideMark/>
          </w:tcPr>
          <w:p w14:paraId="17FC9B2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F0007AC" w14:textId="77777777" w:rsidTr="001F6DB7">
        <w:trPr>
          <w:trHeight w:val="315"/>
        </w:trPr>
        <w:tc>
          <w:tcPr>
            <w:tcW w:w="2820" w:type="dxa"/>
            <w:noWrap/>
            <w:hideMark/>
          </w:tcPr>
          <w:p w14:paraId="3B93767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233409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Container Voltage</w:t>
            </w:r>
          </w:p>
        </w:tc>
        <w:tc>
          <w:tcPr>
            <w:tcW w:w="2540" w:type="dxa"/>
            <w:noWrap/>
            <w:hideMark/>
          </w:tcPr>
          <w:p w14:paraId="1E4BE11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DC_VOLT</w:t>
            </w:r>
          </w:p>
        </w:tc>
        <w:tc>
          <w:tcPr>
            <w:tcW w:w="940" w:type="dxa"/>
            <w:noWrap/>
            <w:hideMark/>
          </w:tcPr>
          <w:p w14:paraId="6006C6A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7647552C" w14:textId="77777777" w:rsidTr="001F6DB7">
        <w:trPr>
          <w:trHeight w:val="315"/>
        </w:trPr>
        <w:tc>
          <w:tcPr>
            <w:tcW w:w="2820" w:type="dxa"/>
            <w:noWrap/>
            <w:hideMark/>
          </w:tcPr>
          <w:p w14:paraId="3F33603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0FF459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Container Current</w:t>
            </w:r>
          </w:p>
        </w:tc>
        <w:tc>
          <w:tcPr>
            <w:tcW w:w="2540" w:type="dxa"/>
            <w:noWrap/>
            <w:hideMark/>
          </w:tcPr>
          <w:p w14:paraId="4C1DBEB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DC_AMPS</w:t>
            </w:r>
          </w:p>
        </w:tc>
        <w:tc>
          <w:tcPr>
            <w:tcW w:w="940" w:type="dxa"/>
            <w:noWrap/>
            <w:hideMark/>
          </w:tcPr>
          <w:p w14:paraId="2C2A854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w:t>
            </w:r>
          </w:p>
        </w:tc>
      </w:tr>
      <w:tr w:rsidR="001F6DB7" w:rsidRPr="001F6DB7" w14:paraId="4177E1D8" w14:textId="77777777" w:rsidTr="001F6DB7">
        <w:trPr>
          <w:trHeight w:val="315"/>
        </w:trPr>
        <w:tc>
          <w:tcPr>
            <w:tcW w:w="2820" w:type="dxa"/>
            <w:noWrap/>
            <w:hideMark/>
          </w:tcPr>
          <w:p w14:paraId="299B602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w:t>
            </w:r>
          </w:p>
        </w:tc>
        <w:tc>
          <w:tcPr>
            <w:tcW w:w="6200" w:type="dxa"/>
            <w:noWrap/>
            <w:hideMark/>
          </w:tcPr>
          <w:p w14:paraId="48C4E36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Minimum Cell Voltage</w:t>
            </w:r>
          </w:p>
        </w:tc>
        <w:tc>
          <w:tcPr>
            <w:tcW w:w="2540" w:type="dxa"/>
            <w:noWrap/>
            <w:hideMark/>
          </w:tcPr>
          <w:p w14:paraId="4453DBF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MIN_CELL_VOLT</w:t>
            </w:r>
          </w:p>
        </w:tc>
        <w:tc>
          <w:tcPr>
            <w:tcW w:w="940" w:type="dxa"/>
            <w:noWrap/>
            <w:hideMark/>
          </w:tcPr>
          <w:p w14:paraId="6029DFB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67A7FFFE" w14:textId="77777777" w:rsidTr="001F6DB7">
        <w:trPr>
          <w:trHeight w:val="315"/>
        </w:trPr>
        <w:tc>
          <w:tcPr>
            <w:tcW w:w="2820" w:type="dxa"/>
            <w:noWrap/>
            <w:hideMark/>
          </w:tcPr>
          <w:p w14:paraId="2F1FF31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7BC6D3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Average Cell Voltage</w:t>
            </w:r>
          </w:p>
        </w:tc>
        <w:tc>
          <w:tcPr>
            <w:tcW w:w="2540" w:type="dxa"/>
            <w:noWrap/>
            <w:hideMark/>
          </w:tcPr>
          <w:p w14:paraId="12B8122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AVG_CELL_VOLT</w:t>
            </w:r>
          </w:p>
        </w:tc>
        <w:tc>
          <w:tcPr>
            <w:tcW w:w="940" w:type="dxa"/>
            <w:noWrap/>
            <w:hideMark/>
          </w:tcPr>
          <w:p w14:paraId="3A9E582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0E57CE25" w14:textId="77777777" w:rsidTr="001F6DB7">
        <w:trPr>
          <w:trHeight w:val="315"/>
        </w:trPr>
        <w:tc>
          <w:tcPr>
            <w:tcW w:w="2820" w:type="dxa"/>
            <w:noWrap/>
            <w:hideMark/>
          </w:tcPr>
          <w:p w14:paraId="3314A5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3A2AF88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Maximum Cell Voltage</w:t>
            </w:r>
          </w:p>
        </w:tc>
        <w:tc>
          <w:tcPr>
            <w:tcW w:w="2540" w:type="dxa"/>
            <w:noWrap/>
            <w:hideMark/>
          </w:tcPr>
          <w:p w14:paraId="1D8D419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MAX_CELL_VOLT</w:t>
            </w:r>
          </w:p>
        </w:tc>
        <w:tc>
          <w:tcPr>
            <w:tcW w:w="940" w:type="dxa"/>
            <w:noWrap/>
            <w:hideMark/>
          </w:tcPr>
          <w:p w14:paraId="4F19081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674508B8" w14:textId="77777777" w:rsidTr="001F6DB7">
        <w:trPr>
          <w:trHeight w:val="300"/>
        </w:trPr>
        <w:tc>
          <w:tcPr>
            <w:tcW w:w="2820" w:type="dxa"/>
            <w:noWrap/>
            <w:hideMark/>
          </w:tcPr>
          <w:p w14:paraId="598C23F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04D13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Minimum Cell Temperature</w:t>
            </w:r>
          </w:p>
        </w:tc>
        <w:tc>
          <w:tcPr>
            <w:tcW w:w="2540" w:type="dxa"/>
            <w:noWrap/>
            <w:hideMark/>
          </w:tcPr>
          <w:p w14:paraId="57E09C6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MIN_CELL_TEMP</w:t>
            </w:r>
          </w:p>
        </w:tc>
        <w:tc>
          <w:tcPr>
            <w:tcW w:w="940" w:type="dxa"/>
            <w:noWrap/>
            <w:hideMark/>
          </w:tcPr>
          <w:p w14:paraId="5EDD34F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w:t>
            </w:r>
          </w:p>
        </w:tc>
      </w:tr>
      <w:tr w:rsidR="001F6DB7" w:rsidRPr="001F6DB7" w14:paraId="24DCAA85" w14:textId="77777777" w:rsidTr="001F6DB7">
        <w:trPr>
          <w:trHeight w:val="300"/>
        </w:trPr>
        <w:tc>
          <w:tcPr>
            <w:tcW w:w="2820" w:type="dxa"/>
            <w:noWrap/>
            <w:hideMark/>
          </w:tcPr>
          <w:p w14:paraId="5E6C6EC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00E1E23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Maximum Cell Temperature</w:t>
            </w:r>
          </w:p>
        </w:tc>
        <w:tc>
          <w:tcPr>
            <w:tcW w:w="2540" w:type="dxa"/>
            <w:noWrap/>
            <w:hideMark/>
          </w:tcPr>
          <w:p w14:paraId="74B12F3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MAX_CELL_TEMP</w:t>
            </w:r>
          </w:p>
        </w:tc>
        <w:tc>
          <w:tcPr>
            <w:tcW w:w="940" w:type="dxa"/>
            <w:noWrap/>
            <w:hideMark/>
          </w:tcPr>
          <w:p w14:paraId="4C6DA19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w:t>
            </w:r>
          </w:p>
        </w:tc>
      </w:tr>
      <w:tr w:rsidR="001F6DB7" w:rsidRPr="001F6DB7" w14:paraId="02B16641" w14:textId="77777777" w:rsidTr="001F6DB7">
        <w:trPr>
          <w:trHeight w:val="300"/>
        </w:trPr>
        <w:tc>
          <w:tcPr>
            <w:tcW w:w="12500" w:type="dxa"/>
            <w:gridSpan w:val="4"/>
            <w:noWrap/>
            <w:hideMark/>
          </w:tcPr>
          <w:p w14:paraId="40867E8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Battery Metered Value Points → PREFIX = "BATT_"</w:t>
            </w:r>
          </w:p>
        </w:tc>
      </w:tr>
      <w:tr w:rsidR="001F6DB7" w:rsidRPr="001F6DB7" w14:paraId="28E28A84" w14:textId="77777777" w:rsidTr="001F6DB7">
        <w:trPr>
          <w:trHeight w:val="315"/>
        </w:trPr>
        <w:tc>
          <w:tcPr>
            <w:tcW w:w="2820" w:type="dxa"/>
            <w:noWrap/>
            <w:hideMark/>
          </w:tcPr>
          <w:p w14:paraId="6AAC713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4809EF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State of Charge</w:t>
            </w:r>
          </w:p>
        </w:tc>
        <w:tc>
          <w:tcPr>
            <w:tcW w:w="2540" w:type="dxa"/>
            <w:noWrap/>
            <w:hideMark/>
          </w:tcPr>
          <w:p w14:paraId="055EE22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SOC</w:t>
            </w:r>
          </w:p>
        </w:tc>
        <w:tc>
          <w:tcPr>
            <w:tcW w:w="940" w:type="dxa"/>
            <w:noWrap/>
            <w:hideMark/>
          </w:tcPr>
          <w:p w14:paraId="241731E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B156681" w14:textId="77777777" w:rsidTr="001F6DB7">
        <w:trPr>
          <w:trHeight w:val="315"/>
        </w:trPr>
        <w:tc>
          <w:tcPr>
            <w:tcW w:w="2820" w:type="dxa"/>
            <w:noWrap/>
            <w:hideMark/>
          </w:tcPr>
          <w:p w14:paraId="15E8BFC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1D10DB6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Capacity</w:t>
            </w:r>
          </w:p>
        </w:tc>
        <w:tc>
          <w:tcPr>
            <w:tcW w:w="2540" w:type="dxa"/>
            <w:noWrap/>
            <w:hideMark/>
          </w:tcPr>
          <w:p w14:paraId="2ABDD02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CAP_KWH</w:t>
            </w:r>
          </w:p>
        </w:tc>
        <w:tc>
          <w:tcPr>
            <w:tcW w:w="940" w:type="dxa"/>
            <w:noWrap/>
            <w:hideMark/>
          </w:tcPr>
          <w:p w14:paraId="4EE7BB9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KWH</w:t>
            </w:r>
          </w:p>
        </w:tc>
      </w:tr>
      <w:tr w:rsidR="001F6DB7" w:rsidRPr="001F6DB7" w14:paraId="67EB9EE2" w14:textId="77777777" w:rsidTr="001F6DB7">
        <w:trPr>
          <w:trHeight w:val="315"/>
        </w:trPr>
        <w:tc>
          <w:tcPr>
            <w:tcW w:w="2820" w:type="dxa"/>
            <w:noWrap/>
            <w:hideMark/>
          </w:tcPr>
          <w:p w14:paraId="6F0A2EF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6200" w:type="dxa"/>
            <w:noWrap/>
            <w:hideMark/>
          </w:tcPr>
          <w:p w14:paraId="74B98EB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State of Health</w:t>
            </w:r>
          </w:p>
        </w:tc>
        <w:tc>
          <w:tcPr>
            <w:tcW w:w="2540" w:type="dxa"/>
            <w:noWrap/>
            <w:hideMark/>
          </w:tcPr>
          <w:p w14:paraId="0DA5684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SOH</w:t>
            </w:r>
          </w:p>
        </w:tc>
        <w:tc>
          <w:tcPr>
            <w:tcW w:w="940" w:type="dxa"/>
            <w:noWrap/>
            <w:hideMark/>
          </w:tcPr>
          <w:p w14:paraId="1D9E95F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CC10121" w14:textId="77777777" w:rsidTr="001F6DB7">
        <w:trPr>
          <w:trHeight w:val="300"/>
        </w:trPr>
        <w:tc>
          <w:tcPr>
            <w:tcW w:w="12500" w:type="dxa"/>
            <w:gridSpan w:val="4"/>
            <w:noWrap/>
            <w:hideMark/>
          </w:tcPr>
          <w:p w14:paraId="553B3DD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AO Feedback (FB) Points → PREFIX = "SESx_"</w:t>
            </w:r>
          </w:p>
        </w:tc>
      </w:tr>
      <w:tr w:rsidR="001F6DB7" w:rsidRPr="001F6DB7" w14:paraId="71A98694" w14:textId="77777777" w:rsidTr="001F6DB7">
        <w:trPr>
          <w:trHeight w:val="315"/>
        </w:trPr>
        <w:tc>
          <w:tcPr>
            <w:tcW w:w="2820" w:type="dxa"/>
            <w:noWrap/>
            <w:hideMark/>
          </w:tcPr>
          <w:p w14:paraId="7355318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00" w:type="dxa"/>
            <w:noWrap/>
            <w:hideMark/>
          </w:tcPr>
          <w:p w14:paraId="26598F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Heartbeat from Gateway Being Sent to Asset</w:t>
            </w:r>
          </w:p>
        </w:tc>
        <w:tc>
          <w:tcPr>
            <w:tcW w:w="2540" w:type="dxa"/>
            <w:noWrap/>
            <w:hideMark/>
          </w:tcPr>
          <w:p w14:paraId="54EA1AA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HEART_BEAT_FB</w:t>
            </w:r>
          </w:p>
        </w:tc>
        <w:tc>
          <w:tcPr>
            <w:tcW w:w="940" w:type="dxa"/>
            <w:noWrap/>
            <w:hideMark/>
          </w:tcPr>
          <w:p w14:paraId="340CFF4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62A5CB6A" w14:textId="77777777" w:rsidTr="001F6DB7">
        <w:trPr>
          <w:trHeight w:val="288"/>
        </w:trPr>
        <w:tc>
          <w:tcPr>
            <w:tcW w:w="2820" w:type="dxa"/>
            <w:vMerge w:val="restart"/>
            <w:noWrap/>
            <w:hideMark/>
          </w:tcPr>
          <w:p w14:paraId="0F9CC26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00" w:type="dxa"/>
            <w:noWrap/>
            <w:hideMark/>
          </w:tcPr>
          <w:p w14:paraId="0BDB56D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Mode of Operation Being Sent to Asset</w:t>
            </w:r>
          </w:p>
        </w:tc>
        <w:tc>
          <w:tcPr>
            <w:tcW w:w="2540" w:type="dxa"/>
            <w:vMerge w:val="restart"/>
            <w:noWrap/>
            <w:hideMark/>
          </w:tcPr>
          <w:p w14:paraId="78A04DE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P_MODE_FB</w:t>
            </w:r>
          </w:p>
        </w:tc>
        <w:tc>
          <w:tcPr>
            <w:tcW w:w="940" w:type="dxa"/>
            <w:vMerge w:val="restart"/>
            <w:noWrap/>
            <w:hideMark/>
          </w:tcPr>
          <w:p w14:paraId="38D8724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A97E190" w14:textId="77777777" w:rsidTr="001F6DB7">
        <w:trPr>
          <w:trHeight w:val="288"/>
        </w:trPr>
        <w:tc>
          <w:tcPr>
            <w:tcW w:w="2820" w:type="dxa"/>
            <w:vMerge/>
            <w:hideMark/>
          </w:tcPr>
          <w:p w14:paraId="0D797A60" w14:textId="77777777" w:rsidR="001F6DB7" w:rsidRPr="001F6DB7" w:rsidRDefault="001F6DB7" w:rsidP="001F6DB7">
            <w:pPr>
              <w:rPr>
                <w:rFonts w:ascii="Times New Roman" w:eastAsia="Calibri" w:hAnsi="Times New Roman" w:cs="Times New Roman"/>
              </w:rPr>
            </w:pPr>
          </w:p>
        </w:tc>
        <w:tc>
          <w:tcPr>
            <w:tcW w:w="6200" w:type="dxa"/>
            <w:noWrap/>
            <w:hideMark/>
          </w:tcPr>
          <w:p w14:paraId="085878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 Open)</w:t>
            </w:r>
          </w:p>
        </w:tc>
        <w:tc>
          <w:tcPr>
            <w:tcW w:w="2540" w:type="dxa"/>
            <w:vMerge/>
            <w:hideMark/>
          </w:tcPr>
          <w:p w14:paraId="451ABA2D" w14:textId="77777777" w:rsidR="001F6DB7" w:rsidRPr="001F6DB7" w:rsidRDefault="001F6DB7" w:rsidP="001F6DB7">
            <w:pPr>
              <w:rPr>
                <w:rFonts w:ascii="Times New Roman" w:eastAsia="Calibri" w:hAnsi="Times New Roman" w:cs="Times New Roman"/>
              </w:rPr>
            </w:pPr>
          </w:p>
        </w:tc>
        <w:tc>
          <w:tcPr>
            <w:tcW w:w="940" w:type="dxa"/>
            <w:vMerge/>
            <w:hideMark/>
          </w:tcPr>
          <w:p w14:paraId="2D6519B4" w14:textId="77777777" w:rsidR="001F6DB7" w:rsidRPr="001F6DB7" w:rsidRDefault="001F6DB7" w:rsidP="001F6DB7">
            <w:pPr>
              <w:rPr>
                <w:rFonts w:ascii="Times New Roman" w:eastAsia="Calibri" w:hAnsi="Times New Roman" w:cs="Times New Roman"/>
              </w:rPr>
            </w:pPr>
          </w:p>
        </w:tc>
      </w:tr>
      <w:tr w:rsidR="001F6DB7" w:rsidRPr="001F6DB7" w14:paraId="3218E4D3" w14:textId="77777777" w:rsidTr="001F6DB7">
        <w:trPr>
          <w:trHeight w:val="600"/>
        </w:trPr>
        <w:tc>
          <w:tcPr>
            <w:tcW w:w="2820" w:type="dxa"/>
            <w:vMerge/>
            <w:hideMark/>
          </w:tcPr>
          <w:p w14:paraId="4FB51C9D" w14:textId="77777777" w:rsidR="001F6DB7" w:rsidRPr="001F6DB7" w:rsidRDefault="001F6DB7" w:rsidP="001F6DB7">
            <w:pPr>
              <w:rPr>
                <w:rFonts w:ascii="Times New Roman" w:eastAsia="Calibri" w:hAnsi="Times New Roman" w:cs="Times New Roman"/>
              </w:rPr>
            </w:pPr>
          </w:p>
        </w:tc>
        <w:tc>
          <w:tcPr>
            <w:tcW w:w="6200" w:type="dxa"/>
            <w:noWrap/>
            <w:hideMark/>
          </w:tcPr>
          <w:p w14:paraId="7217A1E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No Other Mode Selected)</w:t>
            </w:r>
          </w:p>
        </w:tc>
        <w:tc>
          <w:tcPr>
            <w:tcW w:w="2540" w:type="dxa"/>
            <w:vMerge/>
            <w:hideMark/>
          </w:tcPr>
          <w:p w14:paraId="0FABFAB6" w14:textId="77777777" w:rsidR="001F6DB7" w:rsidRPr="001F6DB7" w:rsidRDefault="001F6DB7" w:rsidP="001F6DB7">
            <w:pPr>
              <w:rPr>
                <w:rFonts w:ascii="Times New Roman" w:eastAsia="Calibri" w:hAnsi="Times New Roman" w:cs="Times New Roman"/>
              </w:rPr>
            </w:pPr>
          </w:p>
        </w:tc>
        <w:tc>
          <w:tcPr>
            <w:tcW w:w="940" w:type="dxa"/>
            <w:vMerge/>
            <w:hideMark/>
          </w:tcPr>
          <w:p w14:paraId="53BDC419" w14:textId="77777777" w:rsidR="001F6DB7" w:rsidRPr="001F6DB7" w:rsidRDefault="001F6DB7" w:rsidP="001F6DB7">
            <w:pPr>
              <w:rPr>
                <w:rFonts w:ascii="Times New Roman" w:eastAsia="Calibri" w:hAnsi="Times New Roman" w:cs="Times New Roman"/>
              </w:rPr>
            </w:pPr>
          </w:p>
        </w:tc>
      </w:tr>
      <w:tr w:rsidR="001F6DB7" w:rsidRPr="001F6DB7" w14:paraId="62AF831B" w14:textId="77777777" w:rsidTr="001F6DB7">
        <w:trPr>
          <w:trHeight w:val="288"/>
        </w:trPr>
        <w:tc>
          <w:tcPr>
            <w:tcW w:w="2820" w:type="dxa"/>
            <w:vMerge/>
            <w:hideMark/>
          </w:tcPr>
          <w:p w14:paraId="000F4228" w14:textId="77777777" w:rsidR="001F6DB7" w:rsidRPr="001F6DB7" w:rsidRDefault="001F6DB7" w:rsidP="001F6DB7">
            <w:pPr>
              <w:rPr>
                <w:rFonts w:ascii="Times New Roman" w:eastAsia="Calibri" w:hAnsi="Times New Roman" w:cs="Times New Roman"/>
              </w:rPr>
            </w:pPr>
          </w:p>
        </w:tc>
        <w:tc>
          <w:tcPr>
            <w:tcW w:w="6200" w:type="dxa"/>
            <w:noWrap/>
            <w:hideMark/>
          </w:tcPr>
          <w:p w14:paraId="6469A14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2:  Base Mode</w:t>
            </w:r>
          </w:p>
        </w:tc>
        <w:tc>
          <w:tcPr>
            <w:tcW w:w="2540" w:type="dxa"/>
            <w:vMerge/>
            <w:hideMark/>
          </w:tcPr>
          <w:p w14:paraId="435D8CE5" w14:textId="77777777" w:rsidR="001F6DB7" w:rsidRPr="001F6DB7" w:rsidRDefault="001F6DB7" w:rsidP="001F6DB7">
            <w:pPr>
              <w:rPr>
                <w:rFonts w:ascii="Times New Roman" w:eastAsia="Calibri" w:hAnsi="Times New Roman" w:cs="Times New Roman"/>
              </w:rPr>
            </w:pPr>
          </w:p>
        </w:tc>
        <w:tc>
          <w:tcPr>
            <w:tcW w:w="940" w:type="dxa"/>
            <w:vMerge/>
            <w:hideMark/>
          </w:tcPr>
          <w:p w14:paraId="76F2FBB7" w14:textId="77777777" w:rsidR="001F6DB7" w:rsidRPr="001F6DB7" w:rsidRDefault="001F6DB7" w:rsidP="001F6DB7">
            <w:pPr>
              <w:rPr>
                <w:rFonts w:ascii="Times New Roman" w:eastAsia="Calibri" w:hAnsi="Times New Roman" w:cs="Times New Roman"/>
              </w:rPr>
            </w:pPr>
          </w:p>
        </w:tc>
      </w:tr>
      <w:tr w:rsidR="001F6DB7" w:rsidRPr="001F6DB7" w14:paraId="3743305F" w14:textId="77777777" w:rsidTr="001F6DB7">
        <w:trPr>
          <w:trHeight w:val="288"/>
        </w:trPr>
        <w:tc>
          <w:tcPr>
            <w:tcW w:w="2820" w:type="dxa"/>
            <w:vMerge/>
            <w:hideMark/>
          </w:tcPr>
          <w:p w14:paraId="024584BE" w14:textId="77777777" w:rsidR="001F6DB7" w:rsidRPr="001F6DB7" w:rsidRDefault="001F6DB7" w:rsidP="001F6DB7">
            <w:pPr>
              <w:rPr>
                <w:rFonts w:ascii="Times New Roman" w:eastAsia="Calibri" w:hAnsi="Times New Roman" w:cs="Times New Roman"/>
              </w:rPr>
            </w:pPr>
          </w:p>
        </w:tc>
        <w:tc>
          <w:tcPr>
            <w:tcW w:w="6200" w:type="dxa"/>
            <w:noWrap/>
            <w:hideMark/>
          </w:tcPr>
          <w:p w14:paraId="4002300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Frequency Regulation</w:t>
            </w:r>
          </w:p>
        </w:tc>
        <w:tc>
          <w:tcPr>
            <w:tcW w:w="2540" w:type="dxa"/>
            <w:vMerge/>
            <w:hideMark/>
          </w:tcPr>
          <w:p w14:paraId="2EF8A568" w14:textId="77777777" w:rsidR="001F6DB7" w:rsidRPr="001F6DB7" w:rsidRDefault="001F6DB7" w:rsidP="001F6DB7">
            <w:pPr>
              <w:rPr>
                <w:rFonts w:ascii="Times New Roman" w:eastAsia="Calibri" w:hAnsi="Times New Roman" w:cs="Times New Roman"/>
              </w:rPr>
            </w:pPr>
          </w:p>
        </w:tc>
        <w:tc>
          <w:tcPr>
            <w:tcW w:w="940" w:type="dxa"/>
            <w:vMerge/>
            <w:hideMark/>
          </w:tcPr>
          <w:p w14:paraId="13EE47BF" w14:textId="77777777" w:rsidR="001F6DB7" w:rsidRPr="001F6DB7" w:rsidRDefault="001F6DB7" w:rsidP="001F6DB7">
            <w:pPr>
              <w:rPr>
                <w:rFonts w:ascii="Times New Roman" w:eastAsia="Calibri" w:hAnsi="Times New Roman" w:cs="Times New Roman"/>
              </w:rPr>
            </w:pPr>
          </w:p>
        </w:tc>
      </w:tr>
      <w:tr w:rsidR="001F6DB7" w:rsidRPr="001F6DB7" w14:paraId="144D747F" w14:textId="77777777" w:rsidTr="001F6DB7">
        <w:trPr>
          <w:trHeight w:val="288"/>
        </w:trPr>
        <w:tc>
          <w:tcPr>
            <w:tcW w:w="2820" w:type="dxa"/>
            <w:vMerge/>
            <w:hideMark/>
          </w:tcPr>
          <w:p w14:paraId="27A37904" w14:textId="77777777" w:rsidR="001F6DB7" w:rsidRPr="001F6DB7" w:rsidRDefault="001F6DB7" w:rsidP="001F6DB7">
            <w:pPr>
              <w:rPr>
                <w:rFonts w:ascii="Times New Roman" w:eastAsia="Calibri" w:hAnsi="Times New Roman" w:cs="Times New Roman"/>
              </w:rPr>
            </w:pPr>
          </w:p>
        </w:tc>
        <w:tc>
          <w:tcPr>
            <w:tcW w:w="6200" w:type="dxa"/>
            <w:noWrap/>
            <w:hideMark/>
          </w:tcPr>
          <w:p w14:paraId="4566536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Real Power Load Shifting</w:t>
            </w:r>
          </w:p>
        </w:tc>
        <w:tc>
          <w:tcPr>
            <w:tcW w:w="2540" w:type="dxa"/>
            <w:vMerge/>
            <w:hideMark/>
          </w:tcPr>
          <w:p w14:paraId="0199DB01" w14:textId="77777777" w:rsidR="001F6DB7" w:rsidRPr="001F6DB7" w:rsidRDefault="001F6DB7" w:rsidP="001F6DB7">
            <w:pPr>
              <w:rPr>
                <w:rFonts w:ascii="Times New Roman" w:eastAsia="Calibri" w:hAnsi="Times New Roman" w:cs="Times New Roman"/>
              </w:rPr>
            </w:pPr>
          </w:p>
        </w:tc>
        <w:tc>
          <w:tcPr>
            <w:tcW w:w="940" w:type="dxa"/>
            <w:vMerge/>
            <w:hideMark/>
          </w:tcPr>
          <w:p w14:paraId="06736745" w14:textId="77777777" w:rsidR="001F6DB7" w:rsidRPr="001F6DB7" w:rsidRDefault="001F6DB7" w:rsidP="001F6DB7">
            <w:pPr>
              <w:rPr>
                <w:rFonts w:ascii="Times New Roman" w:eastAsia="Calibri" w:hAnsi="Times New Roman" w:cs="Times New Roman"/>
              </w:rPr>
            </w:pPr>
          </w:p>
        </w:tc>
      </w:tr>
      <w:tr w:rsidR="001F6DB7" w:rsidRPr="001F6DB7" w14:paraId="07942033" w14:textId="77777777" w:rsidTr="001F6DB7">
        <w:trPr>
          <w:trHeight w:val="288"/>
        </w:trPr>
        <w:tc>
          <w:tcPr>
            <w:tcW w:w="2820" w:type="dxa"/>
            <w:vMerge/>
            <w:hideMark/>
          </w:tcPr>
          <w:p w14:paraId="7A7AF47A" w14:textId="77777777" w:rsidR="001F6DB7" w:rsidRPr="001F6DB7" w:rsidRDefault="001F6DB7" w:rsidP="001F6DB7">
            <w:pPr>
              <w:rPr>
                <w:rFonts w:ascii="Times New Roman" w:eastAsia="Calibri" w:hAnsi="Times New Roman" w:cs="Times New Roman"/>
              </w:rPr>
            </w:pPr>
          </w:p>
        </w:tc>
        <w:tc>
          <w:tcPr>
            <w:tcW w:w="6200" w:type="dxa"/>
            <w:noWrap/>
            <w:hideMark/>
          </w:tcPr>
          <w:p w14:paraId="5A01E7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Real Power Load Smoothing</w:t>
            </w:r>
          </w:p>
        </w:tc>
        <w:tc>
          <w:tcPr>
            <w:tcW w:w="2540" w:type="dxa"/>
            <w:vMerge/>
            <w:hideMark/>
          </w:tcPr>
          <w:p w14:paraId="16223AA9" w14:textId="77777777" w:rsidR="001F6DB7" w:rsidRPr="001F6DB7" w:rsidRDefault="001F6DB7" w:rsidP="001F6DB7">
            <w:pPr>
              <w:rPr>
                <w:rFonts w:ascii="Times New Roman" w:eastAsia="Calibri" w:hAnsi="Times New Roman" w:cs="Times New Roman"/>
              </w:rPr>
            </w:pPr>
          </w:p>
        </w:tc>
        <w:tc>
          <w:tcPr>
            <w:tcW w:w="940" w:type="dxa"/>
            <w:vMerge/>
            <w:hideMark/>
          </w:tcPr>
          <w:p w14:paraId="3A311234" w14:textId="77777777" w:rsidR="001F6DB7" w:rsidRPr="001F6DB7" w:rsidRDefault="001F6DB7" w:rsidP="001F6DB7">
            <w:pPr>
              <w:rPr>
                <w:rFonts w:ascii="Times New Roman" w:eastAsia="Calibri" w:hAnsi="Times New Roman" w:cs="Times New Roman"/>
              </w:rPr>
            </w:pPr>
          </w:p>
        </w:tc>
      </w:tr>
      <w:tr w:rsidR="001F6DB7" w:rsidRPr="001F6DB7" w14:paraId="1477D847" w14:textId="77777777" w:rsidTr="001F6DB7">
        <w:trPr>
          <w:trHeight w:val="288"/>
        </w:trPr>
        <w:tc>
          <w:tcPr>
            <w:tcW w:w="2820" w:type="dxa"/>
            <w:vMerge/>
            <w:hideMark/>
          </w:tcPr>
          <w:p w14:paraId="58A3E6B2" w14:textId="77777777" w:rsidR="001F6DB7" w:rsidRPr="001F6DB7" w:rsidRDefault="001F6DB7" w:rsidP="001F6DB7">
            <w:pPr>
              <w:rPr>
                <w:rFonts w:ascii="Times New Roman" w:eastAsia="Calibri" w:hAnsi="Times New Roman" w:cs="Times New Roman"/>
              </w:rPr>
            </w:pPr>
          </w:p>
        </w:tc>
        <w:tc>
          <w:tcPr>
            <w:tcW w:w="6200" w:type="dxa"/>
            <w:noWrap/>
            <w:hideMark/>
          </w:tcPr>
          <w:p w14:paraId="22D60DE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6:  Target SOC</w:t>
            </w:r>
          </w:p>
        </w:tc>
        <w:tc>
          <w:tcPr>
            <w:tcW w:w="2540" w:type="dxa"/>
            <w:vMerge/>
            <w:hideMark/>
          </w:tcPr>
          <w:p w14:paraId="08E075EB" w14:textId="77777777" w:rsidR="001F6DB7" w:rsidRPr="001F6DB7" w:rsidRDefault="001F6DB7" w:rsidP="001F6DB7">
            <w:pPr>
              <w:rPr>
                <w:rFonts w:ascii="Times New Roman" w:eastAsia="Calibri" w:hAnsi="Times New Roman" w:cs="Times New Roman"/>
              </w:rPr>
            </w:pPr>
          </w:p>
        </w:tc>
        <w:tc>
          <w:tcPr>
            <w:tcW w:w="940" w:type="dxa"/>
            <w:vMerge/>
            <w:hideMark/>
          </w:tcPr>
          <w:p w14:paraId="26187CC8" w14:textId="77777777" w:rsidR="001F6DB7" w:rsidRPr="001F6DB7" w:rsidRDefault="001F6DB7" w:rsidP="001F6DB7">
            <w:pPr>
              <w:rPr>
                <w:rFonts w:ascii="Times New Roman" w:eastAsia="Calibri" w:hAnsi="Times New Roman" w:cs="Times New Roman"/>
              </w:rPr>
            </w:pPr>
          </w:p>
        </w:tc>
      </w:tr>
      <w:tr w:rsidR="001F6DB7" w:rsidRPr="001F6DB7" w14:paraId="57E48358" w14:textId="77777777" w:rsidTr="001F6DB7">
        <w:trPr>
          <w:trHeight w:val="300"/>
        </w:trPr>
        <w:tc>
          <w:tcPr>
            <w:tcW w:w="2820" w:type="dxa"/>
            <w:noWrap/>
            <w:hideMark/>
          </w:tcPr>
          <w:p w14:paraId="54B0EA8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w:t>
            </w:r>
          </w:p>
        </w:tc>
        <w:tc>
          <w:tcPr>
            <w:tcW w:w="6200" w:type="dxa"/>
            <w:noWrap/>
            <w:hideMark/>
          </w:tcPr>
          <w:p w14:paraId="2222AC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7:  VSI VF</w:t>
            </w:r>
          </w:p>
        </w:tc>
        <w:tc>
          <w:tcPr>
            <w:tcW w:w="2540" w:type="dxa"/>
            <w:vMerge/>
            <w:hideMark/>
          </w:tcPr>
          <w:p w14:paraId="2746CB41" w14:textId="77777777" w:rsidR="001F6DB7" w:rsidRPr="001F6DB7" w:rsidRDefault="001F6DB7" w:rsidP="001F6DB7">
            <w:pPr>
              <w:rPr>
                <w:rFonts w:ascii="Times New Roman" w:eastAsia="Calibri" w:hAnsi="Times New Roman" w:cs="Times New Roman"/>
              </w:rPr>
            </w:pPr>
          </w:p>
        </w:tc>
        <w:tc>
          <w:tcPr>
            <w:tcW w:w="940" w:type="dxa"/>
            <w:vMerge/>
            <w:hideMark/>
          </w:tcPr>
          <w:p w14:paraId="61F039C1" w14:textId="77777777" w:rsidR="001F6DB7" w:rsidRPr="001F6DB7" w:rsidRDefault="001F6DB7" w:rsidP="001F6DB7">
            <w:pPr>
              <w:rPr>
                <w:rFonts w:ascii="Times New Roman" w:eastAsia="Calibri" w:hAnsi="Times New Roman" w:cs="Times New Roman"/>
              </w:rPr>
            </w:pPr>
          </w:p>
        </w:tc>
      </w:tr>
      <w:tr w:rsidR="001F6DB7" w:rsidRPr="001F6DB7" w14:paraId="2708A84F" w14:textId="77777777" w:rsidTr="001F6DB7">
        <w:trPr>
          <w:trHeight w:val="288"/>
        </w:trPr>
        <w:tc>
          <w:tcPr>
            <w:tcW w:w="2820" w:type="dxa"/>
            <w:vMerge w:val="restart"/>
            <w:noWrap/>
            <w:hideMark/>
          </w:tcPr>
          <w:p w14:paraId="748FA5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00" w:type="dxa"/>
            <w:noWrap/>
            <w:hideMark/>
          </w:tcPr>
          <w:p w14:paraId="45D98E3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Mode of Operation Being Sent to Asset</w:t>
            </w:r>
          </w:p>
        </w:tc>
        <w:tc>
          <w:tcPr>
            <w:tcW w:w="2540" w:type="dxa"/>
            <w:vMerge w:val="restart"/>
            <w:noWrap/>
            <w:hideMark/>
          </w:tcPr>
          <w:p w14:paraId="4631592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Q_MODE_FB</w:t>
            </w:r>
          </w:p>
        </w:tc>
        <w:tc>
          <w:tcPr>
            <w:tcW w:w="940" w:type="dxa"/>
            <w:vMerge w:val="restart"/>
            <w:noWrap/>
            <w:hideMark/>
          </w:tcPr>
          <w:p w14:paraId="6E35F51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F19A9C4" w14:textId="77777777" w:rsidTr="001F6DB7">
        <w:trPr>
          <w:trHeight w:val="555"/>
        </w:trPr>
        <w:tc>
          <w:tcPr>
            <w:tcW w:w="2820" w:type="dxa"/>
            <w:vMerge/>
            <w:hideMark/>
          </w:tcPr>
          <w:p w14:paraId="122DABA7" w14:textId="77777777" w:rsidR="001F6DB7" w:rsidRPr="001F6DB7" w:rsidRDefault="001F6DB7" w:rsidP="001F6DB7">
            <w:pPr>
              <w:rPr>
                <w:rFonts w:ascii="Times New Roman" w:eastAsia="Calibri" w:hAnsi="Times New Roman" w:cs="Times New Roman"/>
              </w:rPr>
            </w:pPr>
          </w:p>
        </w:tc>
        <w:tc>
          <w:tcPr>
            <w:tcW w:w="6200" w:type="dxa"/>
            <w:noWrap/>
            <w:hideMark/>
          </w:tcPr>
          <w:p w14:paraId="7D1EEE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 Open)</w:t>
            </w:r>
          </w:p>
        </w:tc>
        <w:tc>
          <w:tcPr>
            <w:tcW w:w="2540" w:type="dxa"/>
            <w:vMerge/>
            <w:hideMark/>
          </w:tcPr>
          <w:p w14:paraId="269F2E09" w14:textId="77777777" w:rsidR="001F6DB7" w:rsidRPr="001F6DB7" w:rsidRDefault="001F6DB7" w:rsidP="001F6DB7">
            <w:pPr>
              <w:rPr>
                <w:rFonts w:ascii="Times New Roman" w:eastAsia="Calibri" w:hAnsi="Times New Roman" w:cs="Times New Roman"/>
              </w:rPr>
            </w:pPr>
          </w:p>
        </w:tc>
        <w:tc>
          <w:tcPr>
            <w:tcW w:w="940" w:type="dxa"/>
            <w:vMerge/>
            <w:hideMark/>
          </w:tcPr>
          <w:p w14:paraId="43B5C37F" w14:textId="77777777" w:rsidR="001F6DB7" w:rsidRPr="001F6DB7" w:rsidRDefault="001F6DB7" w:rsidP="001F6DB7">
            <w:pPr>
              <w:rPr>
                <w:rFonts w:ascii="Times New Roman" w:eastAsia="Calibri" w:hAnsi="Times New Roman" w:cs="Times New Roman"/>
              </w:rPr>
            </w:pPr>
          </w:p>
        </w:tc>
      </w:tr>
      <w:tr w:rsidR="001F6DB7" w:rsidRPr="001F6DB7" w14:paraId="26D8BE72" w14:textId="77777777" w:rsidTr="001F6DB7">
        <w:trPr>
          <w:trHeight w:val="288"/>
        </w:trPr>
        <w:tc>
          <w:tcPr>
            <w:tcW w:w="2820" w:type="dxa"/>
            <w:vMerge/>
            <w:hideMark/>
          </w:tcPr>
          <w:p w14:paraId="06929AC0" w14:textId="77777777" w:rsidR="001F6DB7" w:rsidRPr="001F6DB7" w:rsidRDefault="001F6DB7" w:rsidP="001F6DB7">
            <w:pPr>
              <w:rPr>
                <w:rFonts w:ascii="Times New Roman" w:eastAsia="Calibri" w:hAnsi="Times New Roman" w:cs="Times New Roman"/>
              </w:rPr>
            </w:pPr>
          </w:p>
        </w:tc>
        <w:tc>
          <w:tcPr>
            <w:tcW w:w="6200" w:type="dxa"/>
            <w:noWrap/>
            <w:hideMark/>
          </w:tcPr>
          <w:p w14:paraId="4147635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No Other Mode Selected)</w:t>
            </w:r>
          </w:p>
        </w:tc>
        <w:tc>
          <w:tcPr>
            <w:tcW w:w="2540" w:type="dxa"/>
            <w:vMerge/>
            <w:hideMark/>
          </w:tcPr>
          <w:p w14:paraId="6ABB8F52" w14:textId="77777777" w:rsidR="001F6DB7" w:rsidRPr="001F6DB7" w:rsidRDefault="001F6DB7" w:rsidP="001F6DB7">
            <w:pPr>
              <w:rPr>
                <w:rFonts w:ascii="Times New Roman" w:eastAsia="Calibri" w:hAnsi="Times New Roman" w:cs="Times New Roman"/>
              </w:rPr>
            </w:pPr>
          </w:p>
        </w:tc>
        <w:tc>
          <w:tcPr>
            <w:tcW w:w="940" w:type="dxa"/>
            <w:vMerge/>
            <w:hideMark/>
          </w:tcPr>
          <w:p w14:paraId="387620E5" w14:textId="77777777" w:rsidR="001F6DB7" w:rsidRPr="001F6DB7" w:rsidRDefault="001F6DB7" w:rsidP="001F6DB7">
            <w:pPr>
              <w:rPr>
                <w:rFonts w:ascii="Times New Roman" w:eastAsia="Calibri" w:hAnsi="Times New Roman" w:cs="Times New Roman"/>
              </w:rPr>
            </w:pPr>
          </w:p>
        </w:tc>
      </w:tr>
      <w:tr w:rsidR="001F6DB7" w:rsidRPr="001F6DB7" w14:paraId="0D7DE322" w14:textId="77777777" w:rsidTr="001F6DB7">
        <w:trPr>
          <w:trHeight w:val="288"/>
        </w:trPr>
        <w:tc>
          <w:tcPr>
            <w:tcW w:w="2820" w:type="dxa"/>
            <w:vMerge/>
            <w:hideMark/>
          </w:tcPr>
          <w:p w14:paraId="640ED94E" w14:textId="77777777" w:rsidR="001F6DB7" w:rsidRPr="001F6DB7" w:rsidRDefault="001F6DB7" w:rsidP="001F6DB7">
            <w:pPr>
              <w:rPr>
                <w:rFonts w:ascii="Times New Roman" w:eastAsia="Calibri" w:hAnsi="Times New Roman" w:cs="Times New Roman"/>
              </w:rPr>
            </w:pPr>
          </w:p>
        </w:tc>
        <w:tc>
          <w:tcPr>
            <w:tcW w:w="6200" w:type="dxa"/>
            <w:noWrap/>
            <w:hideMark/>
          </w:tcPr>
          <w:p w14:paraId="28B3608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2:  Base Mode  </w:t>
            </w:r>
          </w:p>
        </w:tc>
        <w:tc>
          <w:tcPr>
            <w:tcW w:w="2540" w:type="dxa"/>
            <w:vMerge/>
            <w:hideMark/>
          </w:tcPr>
          <w:p w14:paraId="048AD0B2" w14:textId="77777777" w:rsidR="001F6DB7" w:rsidRPr="001F6DB7" w:rsidRDefault="001F6DB7" w:rsidP="001F6DB7">
            <w:pPr>
              <w:rPr>
                <w:rFonts w:ascii="Times New Roman" w:eastAsia="Calibri" w:hAnsi="Times New Roman" w:cs="Times New Roman"/>
              </w:rPr>
            </w:pPr>
          </w:p>
        </w:tc>
        <w:tc>
          <w:tcPr>
            <w:tcW w:w="940" w:type="dxa"/>
            <w:vMerge/>
            <w:hideMark/>
          </w:tcPr>
          <w:p w14:paraId="5C74F23D" w14:textId="77777777" w:rsidR="001F6DB7" w:rsidRPr="001F6DB7" w:rsidRDefault="001F6DB7" w:rsidP="001F6DB7">
            <w:pPr>
              <w:rPr>
                <w:rFonts w:ascii="Times New Roman" w:eastAsia="Calibri" w:hAnsi="Times New Roman" w:cs="Times New Roman"/>
              </w:rPr>
            </w:pPr>
          </w:p>
        </w:tc>
      </w:tr>
      <w:tr w:rsidR="001F6DB7" w:rsidRPr="001F6DB7" w14:paraId="1F579FF5" w14:textId="77777777" w:rsidTr="001F6DB7">
        <w:trPr>
          <w:trHeight w:val="288"/>
        </w:trPr>
        <w:tc>
          <w:tcPr>
            <w:tcW w:w="2820" w:type="dxa"/>
            <w:vMerge/>
            <w:hideMark/>
          </w:tcPr>
          <w:p w14:paraId="317F4214" w14:textId="77777777" w:rsidR="001F6DB7" w:rsidRPr="001F6DB7" w:rsidRDefault="001F6DB7" w:rsidP="001F6DB7">
            <w:pPr>
              <w:rPr>
                <w:rFonts w:ascii="Times New Roman" w:eastAsia="Calibri" w:hAnsi="Times New Roman" w:cs="Times New Roman"/>
              </w:rPr>
            </w:pPr>
          </w:p>
        </w:tc>
        <w:tc>
          <w:tcPr>
            <w:tcW w:w="6200" w:type="dxa"/>
            <w:noWrap/>
            <w:hideMark/>
          </w:tcPr>
          <w:p w14:paraId="7A16D1F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Voltage Regulation</w:t>
            </w:r>
          </w:p>
        </w:tc>
        <w:tc>
          <w:tcPr>
            <w:tcW w:w="2540" w:type="dxa"/>
            <w:vMerge/>
            <w:hideMark/>
          </w:tcPr>
          <w:p w14:paraId="5882666B" w14:textId="77777777" w:rsidR="001F6DB7" w:rsidRPr="001F6DB7" w:rsidRDefault="001F6DB7" w:rsidP="001F6DB7">
            <w:pPr>
              <w:rPr>
                <w:rFonts w:ascii="Times New Roman" w:eastAsia="Calibri" w:hAnsi="Times New Roman" w:cs="Times New Roman"/>
              </w:rPr>
            </w:pPr>
          </w:p>
        </w:tc>
        <w:tc>
          <w:tcPr>
            <w:tcW w:w="940" w:type="dxa"/>
            <w:vMerge/>
            <w:hideMark/>
          </w:tcPr>
          <w:p w14:paraId="1DA007CA" w14:textId="77777777" w:rsidR="001F6DB7" w:rsidRPr="001F6DB7" w:rsidRDefault="001F6DB7" w:rsidP="001F6DB7">
            <w:pPr>
              <w:rPr>
                <w:rFonts w:ascii="Times New Roman" w:eastAsia="Calibri" w:hAnsi="Times New Roman" w:cs="Times New Roman"/>
              </w:rPr>
            </w:pPr>
          </w:p>
        </w:tc>
      </w:tr>
      <w:tr w:rsidR="001F6DB7" w:rsidRPr="001F6DB7" w14:paraId="2F8A9998" w14:textId="77777777" w:rsidTr="001F6DB7">
        <w:trPr>
          <w:trHeight w:val="288"/>
        </w:trPr>
        <w:tc>
          <w:tcPr>
            <w:tcW w:w="2820" w:type="dxa"/>
            <w:vMerge/>
            <w:hideMark/>
          </w:tcPr>
          <w:p w14:paraId="7FA05018" w14:textId="77777777" w:rsidR="001F6DB7" w:rsidRPr="001F6DB7" w:rsidRDefault="001F6DB7" w:rsidP="001F6DB7">
            <w:pPr>
              <w:rPr>
                <w:rFonts w:ascii="Times New Roman" w:eastAsia="Calibri" w:hAnsi="Times New Roman" w:cs="Times New Roman"/>
              </w:rPr>
            </w:pPr>
          </w:p>
        </w:tc>
        <w:tc>
          <w:tcPr>
            <w:tcW w:w="6200" w:type="dxa"/>
            <w:noWrap/>
            <w:hideMark/>
          </w:tcPr>
          <w:p w14:paraId="442D9D9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Reactive Power Load Shifting</w:t>
            </w:r>
          </w:p>
        </w:tc>
        <w:tc>
          <w:tcPr>
            <w:tcW w:w="2540" w:type="dxa"/>
            <w:vMerge/>
            <w:hideMark/>
          </w:tcPr>
          <w:p w14:paraId="25042AF0" w14:textId="77777777" w:rsidR="001F6DB7" w:rsidRPr="001F6DB7" w:rsidRDefault="001F6DB7" w:rsidP="001F6DB7">
            <w:pPr>
              <w:rPr>
                <w:rFonts w:ascii="Times New Roman" w:eastAsia="Calibri" w:hAnsi="Times New Roman" w:cs="Times New Roman"/>
              </w:rPr>
            </w:pPr>
          </w:p>
        </w:tc>
        <w:tc>
          <w:tcPr>
            <w:tcW w:w="940" w:type="dxa"/>
            <w:vMerge/>
            <w:hideMark/>
          </w:tcPr>
          <w:p w14:paraId="2BEFF4AF" w14:textId="77777777" w:rsidR="001F6DB7" w:rsidRPr="001F6DB7" w:rsidRDefault="001F6DB7" w:rsidP="001F6DB7">
            <w:pPr>
              <w:rPr>
                <w:rFonts w:ascii="Times New Roman" w:eastAsia="Calibri" w:hAnsi="Times New Roman" w:cs="Times New Roman"/>
              </w:rPr>
            </w:pPr>
          </w:p>
        </w:tc>
      </w:tr>
      <w:tr w:rsidR="001F6DB7" w:rsidRPr="001F6DB7" w14:paraId="32CFFF44" w14:textId="77777777" w:rsidTr="001F6DB7">
        <w:trPr>
          <w:trHeight w:val="288"/>
        </w:trPr>
        <w:tc>
          <w:tcPr>
            <w:tcW w:w="2820" w:type="dxa"/>
            <w:noWrap/>
            <w:hideMark/>
          </w:tcPr>
          <w:p w14:paraId="733322A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w:t>
            </w:r>
          </w:p>
        </w:tc>
        <w:tc>
          <w:tcPr>
            <w:tcW w:w="6200" w:type="dxa"/>
            <w:noWrap/>
            <w:hideMark/>
          </w:tcPr>
          <w:p w14:paraId="0BC5309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Reactive Power Load Smoothing</w:t>
            </w:r>
          </w:p>
        </w:tc>
        <w:tc>
          <w:tcPr>
            <w:tcW w:w="2540" w:type="dxa"/>
            <w:vMerge/>
            <w:hideMark/>
          </w:tcPr>
          <w:p w14:paraId="26E6F00C" w14:textId="77777777" w:rsidR="001F6DB7" w:rsidRPr="001F6DB7" w:rsidRDefault="001F6DB7" w:rsidP="001F6DB7">
            <w:pPr>
              <w:rPr>
                <w:rFonts w:ascii="Times New Roman" w:eastAsia="Calibri" w:hAnsi="Times New Roman" w:cs="Times New Roman"/>
              </w:rPr>
            </w:pPr>
          </w:p>
        </w:tc>
        <w:tc>
          <w:tcPr>
            <w:tcW w:w="940" w:type="dxa"/>
            <w:vMerge/>
            <w:hideMark/>
          </w:tcPr>
          <w:p w14:paraId="0493BD40" w14:textId="77777777" w:rsidR="001F6DB7" w:rsidRPr="001F6DB7" w:rsidRDefault="001F6DB7" w:rsidP="001F6DB7">
            <w:pPr>
              <w:rPr>
                <w:rFonts w:ascii="Times New Roman" w:eastAsia="Calibri" w:hAnsi="Times New Roman" w:cs="Times New Roman"/>
              </w:rPr>
            </w:pPr>
          </w:p>
        </w:tc>
      </w:tr>
      <w:tr w:rsidR="001F6DB7" w:rsidRPr="001F6DB7" w14:paraId="7D13D9AE" w14:textId="77777777" w:rsidTr="001F6DB7">
        <w:trPr>
          <w:trHeight w:val="300"/>
        </w:trPr>
        <w:tc>
          <w:tcPr>
            <w:tcW w:w="2820" w:type="dxa"/>
            <w:noWrap/>
            <w:hideMark/>
          </w:tcPr>
          <w:p w14:paraId="7080A4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w:t>
            </w:r>
          </w:p>
        </w:tc>
        <w:tc>
          <w:tcPr>
            <w:tcW w:w="6200" w:type="dxa"/>
            <w:noWrap/>
            <w:hideMark/>
          </w:tcPr>
          <w:p w14:paraId="122CEF1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6:  VSI VF</w:t>
            </w:r>
          </w:p>
        </w:tc>
        <w:tc>
          <w:tcPr>
            <w:tcW w:w="2540" w:type="dxa"/>
            <w:vMerge/>
            <w:hideMark/>
          </w:tcPr>
          <w:p w14:paraId="60DC8D88" w14:textId="77777777" w:rsidR="001F6DB7" w:rsidRPr="001F6DB7" w:rsidRDefault="001F6DB7" w:rsidP="001F6DB7">
            <w:pPr>
              <w:rPr>
                <w:rFonts w:ascii="Times New Roman" w:eastAsia="Calibri" w:hAnsi="Times New Roman" w:cs="Times New Roman"/>
              </w:rPr>
            </w:pPr>
          </w:p>
        </w:tc>
        <w:tc>
          <w:tcPr>
            <w:tcW w:w="940" w:type="dxa"/>
            <w:vMerge/>
            <w:hideMark/>
          </w:tcPr>
          <w:p w14:paraId="082E8E40" w14:textId="77777777" w:rsidR="001F6DB7" w:rsidRPr="001F6DB7" w:rsidRDefault="001F6DB7" w:rsidP="001F6DB7">
            <w:pPr>
              <w:rPr>
                <w:rFonts w:ascii="Times New Roman" w:eastAsia="Calibri" w:hAnsi="Times New Roman" w:cs="Times New Roman"/>
              </w:rPr>
            </w:pPr>
          </w:p>
        </w:tc>
      </w:tr>
      <w:tr w:rsidR="001F6DB7" w:rsidRPr="001F6DB7" w14:paraId="12F171E3" w14:textId="77777777" w:rsidTr="001F6DB7">
        <w:trPr>
          <w:trHeight w:val="315"/>
        </w:trPr>
        <w:tc>
          <w:tcPr>
            <w:tcW w:w="2820" w:type="dxa"/>
            <w:noWrap/>
            <w:hideMark/>
          </w:tcPr>
          <w:p w14:paraId="7D92DD6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CSI/VSI</w:t>
            </w:r>
          </w:p>
        </w:tc>
        <w:tc>
          <w:tcPr>
            <w:tcW w:w="6200" w:type="dxa"/>
            <w:noWrap/>
            <w:hideMark/>
          </w:tcPr>
          <w:p w14:paraId="06446F3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Mode Selection (0 = CSI, 1= VSI) Being Sent to Asset</w:t>
            </w:r>
          </w:p>
        </w:tc>
        <w:tc>
          <w:tcPr>
            <w:tcW w:w="2540" w:type="dxa"/>
            <w:noWrap/>
            <w:hideMark/>
          </w:tcPr>
          <w:p w14:paraId="0A6A7C4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VSI_MODE_FB</w:t>
            </w:r>
          </w:p>
        </w:tc>
        <w:tc>
          <w:tcPr>
            <w:tcW w:w="940" w:type="dxa"/>
            <w:noWrap/>
            <w:hideMark/>
          </w:tcPr>
          <w:p w14:paraId="322D67B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2C00378" w14:textId="77777777" w:rsidTr="001F6DB7">
        <w:trPr>
          <w:trHeight w:val="315"/>
        </w:trPr>
        <w:tc>
          <w:tcPr>
            <w:tcW w:w="2820" w:type="dxa"/>
            <w:noWrap/>
            <w:hideMark/>
          </w:tcPr>
          <w:p w14:paraId="53AADC1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 P Mode</w:t>
            </w:r>
          </w:p>
        </w:tc>
        <w:tc>
          <w:tcPr>
            <w:tcW w:w="6200" w:type="dxa"/>
            <w:noWrap/>
            <w:hideMark/>
          </w:tcPr>
          <w:p w14:paraId="5CCA5B4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Setpoint Being Sent to Asset</w:t>
            </w:r>
          </w:p>
        </w:tc>
        <w:tc>
          <w:tcPr>
            <w:tcW w:w="2540" w:type="dxa"/>
            <w:noWrap/>
            <w:hideMark/>
          </w:tcPr>
          <w:p w14:paraId="5A1BEB4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BASE_KW_FB</w:t>
            </w:r>
          </w:p>
        </w:tc>
        <w:tc>
          <w:tcPr>
            <w:tcW w:w="940" w:type="dxa"/>
            <w:noWrap/>
            <w:hideMark/>
          </w:tcPr>
          <w:p w14:paraId="7C1F2AF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09D86542" w14:textId="77777777" w:rsidTr="001F6DB7">
        <w:trPr>
          <w:trHeight w:val="315"/>
        </w:trPr>
        <w:tc>
          <w:tcPr>
            <w:tcW w:w="2820" w:type="dxa"/>
            <w:noWrap/>
            <w:hideMark/>
          </w:tcPr>
          <w:p w14:paraId="2B52063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00" w:type="dxa"/>
            <w:noWrap/>
            <w:hideMark/>
          </w:tcPr>
          <w:p w14:paraId="04C5038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Frequency Setpoint Being Sent to Asset</w:t>
            </w:r>
          </w:p>
        </w:tc>
        <w:tc>
          <w:tcPr>
            <w:tcW w:w="2540" w:type="dxa"/>
            <w:noWrap/>
            <w:hideMark/>
          </w:tcPr>
          <w:p w14:paraId="15246D6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FREQ_REG_HZ_FB</w:t>
            </w:r>
          </w:p>
        </w:tc>
        <w:tc>
          <w:tcPr>
            <w:tcW w:w="940" w:type="dxa"/>
            <w:noWrap/>
            <w:hideMark/>
          </w:tcPr>
          <w:p w14:paraId="3186578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r w:rsidR="001F6DB7" w:rsidRPr="001F6DB7" w14:paraId="5BE0726A" w14:textId="77777777" w:rsidTr="001F6DB7">
        <w:trPr>
          <w:trHeight w:val="315"/>
        </w:trPr>
        <w:tc>
          <w:tcPr>
            <w:tcW w:w="2820" w:type="dxa"/>
            <w:noWrap/>
            <w:hideMark/>
          </w:tcPr>
          <w:p w14:paraId="4DB1439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00" w:type="dxa"/>
            <w:noWrap/>
            <w:hideMark/>
          </w:tcPr>
          <w:p w14:paraId="247A843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Frequency Deadband (+/-) Being Sent to Asset</w:t>
            </w:r>
          </w:p>
        </w:tc>
        <w:tc>
          <w:tcPr>
            <w:tcW w:w="2540" w:type="dxa"/>
            <w:noWrap/>
            <w:hideMark/>
          </w:tcPr>
          <w:p w14:paraId="0B2F311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FREQ_REG_DB_HZ_FB</w:t>
            </w:r>
          </w:p>
        </w:tc>
        <w:tc>
          <w:tcPr>
            <w:tcW w:w="940" w:type="dxa"/>
            <w:noWrap/>
            <w:hideMark/>
          </w:tcPr>
          <w:p w14:paraId="2C79E8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r w:rsidR="001F6DB7" w:rsidRPr="001F6DB7" w14:paraId="0DE0AA6B" w14:textId="77777777" w:rsidTr="001F6DB7">
        <w:trPr>
          <w:trHeight w:val="315"/>
        </w:trPr>
        <w:tc>
          <w:tcPr>
            <w:tcW w:w="2820" w:type="dxa"/>
            <w:noWrap/>
            <w:hideMark/>
          </w:tcPr>
          <w:p w14:paraId="4C923B7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00" w:type="dxa"/>
            <w:noWrap/>
            <w:hideMark/>
          </w:tcPr>
          <w:p w14:paraId="2100918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SOC Upper Limit (UL) Being Sent to Asset</w:t>
            </w:r>
          </w:p>
        </w:tc>
        <w:tc>
          <w:tcPr>
            <w:tcW w:w="2540" w:type="dxa"/>
            <w:noWrap/>
            <w:hideMark/>
          </w:tcPr>
          <w:p w14:paraId="2DDC02E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FREQ_REG_SOC_UL_FB</w:t>
            </w:r>
          </w:p>
        </w:tc>
        <w:tc>
          <w:tcPr>
            <w:tcW w:w="940" w:type="dxa"/>
            <w:noWrap/>
            <w:hideMark/>
          </w:tcPr>
          <w:p w14:paraId="6C68DC8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892FB92" w14:textId="77777777" w:rsidTr="001F6DB7">
        <w:trPr>
          <w:trHeight w:val="315"/>
        </w:trPr>
        <w:tc>
          <w:tcPr>
            <w:tcW w:w="2820" w:type="dxa"/>
            <w:noWrap/>
            <w:hideMark/>
          </w:tcPr>
          <w:p w14:paraId="7EF6851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00" w:type="dxa"/>
            <w:noWrap/>
            <w:hideMark/>
          </w:tcPr>
          <w:p w14:paraId="525CA25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SOC Lower Limit (LL) Being Sent to Asset</w:t>
            </w:r>
          </w:p>
        </w:tc>
        <w:tc>
          <w:tcPr>
            <w:tcW w:w="2540" w:type="dxa"/>
            <w:noWrap/>
            <w:hideMark/>
          </w:tcPr>
          <w:p w14:paraId="46CDAFE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FREQ_REG_SOC_LL_FB</w:t>
            </w:r>
          </w:p>
        </w:tc>
        <w:tc>
          <w:tcPr>
            <w:tcW w:w="940" w:type="dxa"/>
            <w:noWrap/>
            <w:hideMark/>
          </w:tcPr>
          <w:p w14:paraId="5BE26D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457C0EC" w14:textId="77777777" w:rsidTr="001F6DB7">
        <w:trPr>
          <w:trHeight w:val="315"/>
        </w:trPr>
        <w:tc>
          <w:tcPr>
            <w:tcW w:w="2820" w:type="dxa"/>
            <w:noWrap/>
            <w:hideMark/>
          </w:tcPr>
          <w:p w14:paraId="59C9CEF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00" w:type="dxa"/>
            <w:noWrap/>
            <w:hideMark/>
          </w:tcPr>
          <w:p w14:paraId="2E163C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Reference Signal at PCC Being Sent to Asset</w:t>
            </w:r>
          </w:p>
        </w:tc>
        <w:tc>
          <w:tcPr>
            <w:tcW w:w="2540" w:type="dxa"/>
            <w:noWrap/>
            <w:hideMark/>
          </w:tcPr>
          <w:p w14:paraId="2628CC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FREQ_REG_REF_SIG_FB</w:t>
            </w:r>
          </w:p>
        </w:tc>
        <w:tc>
          <w:tcPr>
            <w:tcW w:w="940" w:type="dxa"/>
            <w:noWrap/>
            <w:hideMark/>
          </w:tcPr>
          <w:p w14:paraId="06451C3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r w:rsidR="001F6DB7" w:rsidRPr="001F6DB7" w14:paraId="2DC260DE" w14:textId="77777777" w:rsidTr="001F6DB7">
        <w:trPr>
          <w:trHeight w:val="315"/>
        </w:trPr>
        <w:tc>
          <w:tcPr>
            <w:tcW w:w="2820" w:type="dxa"/>
            <w:noWrap/>
            <w:hideMark/>
          </w:tcPr>
          <w:p w14:paraId="5590E2E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Real Power Load </w:t>
            </w:r>
            <w:r w:rsidRPr="001F6DB7">
              <w:rPr>
                <w:rFonts w:ascii="Times New Roman" w:eastAsia="Calibri" w:hAnsi="Times New Roman" w:cs="Times New Roman"/>
              </w:rPr>
              <w:lastRenderedPageBreak/>
              <w:t>Shifting</w:t>
            </w:r>
          </w:p>
        </w:tc>
        <w:tc>
          <w:tcPr>
            <w:tcW w:w="6200" w:type="dxa"/>
            <w:noWrap/>
            <w:hideMark/>
          </w:tcPr>
          <w:p w14:paraId="325D37C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 xml:space="preserve">Load Shifting Real Power Upper Limit </w:t>
            </w:r>
            <w:r w:rsidRPr="001F6DB7">
              <w:rPr>
                <w:rFonts w:ascii="Times New Roman" w:eastAsia="Calibri" w:hAnsi="Times New Roman" w:cs="Times New Roman"/>
              </w:rPr>
              <w:lastRenderedPageBreak/>
              <w:t>(UL) Being Sent to Asset</w:t>
            </w:r>
          </w:p>
        </w:tc>
        <w:tc>
          <w:tcPr>
            <w:tcW w:w="2540" w:type="dxa"/>
            <w:noWrap/>
            <w:hideMark/>
          </w:tcPr>
          <w:p w14:paraId="3D314C7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LD_SHFT_UL_KW</w:t>
            </w:r>
            <w:r w:rsidRPr="001F6DB7">
              <w:rPr>
                <w:rFonts w:ascii="Times New Roman" w:eastAsia="Calibri" w:hAnsi="Times New Roman" w:cs="Times New Roman"/>
              </w:rPr>
              <w:lastRenderedPageBreak/>
              <w:t>_FB</w:t>
            </w:r>
          </w:p>
        </w:tc>
        <w:tc>
          <w:tcPr>
            <w:tcW w:w="940" w:type="dxa"/>
            <w:noWrap/>
            <w:hideMark/>
          </w:tcPr>
          <w:p w14:paraId="274F718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KW</w:t>
            </w:r>
          </w:p>
        </w:tc>
      </w:tr>
      <w:tr w:rsidR="001F6DB7" w:rsidRPr="001F6DB7" w14:paraId="6C7F0C3D" w14:textId="77777777" w:rsidTr="001F6DB7">
        <w:trPr>
          <w:trHeight w:val="315"/>
        </w:trPr>
        <w:tc>
          <w:tcPr>
            <w:tcW w:w="2820" w:type="dxa"/>
            <w:noWrap/>
            <w:hideMark/>
          </w:tcPr>
          <w:p w14:paraId="150AF9E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00" w:type="dxa"/>
            <w:noWrap/>
            <w:hideMark/>
          </w:tcPr>
          <w:p w14:paraId="61227AF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Real Power Lower Limit (LL) Being Sent to Asset</w:t>
            </w:r>
          </w:p>
        </w:tc>
        <w:tc>
          <w:tcPr>
            <w:tcW w:w="2540" w:type="dxa"/>
            <w:noWrap/>
            <w:hideMark/>
          </w:tcPr>
          <w:p w14:paraId="02D46AB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LD_SHFT_LL_KW_FB</w:t>
            </w:r>
          </w:p>
        </w:tc>
        <w:tc>
          <w:tcPr>
            <w:tcW w:w="940" w:type="dxa"/>
            <w:noWrap/>
            <w:hideMark/>
          </w:tcPr>
          <w:p w14:paraId="2A0DBFA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05385CFF" w14:textId="77777777" w:rsidTr="001F6DB7">
        <w:trPr>
          <w:trHeight w:val="315"/>
        </w:trPr>
        <w:tc>
          <w:tcPr>
            <w:tcW w:w="2820" w:type="dxa"/>
            <w:noWrap/>
            <w:hideMark/>
          </w:tcPr>
          <w:p w14:paraId="6105807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00" w:type="dxa"/>
            <w:noWrap/>
            <w:hideMark/>
          </w:tcPr>
          <w:p w14:paraId="2B1D215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Load Shifting SOC Upper Limit (UL) Being Sent to Asset </w:t>
            </w:r>
          </w:p>
        </w:tc>
        <w:tc>
          <w:tcPr>
            <w:tcW w:w="2540" w:type="dxa"/>
            <w:noWrap/>
            <w:hideMark/>
          </w:tcPr>
          <w:p w14:paraId="179468C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LD_SHFT_SOC_UL_FB</w:t>
            </w:r>
          </w:p>
        </w:tc>
        <w:tc>
          <w:tcPr>
            <w:tcW w:w="940" w:type="dxa"/>
            <w:noWrap/>
            <w:hideMark/>
          </w:tcPr>
          <w:p w14:paraId="3384B59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4A0068F" w14:textId="77777777" w:rsidTr="001F6DB7">
        <w:trPr>
          <w:trHeight w:val="315"/>
        </w:trPr>
        <w:tc>
          <w:tcPr>
            <w:tcW w:w="2820" w:type="dxa"/>
            <w:noWrap/>
            <w:hideMark/>
          </w:tcPr>
          <w:p w14:paraId="5E545A0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00" w:type="dxa"/>
            <w:noWrap/>
            <w:hideMark/>
          </w:tcPr>
          <w:p w14:paraId="650DE17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SOC Lower Limit (LL) Being Sent to Asset</w:t>
            </w:r>
          </w:p>
        </w:tc>
        <w:tc>
          <w:tcPr>
            <w:tcW w:w="2540" w:type="dxa"/>
            <w:noWrap/>
            <w:hideMark/>
          </w:tcPr>
          <w:p w14:paraId="609014F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LD_SHFT_SOC_LL_FB</w:t>
            </w:r>
          </w:p>
        </w:tc>
        <w:tc>
          <w:tcPr>
            <w:tcW w:w="940" w:type="dxa"/>
            <w:noWrap/>
            <w:hideMark/>
          </w:tcPr>
          <w:p w14:paraId="1280DCB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712218E" w14:textId="77777777" w:rsidTr="001F6DB7">
        <w:trPr>
          <w:trHeight w:val="315"/>
        </w:trPr>
        <w:tc>
          <w:tcPr>
            <w:tcW w:w="2820" w:type="dxa"/>
            <w:noWrap/>
            <w:hideMark/>
          </w:tcPr>
          <w:p w14:paraId="3A2890F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00" w:type="dxa"/>
            <w:noWrap/>
            <w:hideMark/>
          </w:tcPr>
          <w:p w14:paraId="414F091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Reference Signal Being Sent to Asset</w:t>
            </w:r>
          </w:p>
        </w:tc>
        <w:tc>
          <w:tcPr>
            <w:tcW w:w="2540" w:type="dxa"/>
            <w:noWrap/>
            <w:hideMark/>
          </w:tcPr>
          <w:p w14:paraId="101D50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LD_SHFT_REF_SIG_FB</w:t>
            </w:r>
          </w:p>
        </w:tc>
        <w:tc>
          <w:tcPr>
            <w:tcW w:w="940" w:type="dxa"/>
            <w:noWrap/>
            <w:hideMark/>
          </w:tcPr>
          <w:p w14:paraId="4FB1122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53A8B8E2" w14:textId="77777777" w:rsidTr="001F6DB7">
        <w:trPr>
          <w:trHeight w:val="315"/>
        </w:trPr>
        <w:tc>
          <w:tcPr>
            <w:tcW w:w="2820" w:type="dxa"/>
            <w:noWrap/>
            <w:hideMark/>
          </w:tcPr>
          <w:p w14:paraId="6D9E380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00" w:type="dxa"/>
            <w:noWrap/>
            <w:hideMark/>
          </w:tcPr>
          <w:p w14:paraId="69D9210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Real Power Ramp Rate (+/-) Limit Being Sent to Asset</w:t>
            </w:r>
          </w:p>
        </w:tc>
        <w:tc>
          <w:tcPr>
            <w:tcW w:w="2540" w:type="dxa"/>
            <w:noWrap/>
            <w:hideMark/>
          </w:tcPr>
          <w:p w14:paraId="49D5601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LD_SMTH_RAMP_RATE_FB</w:t>
            </w:r>
          </w:p>
        </w:tc>
        <w:tc>
          <w:tcPr>
            <w:tcW w:w="940" w:type="dxa"/>
            <w:noWrap/>
            <w:hideMark/>
          </w:tcPr>
          <w:p w14:paraId="19D3211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KW/Min</w:t>
            </w:r>
          </w:p>
        </w:tc>
      </w:tr>
      <w:tr w:rsidR="001F6DB7" w:rsidRPr="001F6DB7" w14:paraId="6376127D" w14:textId="77777777" w:rsidTr="001F6DB7">
        <w:trPr>
          <w:trHeight w:val="315"/>
        </w:trPr>
        <w:tc>
          <w:tcPr>
            <w:tcW w:w="2820" w:type="dxa"/>
            <w:noWrap/>
            <w:hideMark/>
          </w:tcPr>
          <w:p w14:paraId="0AC98DE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00" w:type="dxa"/>
            <w:noWrap/>
            <w:hideMark/>
          </w:tcPr>
          <w:p w14:paraId="715645B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SOC Upper Limit (UL) Being Sent to Asset</w:t>
            </w:r>
          </w:p>
        </w:tc>
        <w:tc>
          <w:tcPr>
            <w:tcW w:w="2540" w:type="dxa"/>
            <w:noWrap/>
            <w:hideMark/>
          </w:tcPr>
          <w:p w14:paraId="15BD530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LD_SMTH_SOC_UL_FB</w:t>
            </w:r>
          </w:p>
        </w:tc>
        <w:tc>
          <w:tcPr>
            <w:tcW w:w="940" w:type="dxa"/>
            <w:noWrap/>
            <w:hideMark/>
          </w:tcPr>
          <w:p w14:paraId="1B27DDD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4ED2484" w14:textId="77777777" w:rsidTr="001F6DB7">
        <w:trPr>
          <w:trHeight w:val="315"/>
        </w:trPr>
        <w:tc>
          <w:tcPr>
            <w:tcW w:w="2820" w:type="dxa"/>
            <w:noWrap/>
            <w:hideMark/>
          </w:tcPr>
          <w:p w14:paraId="43B024A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00" w:type="dxa"/>
            <w:noWrap/>
            <w:hideMark/>
          </w:tcPr>
          <w:p w14:paraId="577AA29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SOC Lower Limit (LL) Being Sent to Asset</w:t>
            </w:r>
          </w:p>
        </w:tc>
        <w:tc>
          <w:tcPr>
            <w:tcW w:w="2540" w:type="dxa"/>
            <w:noWrap/>
            <w:hideMark/>
          </w:tcPr>
          <w:p w14:paraId="16BD1E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LD_SMTH_SOC_LL_FB</w:t>
            </w:r>
          </w:p>
        </w:tc>
        <w:tc>
          <w:tcPr>
            <w:tcW w:w="940" w:type="dxa"/>
            <w:noWrap/>
            <w:hideMark/>
          </w:tcPr>
          <w:p w14:paraId="703E667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1DDF086" w14:textId="77777777" w:rsidTr="001F6DB7">
        <w:trPr>
          <w:trHeight w:val="315"/>
        </w:trPr>
        <w:tc>
          <w:tcPr>
            <w:tcW w:w="2820" w:type="dxa"/>
            <w:noWrap/>
            <w:hideMark/>
          </w:tcPr>
          <w:p w14:paraId="389EB49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00" w:type="dxa"/>
            <w:noWrap/>
            <w:hideMark/>
          </w:tcPr>
          <w:p w14:paraId="3B83007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Real Power Reference Signal Being Sent to Asset</w:t>
            </w:r>
          </w:p>
        </w:tc>
        <w:tc>
          <w:tcPr>
            <w:tcW w:w="2540" w:type="dxa"/>
            <w:noWrap/>
            <w:hideMark/>
          </w:tcPr>
          <w:p w14:paraId="2BB68A0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LD_SMTH_REF_SIG_FB</w:t>
            </w:r>
          </w:p>
        </w:tc>
        <w:tc>
          <w:tcPr>
            <w:tcW w:w="940" w:type="dxa"/>
            <w:noWrap/>
            <w:hideMark/>
          </w:tcPr>
          <w:p w14:paraId="14D95D5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2CC9D931" w14:textId="77777777" w:rsidTr="001F6DB7">
        <w:trPr>
          <w:trHeight w:val="315"/>
        </w:trPr>
        <w:tc>
          <w:tcPr>
            <w:tcW w:w="2820" w:type="dxa"/>
            <w:noWrap/>
            <w:hideMark/>
          </w:tcPr>
          <w:p w14:paraId="6A61276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00" w:type="dxa"/>
            <w:noWrap/>
            <w:hideMark/>
          </w:tcPr>
          <w:p w14:paraId="2C32B69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Setpoint Being Sent to Asset</w:t>
            </w:r>
          </w:p>
        </w:tc>
        <w:tc>
          <w:tcPr>
            <w:tcW w:w="2540" w:type="dxa"/>
            <w:noWrap/>
            <w:hideMark/>
          </w:tcPr>
          <w:p w14:paraId="3093ED4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TRGT_SOC_FB</w:t>
            </w:r>
          </w:p>
        </w:tc>
        <w:tc>
          <w:tcPr>
            <w:tcW w:w="940" w:type="dxa"/>
            <w:noWrap/>
            <w:hideMark/>
          </w:tcPr>
          <w:p w14:paraId="3603045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454C4031" w14:textId="77777777" w:rsidTr="001F6DB7">
        <w:trPr>
          <w:trHeight w:val="315"/>
        </w:trPr>
        <w:tc>
          <w:tcPr>
            <w:tcW w:w="2820" w:type="dxa"/>
            <w:noWrap/>
            <w:hideMark/>
          </w:tcPr>
          <w:p w14:paraId="569DFC0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00" w:type="dxa"/>
            <w:noWrap/>
            <w:hideMark/>
          </w:tcPr>
          <w:p w14:paraId="05D9659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Deadband (+/-) Being Sent to Asset</w:t>
            </w:r>
          </w:p>
        </w:tc>
        <w:tc>
          <w:tcPr>
            <w:tcW w:w="2540" w:type="dxa"/>
            <w:noWrap/>
            <w:hideMark/>
          </w:tcPr>
          <w:p w14:paraId="001C1B2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TRGT_SOC_DB_FB</w:t>
            </w:r>
          </w:p>
        </w:tc>
        <w:tc>
          <w:tcPr>
            <w:tcW w:w="940" w:type="dxa"/>
            <w:noWrap/>
            <w:hideMark/>
          </w:tcPr>
          <w:p w14:paraId="514B000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9FB0E18" w14:textId="77777777" w:rsidTr="001F6DB7">
        <w:trPr>
          <w:trHeight w:val="315"/>
        </w:trPr>
        <w:tc>
          <w:tcPr>
            <w:tcW w:w="2820" w:type="dxa"/>
            <w:noWrap/>
            <w:hideMark/>
          </w:tcPr>
          <w:p w14:paraId="19477C8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00" w:type="dxa"/>
            <w:noWrap/>
            <w:hideMark/>
          </w:tcPr>
          <w:p w14:paraId="66803F7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Real Power Limit Being Sent to Asset</w:t>
            </w:r>
          </w:p>
        </w:tc>
        <w:tc>
          <w:tcPr>
            <w:tcW w:w="2540" w:type="dxa"/>
            <w:noWrap/>
            <w:hideMark/>
          </w:tcPr>
          <w:p w14:paraId="6110D4C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TRGT_SOC_KW_FB</w:t>
            </w:r>
          </w:p>
        </w:tc>
        <w:tc>
          <w:tcPr>
            <w:tcW w:w="940" w:type="dxa"/>
            <w:noWrap/>
            <w:hideMark/>
          </w:tcPr>
          <w:p w14:paraId="5DC0013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r>
      <w:tr w:rsidR="001F6DB7" w:rsidRPr="001F6DB7" w14:paraId="620502B0" w14:textId="77777777" w:rsidTr="001F6DB7">
        <w:trPr>
          <w:trHeight w:val="315"/>
        </w:trPr>
        <w:tc>
          <w:tcPr>
            <w:tcW w:w="2820" w:type="dxa"/>
            <w:noWrap/>
            <w:hideMark/>
          </w:tcPr>
          <w:p w14:paraId="1F587F4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 Q Mode</w:t>
            </w:r>
          </w:p>
        </w:tc>
        <w:tc>
          <w:tcPr>
            <w:tcW w:w="6200" w:type="dxa"/>
            <w:noWrap/>
            <w:hideMark/>
          </w:tcPr>
          <w:p w14:paraId="211737A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Setpoint Being Sent to Asset</w:t>
            </w:r>
          </w:p>
        </w:tc>
        <w:tc>
          <w:tcPr>
            <w:tcW w:w="2540" w:type="dxa"/>
            <w:noWrap/>
            <w:hideMark/>
          </w:tcPr>
          <w:p w14:paraId="12BF0DB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BASE_KVAR_FB</w:t>
            </w:r>
          </w:p>
        </w:tc>
        <w:tc>
          <w:tcPr>
            <w:tcW w:w="940" w:type="dxa"/>
            <w:noWrap/>
            <w:hideMark/>
          </w:tcPr>
          <w:p w14:paraId="467DC54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3DA52950" w14:textId="77777777" w:rsidTr="001F6DB7">
        <w:trPr>
          <w:trHeight w:val="315"/>
        </w:trPr>
        <w:tc>
          <w:tcPr>
            <w:tcW w:w="2820" w:type="dxa"/>
            <w:noWrap/>
            <w:hideMark/>
          </w:tcPr>
          <w:p w14:paraId="7544FCF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00" w:type="dxa"/>
            <w:noWrap/>
            <w:hideMark/>
          </w:tcPr>
          <w:p w14:paraId="72AA7B0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Voltage Setpoint Being Sent to Asset</w:t>
            </w:r>
          </w:p>
        </w:tc>
        <w:tc>
          <w:tcPr>
            <w:tcW w:w="2540" w:type="dxa"/>
            <w:noWrap/>
            <w:hideMark/>
          </w:tcPr>
          <w:p w14:paraId="113FBFC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VOLT_REG_VOLT_FB</w:t>
            </w:r>
          </w:p>
        </w:tc>
        <w:tc>
          <w:tcPr>
            <w:tcW w:w="940" w:type="dxa"/>
            <w:noWrap/>
            <w:hideMark/>
          </w:tcPr>
          <w:p w14:paraId="55ABDF5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00143067" w14:textId="77777777" w:rsidTr="001F6DB7">
        <w:trPr>
          <w:trHeight w:val="315"/>
        </w:trPr>
        <w:tc>
          <w:tcPr>
            <w:tcW w:w="2820" w:type="dxa"/>
            <w:noWrap/>
            <w:hideMark/>
          </w:tcPr>
          <w:p w14:paraId="042EA7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00" w:type="dxa"/>
            <w:noWrap/>
            <w:hideMark/>
          </w:tcPr>
          <w:p w14:paraId="0CE901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Voltage Deadband (+/-) Being Sent to Asset</w:t>
            </w:r>
          </w:p>
        </w:tc>
        <w:tc>
          <w:tcPr>
            <w:tcW w:w="2540" w:type="dxa"/>
            <w:noWrap/>
            <w:hideMark/>
          </w:tcPr>
          <w:p w14:paraId="61E1C58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VOLT_REG_DB_FB</w:t>
            </w:r>
          </w:p>
        </w:tc>
        <w:tc>
          <w:tcPr>
            <w:tcW w:w="940" w:type="dxa"/>
            <w:noWrap/>
            <w:hideMark/>
          </w:tcPr>
          <w:p w14:paraId="2D6468C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43A3753C" w14:textId="77777777" w:rsidTr="001F6DB7">
        <w:trPr>
          <w:trHeight w:val="315"/>
        </w:trPr>
        <w:tc>
          <w:tcPr>
            <w:tcW w:w="2820" w:type="dxa"/>
            <w:noWrap/>
            <w:hideMark/>
          </w:tcPr>
          <w:p w14:paraId="219182F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00" w:type="dxa"/>
            <w:noWrap/>
            <w:hideMark/>
          </w:tcPr>
          <w:p w14:paraId="6658E86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Reference Signal at PCC Being Sent to Asset</w:t>
            </w:r>
          </w:p>
        </w:tc>
        <w:tc>
          <w:tcPr>
            <w:tcW w:w="2540" w:type="dxa"/>
            <w:noWrap/>
            <w:hideMark/>
          </w:tcPr>
          <w:p w14:paraId="7BD8E69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VOLT_REG_REF_SIG_FB</w:t>
            </w:r>
          </w:p>
        </w:tc>
        <w:tc>
          <w:tcPr>
            <w:tcW w:w="940" w:type="dxa"/>
            <w:noWrap/>
            <w:hideMark/>
          </w:tcPr>
          <w:p w14:paraId="4B136F5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37F28208" w14:textId="77777777" w:rsidTr="001F6DB7">
        <w:trPr>
          <w:trHeight w:val="315"/>
        </w:trPr>
        <w:tc>
          <w:tcPr>
            <w:tcW w:w="2820" w:type="dxa"/>
            <w:noWrap/>
            <w:hideMark/>
          </w:tcPr>
          <w:p w14:paraId="70D558B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00" w:type="dxa"/>
            <w:noWrap/>
            <w:hideMark/>
          </w:tcPr>
          <w:p w14:paraId="43B916C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Upper Limit (UL) Being Sent to Asset</w:t>
            </w:r>
          </w:p>
        </w:tc>
        <w:tc>
          <w:tcPr>
            <w:tcW w:w="2540" w:type="dxa"/>
            <w:noWrap/>
            <w:hideMark/>
          </w:tcPr>
          <w:p w14:paraId="2EAAE5D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RLD_SHFT_UL_KVAR_FB</w:t>
            </w:r>
          </w:p>
        </w:tc>
        <w:tc>
          <w:tcPr>
            <w:tcW w:w="940" w:type="dxa"/>
            <w:noWrap/>
            <w:hideMark/>
          </w:tcPr>
          <w:p w14:paraId="6D3F7ED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7CBB94E7" w14:textId="77777777" w:rsidTr="001F6DB7">
        <w:trPr>
          <w:trHeight w:val="315"/>
        </w:trPr>
        <w:tc>
          <w:tcPr>
            <w:tcW w:w="2820" w:type="dxa"/>
            <w:noWrap/>
            <w:hideMark/>
          </w:tcPr>
          <w:p w14:paraId="6D734B1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00" w:type="dxa"/>
            <w:noWrap/>
            <w:hideMark/>
          </w:tcPr>
          <w:p w14:paraId="7B14978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Lower Limit (LL) Being Sent to Asset</w:t>
            </w:r>
          </w:p>
        </w:tc>
        <w:tc>
          <w:tcPr>
            <w:tcW w:w="2540" w:type="dxa"/>
            <w:noWrap/>
            <w:hideMark/>
          </w:tcPr>
          <w:p w14:paraId="6007197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RLD_SHFT_LL_KVAR_FB</w:t>
            </w:r>
          </w:p>
        </w:tc>
        <w:tc>
          <w:tcPr>
            <w:tcW w:w="940" w:type="dxa"/>
            <w:noWrap/>
            <w:hideMark/>
          </w:tcPr>
          <w:p w14:paraId="0B6A012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500BABDE" w14:textId="77777777" w:rsidTr="001F6DB7">
        <w:trPr>
          <w:trHeight w:val="315"/>
        </w:trPr>
        <w:tc>
          <w:tcPr>
            <w:tcW w:w="2820" w:type="dxa"/>
            <w:noWrap/>
            <w:hideMark/>
          </w:tcPr>
          <w:p w14:paraId="434C4A4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00" w:type="dxa"/>
            <w:noWrap/>
            <w:hideMark/>
          </w:tcPr>
          <w:p w14:paraId="60CAFA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Reference Signal  Being Sent to Asset</w:t>
            </w:r>
          </w:p>
        </w:tc>
        <w:tc>
          <w:tcPr>
            <w:tcW w:w="2540" w:type="dxa"/>
            <w:noWrap/>
            <w:hideMark/>
          </w:tcPr>
          <w:p w14:paraId="65EAD0D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RLD_SHFT_REF_SIG_FB</w:t>
            </w:r>
          </w:p>
        </w:tc>
        <w:tc>
          <w:tcPr>
            <w:tcW w:w="940" w:type="dxa"/>
            <w:noWrap/>
            <w:hideMark/>
          </w:tcPr>
          <w:p w14:paraId="7C5B279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27968C6F" w14:textId="77777777" w:rsidTr="001F6DB7">
        <w:trPr>
          <w:trHeight w:val="300"/>
        </w:trPr>
        <w:tc>
          <w:tcPr>
            <w:tcW w:w="2820" w:type="dxa"/>
            <w:noWrap/>
            <w:hideMark/>
          </w:tcPr>
          <w:p w14:paraId="6ACD4A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Smoothing</w:t>
            </w:r>
          </w:p>
        </w:tc>
        <w:tc>
          <w:tcPr>
            <w:tcW w:w="6200" w:type="dxa"/>
            <w:noWrap/>
            <w:hideMark/>
          </w:tcPr>
          <w:p w14:paraId="60BC5F0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Reactive Power Ramp Rate (+/-) Limit Being Sent to Asset</w:t>
            </w:r>
          </w:p>
        </w:tc>
        <w:tc>
          <w:tcPr>
            <w:tcW w:w="2540" w:type="dxa"/>
            <w:noWrap/>
            <w:hideMark/>
          </w:tcPr>
          <w:p w14:paraId="3597BD8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RLD_SMTH_RAMP_RATE_FB</w:t>
            </w:r>
          </w:p>
        </w:tc>
        <w:tc>
          <w:tcPr>
            <w:tcW w:w="940" w:type="dxa"/>
            <w:noWrap/>
            <w:hideMark/>
          </w:tcPr>
          <w:p w14:paraId="194FDB2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KVAR/Min</w:t>
            </w:r>
          </w:p>
        </w:tc>
      </w:tr>
      <w:tr w:rsidR="001F6DB7" w:rsidRPr="001F6DB7" w14:paraId="36CABF56" w14:textId="77777777" w:rsidTr="001F6DB7">
        <w:trPr>
          <w:trHeight w:val="300"/>
        </w:trPr>
        <w:tc>
          <w:tcPr>
            <w:tcW w:w="2820" w:type="dxa"/>
            <w:noWrap/>
            <w:hideMark/>
          </w:tcPr>
          <w:p w14:paraId="5596331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Smoothing</w:t>
            </w:r>
          </w:p>
        </w:tc>
        <w:tc>
          <w:tcPr>
            <w:tcW w:w="6200" w:type="dxa"/>
            <w:noWrap/>
            <w:hideMark/>
          </w:tcPr>
          <w:p w14:paraId="7E3234F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Reactive Power Reference Signal Being Sent to Asset</w:t>
            </w:r>
          </w:p>
        </w:tc>
        <w:tc>
          <w:tcPr>
            <w:tcW w:w="2540" w:type="dxa"/>
            <w:noWrap/>
            <w:hideMark/>
          </w:tcPr>
          <w:p w14:paraId="672607F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RLD_SMTH_REF_SIG_FB</w:t>
            </w:r>
          </w:p>
        </w:tc>
        <w:tc>
          <w:tcPr>
            <w:tcW w:w="940" w:type="dxa"/>
            <w:noWrap/>
            <w:hideMark/>
          </w:tcPr>
          <w:p w14:paraId="390CB00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r>
      <w:tr w:rsidR="001F6DB7" w:rsidRPr="001F6DB7" w14:paraId="2A30D1CD" w14:textId="77777777" w:rsidTr="001F6DB7">
        <w:trPr>
          <w:trHeight w:val="300"/>
        </w:trPr>
        <w:tc>
          <w:tcPr>
            <w:tcW w:w="2820" w:type="dxa"/>
            <w:noWrap/>
            <w:hideMark/>
          </w:tcPr>
          <w:p w14:paraId="1B1B0D3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VF Controller/Island Mode</w:t>
            </w:r>
          </w:p>
        </w:tc>
        <w:tc>
          <w:tcPr>
            <w:tcW w:w="6200" w:type="dxa"/>
            <w:noWrap/>
            <w:hideMark/>
          </w:tcPr>
          <w:p w14:paraId="77D637E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(VSI VF) Voltage Setpoint Being Sent to Asset</w:t>
            </w:r>
          </w:p>
        </w:tc>
        <w:tc>
          <w:tcPr>
            <w:tcW w:w="2540" w:type="dxa"/>
            <w:noWrap/>
            <w:hideMark/>
          </w:tcPr>
          <w:p w14:paraId="702B01E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VOLT_VSI_VF_FB</w:t>
            </w:r>
          </w:p>
        </w:tc>
        <w:tc>
          <w:tcPr>
            <w:tcW w:w="940" w:type="dxa"/>
            <w:noWrap/>
            <w:hideMark/>
          </w:tcPr>
          <w:p w14:paraId="3CF550F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r>
      <w:tr w:rsidR="001F6DB7" w:rsidRPr="001F6DB7" w14:paraId="1A2E3231" w14:textId="77777777" w:rsidTr="001F6DB7">
        <w:trPr>
          <w:trHeight w:val="300"/>
        </w:trPr>
        <w:tc>
          <w:tcPr>
            <w:tcW w:w="2820" w:type="dxa"/>
            <w:noWrap/>
            <w:hideMark/>
          </w:tcPr>
          <w:p w14:paraId="2DED81C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VF Controller/Island Mode</w:t>
            </w:r>
          </w:p>
        </w:tc>
        <w:tc>
          <w:tcPr>
            <w:tcW w:w="6200" w:type="dxa"/>
            <w:noWrap/>
            <w:hideMark/>
          </w:tcPr>
          <w:p w14:paraId="0B98CD7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(VSI VF) Frequency Setpoint Being Sent to Asset</w:t>
            </w:r>
          </w:p>
        </w:tc>
        <w:tc>
          <w:tcPr>
            <w:tcW w:w="2540" w:type="dxa"/>
            <w:noWrap/>
            <w:hideMark/>
          </w:tcPr>
          <w:p w14:paraId="000F391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HZ_VSI_VF_FB</w:t>
            </w:r>
          </w:p>
        </w:tc>
        <w:tc>
          <w:tcPr>
            <w:tcW w:w="940" w:type="dxa"/>
            <w:noWrap/>
            <w:hideMark/>
          </w:tcPr>
          <w:p w14:paraId="630D8ED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r>
    </w:tbl>
    <w:p w14:paraId="14BCF7D4" w14:textId="0274DED7" w:rsidR="003D0163" w:rsidRDefault="001F6DB7" w:rsidP="003D0163">
      <w:pPr>
        <w:widowControl/>
        <w:rPr>
          <w:rFonts w:ascii="Times New Roman" w:eastAsia="Calibri" w:hAnsi="Times New Roman" w:cs="Times New Roman"/>
          <w:sz w:val="28"/>
        </w:rPr>
      </w:pPr>
      <w:bookmarkStart w:id="571" w:name="_GoBack"/>
      <w:bookmarkEnd w:id="571"/>
      <w:r w:rsidRPr="000527D7">
        <w:rPr>
          <w:rFonts w:ascii="Times New Roman" w:eastAsia="Calibri" w:hAnsi="Times New Roman" w:cs="Times New Roman"/>
          <w:sz w:val="28"/>
        </w:rPr>
        <w:t>Binary Inputs</w:t>
      </w:r>
    </w:p>
    <w:tbl>
      <w:tblPr>
        <w:tblStyle w:val="TableGrid"/>
        <w:tblW w:w="0" w:type="auto"/>
        <w:tblLook w:val="04A0" w:firstRow="1" w:lastRow="0" w:firstColumn="1" w:lastColumn="0" w:noHBand="0" w:noVBand="1"/>
      </w:tblPr>
      <w:tblGrid>
        <w:gridCol w:w="4508"/>
        <w:gridCol w:w="4508"/>
      </w:tblGrid>
      <w:tr w:rsidR="001F6DB7" w:rsidRPr="001F6DB7" w14:paraId="1DEAA3D2" w14:textId="77777777" w:rsidTr="001F6DB7">
        <w:trPr>
          <w:trHeight w:val="315"/>
        </w:trPr>
        <w:tc>
          <w:tcPr>
            <w:tcW w:w="5000" w:type="dxa"/>
            <w:noWrap/>
            <w:hideMark/>
          </w:tcPr>
          <w:p w14:paraId="77BB37F5"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Name</w:t>
            </w:r>
          </w:p>
        </w:tc>
        <w:tc>
          <w:tcPr>
            <w:tcW w:w="5000" w:type="dxa"/>
            <w:noWrap/>
            <w:hideMark/>
          </w:tcPr>
          <w:p w14:paraId="645EA4F1"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Point Name</w:t>
            </w:r>
          </w:p>
        </w:tc>
      </w:tr>
      <w:tr w:rsidR="001F6DB7" w:rsidRPr="001F6DB7" w14:paraId="5D2BAABF" w14:textId="77777777" w:rsidTr="001F6DB7">
        <w:trPr>
          <w:trHeight w:val="315"/>
        </w:trPr>
        <w:tc>
          <w:tcPr>
            <w:tcW w:w="10000" w:type="dxa"/>
            <w:gridSpan w:val="2"/>
            <w:noWrap/>
            <w:hideMark/>
          </w:tcPr>
          <w:p w14:paraId="4D9B62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Protocol Communication Point</w:t>
            </w:r>
          </w:p>
        </w:tc>
      </w:tr>
      <w:tr w:rsidR="001F6DB7" w:rsidRPr="001F6DB7" w14:paraId="220DA429" w14:textId="77777777" w:rsidTr="001F6DB7">
        <w:trPr>
          <w:trHeight w:val="315"/>
        </w:trPr>
        <w:tc>
          <w:tcPr>
            <w:tcW w:w="5000" w:type="dxa"/>
            <w:noWrap/>
            <w:hideMark/>
          </w:tcPr>
          <w:p w14:paraId="6F4236A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Protocol Communication Failure</w:t>
            </w:r>
          </w:p>
        </w:tc>
        <w:tc>
          <w:tcPr>
            <w:tcW w:w="5000" w:type="dxa"/>
            <w:noWrap/>
            <w:hideMark/>
          </w:tcPr>
          <w:p w14:paraId="5A3799A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___CommFail</w:t>
            </w:r>
          </w:p>
        </w:tc>
      </w:tr>
      <w:tr w:rsidR="001F6DB7" w:rsidRPr="001F6DB7" w14:paraId="696E176E" w14:textId="77777777" w:rsidTr="001F6DB7">
        <w:trPr>
          <w:trHeight w:val="315"/>
        </w:trPr>
        <w:tc>
          <w:tcPr>
            <w:tcW w:w="10000" w:type="dxa"/>
            <w:gridSpan w:val="2"/>
            <w:noWrap/>
            <w:hideMark/>
          </w:tcPr>
          <w:p w14:paraId="005F773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System Information Points</w:t>
            </w:r>
          </w:p>
        </w:tc>
      </w:tr>
      <w:tr w:rsidR="001F6DB7" w:rsidRPr="001F6DB7" w14:paraId="3977E4EE" w14:textId="77777777" w:rsidTr="001F6DB7">
        <w:trPr>
          <w:trHeight w:val="315"/>
        </w:trPr>
        <w:tc>
          <w:tcPr>
            <w:tcW w:w="5000" w:type="dxa"/>
            <w:noWrap/>
            <w:hideMark/>
          </w:tcPr>
          <w:p w14:paraId="3F85C09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Local/Remote Control</w:t>
            </w:r>
          </w:p>
        </w:tc>
        <w:tc>
          <w:tcPr>
            <w:tcW w:w="5000" w:type="dxa"/>
            <w:noWrap/>
            <w:hideMark/>
          </w:tcPr>
          <w:p w14:paraId="093B0D3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LOCAL_REMOTE_STATUS</w:t>
            </w:r>
          </w:p>
        </w:tc>
      </w:tr>
      <w:tr w:rsidR="001F6DB7" w:rsidRPr="001F6DB7" w14:paraId="3737DAE6" w14:textId="77777777" w:rsidTr="001F6DB7">
        <w:trPr>
          <w:trHeight w:val="315"/>
        </w:trPr>
        <w:tc>
          <w:tcPr>
            <w:tcW w:w="5000" w:type="dxa"/>
            <w:noWrap/>
            <w:hideMark/>
          </w:tcPr>
          <w:p w14:paraId="47965D6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Island Enabled</w:t>
            </w:r>
          </w:p>
        </w:tc>
        <w:tc>
          <w:tcPr>
            <w:tcW w:w="5000" w:type="dxa"/>
            <w:noWrap/>
            <w:hideMark/>
          </w:tcPr>
          <w:p w14:paraId="6E89CA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ISLAND_ENBLD_STATUS</w:t>
            </w:r>
          </w:p>
        </w:tc>
      </w:tr>
      <w:tr w:rsidR="001F6DB7" w:rsidRPr="001F6DB7" w14:paraId="472A6FD1" w14:textId="77777777" w:rsidTr="001F6DB7">
        <w:trPr>
          <w:trHeight w:val="315"/>
        </w:trPr>
        <w:tc>
          <w:tcPr>
            <w:tcW w:w="5000" w:type="dxa"/>
            <w:noWrap/>
            <w:hideMark/>
          </w:tcPr>
          <w:p w14:paraId="74D56AF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 Breaker Status</w:t>
            </w:r>
          </w:p>
        </w:tc>
        <w:tc>
          <w:tcPr>
            <w:tcW w:w="5000" w:type="dxa"/>
            <w:noWrap/>
            <w:hideMark/>
          </w:tcPr>
          <w:p w14:paraId="3A75758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AC_BRKR_STATUS</w:t>
            </w:r>
          </w:p>
        </w:tc>
      </w:tr>
      <w:tr w:rsidR="001F6DB7" w:rsidRPr="001F6DB7" w14:paraId="14F19203" w14:textId="77777777" w:rsidTr="001F6DB7">
        <w:trPr>
          <w:trHeight w:val="315"/>
        </w:trPr>
        <w:tc>
          <w:tcPr>
            <w:tcW w:w="5000" w:type="dxa"/>
            <w:noWrap/>
            <w:hideMark/>
          </w:tcPr>
          <w:p w14:paraId="4210927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Contactor Status</w:t>
            </w:r>
          </w:p>
        </w:tc>
        <w:tc>
          <w:tcPr>
            <w:tcW w:w="5000" w:type="dxa"/>
            <w:noWrap/>
            <w:hideMark/>
          </w:tcPr>
          <w:p w14:paraId="10CFF4D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DC_CNTR_STATUS</w:t>
            </w:r>
          </w:p>
        </w:tc>
      </w:tr>
      <w:tr w:rsidR="001F6DB7" w:rsidRPr="001F6DB7" w14:paraId="1C89EAC3" w14:textId="77777777" w:rsidTr="001F6DB7">
        <w:trPr>
          <w:trHeight w:val="315"/>
        </w:trPr>
        <w:tc>
          <w:tcPr>
            <w:tcW w:w="10000" w:type="dxa"/>
            <w:gridSpan w:val="2"/>
            <w:noWrap/>
            <w:hideMark/>
          </w:tcPr>
          <w:p w14:paraId="127B3AC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Alarm Points</w:t>
            </w:r>
          </w:p>
        </w:tc>
      </w:tr>
      <w:tr w:rsidR="001F6DB7" w:rsidRPr="001F6DB7" w14:paraId="3F83B643" w14:textId="77777777" w:rsidTr="001F6DB7">
        <w:trPr>
          <w:trHeight w:val="315"/>
        </w:trPr>
        <w:tc>
          <w:tcPr>
            <w:tcW w:w="5000" w:type="dxa"/>
            <w:noWrap/>
            <w:hideMark/>
          </w:tcPr>
          <w:p w14:paraId="71FFFC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w:t>
            </w:r>
          </w:p>
        </w:tc>
        <w:tc>
          <w:tcPr>
            <w:tcW w:w="5000" w:type="dxa"/>
            <w:noWrap/>
            <w:hideMark/>
          </w:tcPr>
          <w:p w14:paraId="0494120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WARNING_ALARM</w:t>
            </w:r>
          </w:p>
        </w:tc>
      </w:tr>
      <w:tr w:rsidR="001F6DB7" w:rsidRPr="001F6DB7" w14:paraId="43DBC5D8" w14:textId="77777777" w:rsidTr="001F6DB7">
        <w:trPr>
          <w:trHeight w:val="315"/>
        </w:trPr>
        <w:tc>
          <w:tcPr>
            <w:tcW w:w="5000" w:type="dxa"/>
            <w:noWrap/>
            <w:hideMark/>
          </w:tcPr>
          <w:p w14:paraId="3AF3F28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w:t>
            </w:r>
          </w:p>
        </w:tc>
        <w:tc>
          <w:tcPr>
            <w:tcW w:w="5000" w:type="dxa"/>
            <w:noWrap/>
            <w:hideMark/>
          </w:tcPr>
          <w:p w14:paraId="3BABAB6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FAULT_ALARM</w:t>
            </w:r>
          </w:p>
        </w:tc>
      </w:tr>
      <w:tr w:rsidR="001F6DB7" w:rsidRPr="001F6DB7" w14:paraId="30A32225" w14:textId="77777777" w:rsidTr="001F6DB7">
        <w:trPr>
          <w:trHeight w:val="315"/>
        </w:trPr>
        <w:tc>
          <w:tcPr>
            <w:tcW w:w="5000" w:type="dxa"/>
            <w:noWrap/>
            <w:hideMark/>
          </w:tcPr>
          <w:p w14:paraId="6141BC1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w:t>
            </w:r>
          </w:p>
        </w:tc>
        <w:tc>
          <w:tcPr>
            <w:tcW w:w="5000" w:type="dxa"/>
            <w:noWrap/>
            <w:hideMark/>
          </w:tcPr>
          <w:p w14:paraId="31DAC4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FIRE_ALARM</w:t>
            </w:r>
          </w:p>
        </w:tc>
      </w:tr>
      <w:tr w:rsidR="001F6DB7" w:rsidRPr="001F6DB7" w14:paraId="537D57AF" w14:textId="77777777" w:rsidTr="001F6DB7">
        <w:trPr>
          <w:trHeight w:val="315"/>
        </w:trPr>
        <w:tc>
          <w:tcPr>
            <w:tcW w:w="5000" w:type="dxa"/>
            <w:noWrap/>
            <w:hideMark/>
          </w:tcPr>
          <w:p w14:paraId="7D61BE7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 Active</w:t>
            </w:r>
          </w:p>
        </w:tc>
        <w:tc>
          <w:tcPr>
            <w:tcW w:w="5000" w:type="dxa"/>
            <w:noWrap/>
            <w:hideMark/>
          </w:tcPr>
          <w:p w14:paraId="29D4604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ESTOP_ALARM</w:t>
            </w:r>
          </w:p>
        </w:tc>
      </w:tr>
      <w:tr w:rsidR="001F6DB7" w:rsidRPr="001F6DB7" w14:paraId="43749950" w14:textId="77777777" w:rsidTr="001F6DB7">
        <w:trPr>
          <w:trHeight w:val="315"/>
        </w:trPr>
        <w:tc>
          <w:tcPr>
            <w:tcW w:w="10000" w:type="dxa"/>
            <w:gridSpan w:val="2"/>
            <w:noWrap/>
            <w:hideMark/>
          </w:tcPr>
          <w:p w14:paraId="0A99A5A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Inverter Information Points</w:t>
            </w:r>
          </w:p>
        </w:tc>
      </w:tr>
      <w:tr w:rsidR="001F6DB7" w:rsidRPr="001F6DB7" w14:paraId="07B5EB25" w14:textId="77777777" w:rsidTr="001F6DB7">
        <w:trPr>
          <w:trHeight w:val="315"/>
        </w:trPr>
        <w:tc>
          <w:tcPr>
            <w:tcW w:w="5000" w:type="dxa"/>
            <w:noWrap/>
            <w:hideMark/>
          </w:tcPr>
          <w:p w14:paraId="6B2A5AE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Local/Remote Control</w:t>
            </w:r>
          </w:p>
        </w:tc>
        <w:tc>
          <w:tcPr>
            <w:tcW w:w="5000" w:type="dxa"/>
            <w:noWrap/>
            <w:hideMark/>
          </w:tcPr>
          <w:p w14:paraId="52EDCBF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LOCAL_REMOTE_STATUS</w:t>
            </w:r>
          </w:p>
        </w:tc>
      </w:tr>
      <w:tr w:rsidR="001F6DB7" w:rsidRPr="001F6DB7" w14:paraId="09807A4E" w14:textId="77777777" w:rsidTr="001F6DB7">
        <w:trPr>
          <w:trHeight w:val="315"/>
        </w:trPr>
        <w:tc>
          <w:tcPr>
            <w:tcW w:w="5000" w:type="dxa"/>
            <w:noWrap/>
            <w:hideMark/>
          </w:tcPr>
          <w:p w14:paraId="690A90F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 Breaker Status</w:t>
            </w:r>
          </w:p>
        </w:tc>
        <w:tc>
          <w:tcPr>
            <w:tcW w:w="5000" w:type="dxa"/>
            <w:noWrap/>
            <w:hideMark/>
          </w:tcPr>
          <w:p w14:paraId="5567C86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AC_BRKR_STATUS</w:t>
            </w:r>
          </w:p>
        </w:tc>
      </w:tr>
      <w:tr w:rsidR="001F6DB7" w:rsidRPr="001F6DB7" w14:paraId="7BC784BF" w14:textId="77777777" w:rsidTr="001F6DB7">
        <w:trPr>
          <w:trHeight w:val="315"/>
        </w:trPr>
        <w:tc>
          <w:tcPr>
            <w:tcW w:w="5000" w:type="dxa"/>
            <w:noWrap/>
            <w:hideMark/>
          </w:tcPr>
          <w:p w14:paraId="20E0B61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 Contactor Status</w:t>
            </w:r>
          </w:p>
        </w:tc>
        <w:tc>
          <w:tcPr>
            <w:tcW w:w="5000" w:type="dxa"/>
            <w:noWrap/>
            <w:hideMark/>
          </w:tcPr>
          <w:p w14:paraId="67B73DB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DC_CNTR_STATUS</w:t>
            </w:r>
          </w:p>
        </w:tc>
      </w:tr>
      <w:tr w:rsidR="001F6DB7" w:rsidRPr="001F6DB7" w14:paraId="1D72CAFD" w14:textId="77777777" w:rsidTr="001F6DB7">
        <w:trPr>
          <w:trHeight w:val="315"/>
        </w:trPr>
        <w:tc>
          <w:tcPr>
            <w:tcW w:w="10000" w:type="dxa"/>
            <w:gridSpan w:val="2"/>
            <w:noWrap/>
            <w:hideMark/>
          </w:tcPr>
          <w:p w14:paraId="303C897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Inverter Alarm Points</w:t>
            </w:r>
          </w:p>
        </w:tc>
      </w:tr>
      <w:tr w:rsidR="001F6DB7" w:rsidRPr="001F6DB7" w14:paraId="48B8FB29" w14:textId="77777777" w:rsidTr="001F6DB7">
        <w:trPr>
          <w:trHeight w:val="315"/>
        </w:trPr>
        <w:tc>
          <w:tcPr>
            <w:tcW w:w="5000" w:type="dxa"/>
            <w:noWrap/>
            <w:hideMark/>
          </w:tcPr>
          <w:p w14:paraId="57E2123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w:t>
            </w:r>
          </w:p>
        </w:tc>
        <w:tc>
          <w:tcPr>
            <w:tcW w:w="5000" w:type="dxa"/>
            <w:noWrap/>
            <w:hideMark/>
          </w:tcPr>
          <w:p w14:paraId="16E0CA2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WARNING_ALARM</w:t>
            </w:r>
          </w:p>
        </w:tc>
      </w:tr>
      <w:tr w:rsidR="001F6DB7" w:rsidRPr="001F6DB7" w14:paraId="65AFB12C" w14:textId="77777777" w:rsidTr="001F6DB7">
        <w:trPr>
          <w:trHeight w:val="315"/>
        </w:trPr>
        <w:tc>
          <w:tcPr>
            <w:tcW w:w="5000" w:type="dxa"/>
            <w:noWrap/>
            <w:hideMark/>
          </w:tcPr>
          <w:p w14:paraId="7B88336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w:t>
            </w:r>
          </w:p>
        </w:tc>
        <w:tc>
          <w:tcPr>
            <w:tcW w:w="5000" w:type="dxa"/>
            <w:noWrap/>
            <w:hideMark/>
          </w:tcPr>
          <w:p w14:paraId="3329CD2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FAULT_ALARM</w:t>
            </w:r>
          </w:p>
        </w:tc>
      </w:tr>
      <w:tr w:rsidR="001F6DB7" w:rsidRPr="001F6DB7" w14:paraId="0C2838F2" w14:textId="77777777" w:rsidTr="001F6DB7">
        <w:trPr>
          <w:trHeight w:val="315"/>
        </w:trPr>
        <w:tc>
          <w:tcPr>
            <w:tcW w:w="5000" w:type="dxa"/>
            <w:noWrap/>
            <w:hideMark/>
          </w:tcPr>
          <w:p w14:paraId="202CCFA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w:t>
            </w:r>
          </w:p>
        </w:tc>
        <w:tc>
          <w:tcPr>
            <w:tcW w:w="5000" w:type="dxa"/>
            <w:noWrap/>
            <w:hideMark/>
          </w:tcPr>
          <w:p w14:paraId="7228393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FIRE_ALARM</w:t>
            </w:r>
          </w:p>
        </w:tc>
      </w:tr>
      <w:tr w:rsidR="001F6DB7" w:rsidRPr="001F6DB7" w14:paraId="6B36604B" w14:textId="77777777" w:rsidTr="001F6DB7">
        <w:trPr>
          <w:trHeight w:val="315"/>
        </w:trPr>
        <w:tc>
          <w:tcPr>
            <w:tcW w:w="5000" w:type="dxa"/>
            <w:noWrap/>
            <w:hideMark/>
          </w:tcPr>
          <w:p w14:paraId="7E1D4B5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 Active</w:t>
            </w:r>
          </w:p>
        </w:tc>
        <w:tc>
          <w:tcPr>
            <w:tcW w:w="5000" w:type="dxa"/>
            <w:noWrap/>
            <w:hideMark/>
          </w:tcPr>
          <w:p w14:paraId="44E047F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ESTOP_ALARM</w:t>
            </w:r>
          </w:p>
        </w:tc>
      </w:tr>
      <w:tr w:rsidR="001F6DB7" w:rsidRPr="001F6DB7" w14:paraId="79C5ED69" w14:textId="77777777" w:rsidTr="001F6DB7">
        <w:trPr>
          <w:trHeight w:val="315"/>
        </w:trPr>
        <w:tc>
          <w:tcPr>
            <w:tcW w:w="10000" w:type="dxa"/>
            <w:gridSpan w:val="2"/>
            <w:noWrap/>
            <w:hideMark/>
          </w:tcPr>
          <w:p w14:paraId="2018FD9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Battery Alarm Points</w:t>
            </w:r>
          </w:p>
        </w:tc>
      </w:tr>
      <w:tr w:rsidR="001F6DB7" w:rsidRPr="001F6DB7" w14:paraId="1E8912C4" w14:textId="77777777" w:rsidTr="001F6DB7">
        <w:trPr>
          <w:trHeight w:val="315"/>
        </w:trPr>
        <w:tc>
          <w:tcPr>
            <w:tcW w:w="5000" w:type="dxa"/>
            <w:noWrap/>
            <w:hideMark/>
          </w:tcPr>
          <w:p w14:paraId="3931C7A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w:t>
            </w:r>
          </w:p>
        </w:tc>
        <w:tc>
          <w:tcPr>
            <w:tcW w:w="5000" w:type="dxa"/>
            <w:noWrap/>
            <w:hideMark/>
          </w:tcPr>
          <w:p w14:paraId="45C480A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WARNING_ALARM</w:t>
            </w:r>
          </w:p>
        </w:tc>
      </w:tr>
      <w:tr w:rsidR="001F6DB7" w:rsidRPr="001F6DB7" w14:paraId="43900085" w14:textId="77777777" w:rsidTr="001F6DB7">
        <w:trPr>
          <w:trHeight w:val="300"/>
        </w:trPr>
        <w:tc>
          <w:tcPr>
            <w:tcW w:w="5000" w:type="dxa"/>
            <w:noWrap/>
            <w:hideMark/>
          </w:tcPr>
          <w:p w14:paraId="0BA1993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w:t>
            </w:r>
          </w:p>
        </w:tc>
        <w:tc>
          <w:tcPr>
            <w:tcW w:w="5000" w:type="dxa"/>
            <w:noWrap/>
            <w:hideMark/>
          </w:tcPr>
          <w:p w14:paraId="518056D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FAULT_ALARM</w:t>
            </w:r>
          </w:p>
        </w:tc>
      </w:tr>
      <w:tr w:rsidR="001F6DB7" w:rsidRPr="001F6DB7" w14:paraId="7AEDC464" w14:textId="77777777" w:rsidTr="001F6DB7">
        <w:trPr>
          <w:trHeight w:val="300"/>
        </w:trPr>
        <w:tc>
          <w:tcPr>
            <w:tcW w:w="5000" w:type="dxa"/>
            <w:noWrap/>
            <w:hideMark/>
          </w:tcPr>
          <w:p w14:paraId="0670D1A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w:t>
            </w:r>
          </w:p>
        </w:tc>
        <w:tc>
          <w:tcPr>
            <w:tcW w:w="5000" w:type="dxa"/>
            <w:noWrap/>
            <w:hideMark/>
          </w:tcPr>
          <w:p w14:paraId="312887C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FIRE_ALARM</w:t>
            </w:r>
          </w:p>
        </w:tc>
      </w:tr>
      <w:tr w:rsidR="001F6DB7" w:rsidRPr="001F6DB7" w14:paraId="44B0B306" w14:textId="77777777" w:rsidTr="001F6DB7">
        <w:trPr>
          <w:trHeight w:val="300"/>
        </w:trPr>
        <w:tc>
          <w:tcPr>
            <w:tcW w:w="5000" w:type="dxa"/>
            <w:noWrap/>
            <w:hideMark/>
          </w:tcPr>
          <w:p w14:paraId="0E942E2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 Active</w:t>
            </w:r>
          </w:p>
        </w:tc>
        <w:tc>
          <w:tcPr>
            <w:tcW w:w="5000" w:type="dxa"/>
            <w:noWrap/>
            <w:hideMark/>
          </w:tcPr>
          <w:p w14:paraId="65BAA74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ESTOP_ALARM</w:t>
            </w:r>
          </w:p>
        </w:tc>
      </w:tr>
    </w:tbl>
    <w:p w14:paraId="2FB7B64F" w14:textId="77777777" w:rsidR="001F6DB7" w:rsidRDefault="001F6DB7" w:rsidP="003D0163">
      <w:pPr>
        <w:widowControl/>
        <w:rPr>
          <w:rFonts w:ascii="Times New Roman" w:eastAsia="Calibri" w:hAnsi="Times New Roman" w:cs="Times New Roman"/>
        </w:rPr>
      </w:pPr>
    </w:p>
    <w:p w14:paraId="30D83AD5" w14:textId="77777777" w:rsidR="001F6DB7" w:rsidRPr="004A47B0" w:rsidRDefault="001F6DB7" w:rsidP="003D0163">
      <w:pPr>
        <w:widowControl/>
        <w:rPr>
          <w:rFonts w:ascii="Times New Roman" w:eastAsia="Calibri" w:hAnsi="Times New Roman" w:cs="Times New Roman"/>
        </w:rPr>
      </w:pPr>
    </w:p>
    <w:p w14:paraId="5C9ED1AF" w14:textId="4608B85C" w:rsidR="001F6DB7" w:rsidRDefault="001F6DB7" w:rsidP="003D0163">
      <w:pPr>
        <w:widowControl/>
        <w:rPr>
          <w:rFonts w:ascii="Times New Roman" w:eastAsia="Calibri" w:hAnsi="Times New Roman" w:cs="Times New Roman"/>
          <w:sz w:val="28"/>
        </w:rPr>
      </w:pPr>
      <w:r w:rsidRPr="000527D7">
        <w:rPr>
          <w:rFonts w:ascii="Times New Roman" w:eastAsia="Calibri" w:hAnsi="Times New Roman" w:cs="Times New Roman"/>
          <w:sz w:val="28"/>
        </w:rPr>
        <w:t>Analog Outputs</w:t>
      </w:r>
    </w:p>
    <w:tbl>
      <w:tblPr>
        <w:tblStyle w:val="TableGrid"/>
        <w:tblW w:w="0" w:type="auto"/>
        <w:tblLook w:val="04A0" w:firstRow="1" w:lastRow="0" w:firstColumn="1" w:lastColumn="0" w:noHBand="0" w:noVBand="1"/>
      </w:tblPr>
      <w:tblGrid>
        <w:gridCol w:w="1565"/>
        <w:gridCol w:w="3374"/>
        <w:gridCol w:w="1869"/>
        <w:gridCol w:w="769"/>
        <w:gridCol w:w="1439"/>
      </w:tblGrid>
      <w:tr w:rsidR="001F6DB7" w:rsidRPr="001F6DB7" w14:paraId="6E5CF625" w14:textId="77777777" w:rsidTr="001F6DB7">
        <w:trPr>
          <w:trHeight w:val="315"/>
        </w:trPr>
        <w:tc>
          <w:tcPr>
            <w:tcW w:w="2780" w:type="dxa"/>
            <w:noWrap/>
            <w:hideMark/>
          </w:tcPr>
          <w:p w14:paraId="78E34177"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Operational Mode</w:t>
            </w:r>
          </w:p>
        </w:tc>
        <w:tc>
          <w:tcPr>
            <w:tcW w:w="6220" w:type="dxa"/>
            <w:noWrap/>
            <w:hideMark/>
          </w:tcPr>
          <w:p w14:paraId="415369AB"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Setpoint Description</w:t>
            </w:r>
          </w:p>
        </w:tc>
        <w:tc>
          <w:tcPr>
            <w:tcW w:w="2540" w:type="dxa"/>
            <w:noWrap/>
            <w:hideMark/>
          </w:tcPr>
          <w:p w14:paraId="38098D21"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Point Name</w:t>
            </w:r>
          </w:p>
        </w:tc>
        <w:tc>
          <w:tcPr>
            <w:tcW w:w="960" w:type="dxa"/>
            <w:noWrap/>
            <w:hideMark/>
          </w:tcPr>
          <w:p w14:paraId="6177F3D1"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Units</w:t>
            </w:r>
          </w:p>
        </w:tc>
        <w:tc>
          <w:tcPr>
            <w:tcW w:w="2540" w:type="dxa"/>
            <w:noWrap/>
            <w:hideMark/>
          </w:tcPr>
          <w:p w14:paraId="51D1880B" w14:textId="77777777" w:rsidR="001F6DB7" w:rsidRPr="001F6DB7" w:rsidRDefault="001F6DB7" w:rsidP="001F6DB7">
            <w:pPr>
              <w:rPr>
                <w:rFonts w:ascii="Times New Roman" w:eastAsia="Calibri" w:hAnsi="Times New Roman" w:cs="Times New Roman"/>
                <w:b/>
                <w:bCs/>
              </w:rPr>
            </w:pPr>
            <w:r w:rsidRPr="001F6DB7">
              <w:rPr>
                <w:rFonts w:ascii="Times New Roman" w:eastAsia="Calibri" w:hAnsi="Times New Roman" w:cs="Times New Roman"/>
                <w:b/>
                <w:bCs/>
              </w:rPr>
              <w:t>Notes</w:t>
            </w:r>
          </w:p>
        </w:tc>
      </w:tr>
      <w:tr w:rsidR="001F6DB7" w:rsidRPr="001F6DB7" w14:paraId="01229318" w14:textId="77777777" w:rsidTr="001F6DB7">
        <w:trPr>
          <w:trHeight w:val="315"/>
        </w:trPr>
        <w:tc>
          <w:tcPr>
            <w:tcW w:w="15040" w:type="dxa"/>
            <w:gridSpan w:val="5"/>
            <w:noWrap/>
            <w:hideMark/>
          </w:tcPr>
          <w:p w14:paraId="7F5BD5B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System AO Control Points</w:t>
            </w:r>
          </w:p>
        </w:tc>
      </w:tr>
      <w:tr w:rsidR="001F6DB7" w:rsidRPr="001F6DB7" w14:paraId="31647AA3" w14:textId="77777777" w:rsidTr="001F6DB7">
        <w:trPr>
          <w:trHeight w:val="315"/>
        </w:trPr>
        <w:tc>
          <w:tcPr>
            <w:tcW w:w="2780" w:type="dxa"/>
            <w:noWrap/>
            <w:hideMark/>
          </w:tcPr>
          <w:p w14:paraId="2671A97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20" w:type="dxa"/>
            <w:noWrap/>
            <w:hideMark/>
          </w:tcPr>
          <w:p w14:paraId="717EA7A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Heartbeat from Gateway Being Sent to Asset</w:t>
            </w:r>
          </w:p>
        </w:tc>
        <w:tc>
          <w:tcPr>
            <w:tcW w:w="2540" w:type="dxa"/>
            <w:noWrap/>
            <w:hideMark/>
          </w:tcPr>
          <w:p w14:paraId="22F26E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HEART_BEAT_OUT</w:t>
            </w:r>
          </w:p>
        </w:tc>
        <w:tc>
          <w:tcPr>
            <w:tcW w:w="960" w:type="dxa"/>
            <w:noWrap/>
            <w:hideMark/>
          </w:tcPr>
          <w:p w14:paraId="49934D5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330A68D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w:t>
            </w:r>
          </w:p>
        </w:tc>
      </w:tr>
      <w:tr w:rsidR="001F6DB7" w:rsidRPr="001F6DB7" w14:paraId="64F2E680" w14:textId="77777777" w:rsidTr="001F6DB7">
        <w:trPr>
          <w:trHeight w:val="288"/>
        </w:trPr>
        <w:tc>
          <w:tcPr>
            <w:tcW w:w="2780" w:type="dxa"/>
            <w:vMerge w:val="restart"/>
            <w:noWrap/>
            <w:hideMark/>
          </w:tcPr>
          <w:p w14:paraId="76C18F1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20" w:type="dxa"/>
            <w:noWrap/>
            <w:hideMark/>
          </w:tcPr>
          <w:p w14:paraId="7A9B30F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Mode of Operation Being Sent to Asset</w:t>
            </w:r>
          </w:p>
        </w:tc>
        <w:tc>
          <w:tcPr>
            <w:tcW w:w="2540" w:type="dxa"/>
            <w:vMerge w:val="restart"/>
            <w:noWrap/>
            <w:hideMark/>
          </w:tcPr>
          <w:p w14:paraId="2EB20B7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P_MODE_OUT</w:t>
            </w:r>
          </w:p>
        </w:tc>
        <w:tc>
          <w:tcPr>
            <w:tcW w:w="960" w:type="dxa"/>
            <w:vMerge w:val="restart"/>
            <w:noWrap/>
            <w:hideMark/>
          </w:tcPr>
          <w:p w14:paraId="7F6F5DD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vMerge w:val="restart"/>
            <w:noWrap/>
            <w:hideMark/>
          </w:tcPr>
          <w:p w14:paraId="6E704AC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1C5FC40" w14:textId="77777777" w:rsidTr="001F6DB7">
        <w:trPr>
          <w:trHeight w:val="255"/>
        </w:trPr>
        <w:tc>
          <w:tcPr>
            <w:tcW w:w="2780" w:type="dxa"/>
            <w:vMerge/>
            <w:hideMark/>
          </w:tcPr>
          <w:p w14:paraId="5581ADB7" w14:textId="77777777" w:rsidR="001F6DB7" w:rsidRPr="001F6DB7" w:rsidRDefault="001F6DB7" w:rsidP="001F6DB7">
            <w:pPr>
              <w:rPr>
                <w:rFonts w:ascii="Times New Roman" w:eastAsia="Calibri" w:hAnsi="Times New Roman" w:cs="Times New Roman"/>
              </w:rPr>
            </w:pPr>
          </w:p>
        </w:tc>
        <w:tc>
          <w:tcPr>
            <w:tcW w:w="6220" w:type="dxa"/>
            <w:noWrap/>
            <w:hideMark/>
          </w:tcPr>
          <w:p w14:paraId="6AF230E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 Open)</w:t>
            </w:r>
          </w:p>
        </w:tc>
        <w:tc>
          <w:tcPr>
            <w:tcW w:w="2540" w:type="dxa"/>
            <w:vMerge/>
            <w:hideMark/>
          </w:tcPr>
          <w:p w14:paraId="684BE011" w14:textId="77777777" w:rsidR="001F6DB7" w:rsidRPr="001F6DB7" w:rsidRDefault="001F6DB7" w:rsidP="001F6DB7">
            <w:pPr>
              <w:rPr>
                <w:rFonts w:ascii="Times New Roman" w:eastAsia="Calibri" w:hAnsi="Times New Roman" w:cs="Times New Roman"/>
              </w:rPr>
            </w:pPr>
          </w:p>
        </w:tc>
        <w:tc>
          <w:tcPr>
            <w:tcW w:w="960" w:type="dxa"/>
            <w:vMerge/>
            <w:hideMark/>
          </w:tcPr>
          <w:p w14:paraId="41DFE2A3" w14:textId="77777777" w:rsidR="001F6DB7" w:rsidRPr="001F6DB7" w:rsidRDefault="001F6DB7" w:rsidP="001F6DB7">
            <w:pPr>
              <w:rPr>
                <w:rFonts w:ascii="Times New Roman" w:eastAsia="Calibri" w:hAnsi="Times New Roman" w:cs="Times New Roman"/>
              </w:rPr>
            </w:pPr>
          </w:p>
        </w:tc>
        <w:tc>
          <w:tcPr>
            <w:tcW w:w="2540" w:type="dxa"/>
            <w:vMerge/>
            <w:hideMark/>
          </w:tcPr>
          <w:p w14:paraId="450667B9" w14:textId="77777777" w:rsidR="001F6DB7" w:rsidRPr="001F6DB7" w:rsidRDefault="001F6DB7" w:rsidP="001F6DB7">
            <w:pPr>
              <w:rPr>
                <w:rFonts w:ascii="Times New Roman" w:eastAsia="Calibri" w:hAnsi="Times New Roman" w:cs="Times New Roman"/>
              </w:rPr>
            </w:pPr>
          </w:p>
        </w:tc>
      </w:tr>
      <w:tr w:rsidR="001F6DB7" w:rsidRPr="001F6DB7" w14:paraId="58DC93B6" w14:textId="77777777" w:rsidTr="001F6DB7">
        <w:trPr>
          <w:trHeight w:val="315"/>
        </w:trPr>
        <w:tc>
          <w:tcPr>
            <w:tcW w:w="2780" w:type="dxa"/>
            <w:vMerge/>
            <w:hideMark/>
          </w:tcPr>
          <w:p w14:paraId="436AE723" w14:textId="77777777" w:rsidR="001F6DB7" w:rsidRPr="001F6DB7" w:rsidRDefault="001F6DB7" w:rsidP="001F6DB7">
            <w:pPr>
              <w:rPr>
                <w:rFonts w:ascii="Times New Roman" w:eastAsia="Calibri" w:hAnsi="Times New Roman" w:cs="Times New Roman"/>
              </w:rPr>
            </w:pPr>
          </w:p>
        </w:tc>
        <w:tc>
          <w:tcPr>
            <w:tcW w:w="6220" w:type="dxa"/>
            <w:noWrap/>
            <w:hideMark/>
          </w:tcPr>
          <w:p w14:paraId="7731F2E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No Other Mode Selected)</w:t>
            </w:r>
          </w:p>
        </w:tc>
        <w:tc>
          <w:tcPr>
            <w:tcW w:w="2540" w:type="dxa"/>
            <w:vMerge/>
            <w:hideMark/>
          </w:tcPr>
          <w:p w14:paraId="52410CF8" w14:textId="77777777" w:rsidR="001F6DB7" w:rsidRPr="001F6DB7" w:rsidRDefault="001F6DB7" w:rsidP="001F6DB7">
            <w:pPr>
              <w:rPr>
                <w:rFonts w:ascii="Times New Roman" w:eastAsia="Calibri" w:hAnsi="Times New Roman" w:cs="Times New Roman"/>
              </w:rPr>
            </w:pPr>
          </w:p>
        </w:tc>
        <w:tc>
          <w:tcPr>
            <w:tcW w:w="960" w:type="dxa"/>
            <w:vMerge/>
            <w:hideMark/>
          </w:tcPr>
          <w:p w14:paraId="249B59A4" w14:textId="77777777" w:rsidR="001F6DB7" w:rsidRPr="001F6DB7" w:rsidRDefault="001F6DB7" w:rsidP="001F6DB7">
            <w:pPr>
              <w:rPr>
                <w:rFonts w:ascii="Times New Roman" w:eastAsia="Calibri" w:hAnsi="Times New Roman" w:cs="Times New Roman"/>
              </w:rPr>
            </w:pPr>
          </w:p>
        </w:tc>
        <w:tc>
          <w:tcPr>
            <w:tcW w:w="2540" w:type="dxa"/>
            <w:vMerge/>
            <w:hideMark/>
          </w:tcPr>
          <w:p w14:paraId="76CAB05B" w14:textId="77777777" w:rsidR="001F6DB7" w:rsidRPr="001F6DB7" w:rsidRDefault="001F6DB7" w:rsidP="001F6DB7">
            <w:pPr>
              <w:rPr>
                <w:rFonts w:ascii="Times New Roman" w:eastAsia="Calibri" w:hAnsi="Times New Roman" w:cs="Times New Roman"/>
              </w:rPr>
            </w:pPr>
          </w:p>
        </w:tc>
      </w:tr>
      <w:tr w:rsidR="001F6DB7" w:rsidRPr="001F6DB7" w14:paraId="21B59DA0" w14:textId="77777777" w:rsidTr="001F6DB7">
        <w:trPr>
          <w:trHeight w:val="288"/>
        </w:trPr>
        <w:tc>
          <w:tcPr>
            <w:tcW w:w="2780" w:type="dxa"/>
            <w:vMerge/>
            <w:hideMark/>
          </w:tcPr>
          <w:p w14:paraId="211B8250" w14:textId="77777777" w:rsidR="001F6DB7" w:rsidRPr="001F6DB7" w:rsidRDefault="001F6DB7" w:rsidP="001F6DB7">
            <w:pPr>
              <w:rPr>
                <w:rFonts w:ascii="Times New Roman" w:eastAsia="Calibri" w:hAnsi="Times New Roman" w:cs="Times New Roman"/>
              </w:rPr>
            </w:pPr>
          </w:p>
        </w:tc>
        <w:tc>
          <w:tcPr>
            <w:tcW w:w="6220" w:type="dxa"/>
            <w:noWrap/>
            <w:hideMark/>
          </w:tcPr>
          <w:p w14:paraId="3762FEB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2:  Base Mode</w:t>
            </w:r>
          </w:p>
        </w:tc>
        <w:tc>
          <w:tcPr>
            <w:tcW w:w="2540" w:type="dxa"/>
            <w:vMerge/>
            <w:hideMark/>
          </w:tcPr>
          <w:p w14:paraId="6BD1BF03" w14:textId="77777777" w:rsidR="001F6DB7" w:rsidRPr="001F6DB7" w:rsidRDefault="001F6DB7" w:rsidP="001F6DB7">
            <w:pPr>
              <w:rPr>
                <w:rFonts w:ascii="Times New Roman" w:eastAsia="Calibri" w:hAnsi="Times New Roman" w:cs="Times New Roman"/>
              </w:rPr>
            </w:pPr>
          </w:p>
        </w:tc>
        <w:tc>
          <w:tcPr>
            <w:tcW w:w="960" w:type="dxa"/>
            <w:vMerge/>
            <w:hideMark/>
          </w:tcPr>
          <w:p w14:paraId="6899D9D0" w14:textId="77777777" w:rsidR="001F6DB7" w:rsidRPr="001F6DB7" w:rsidRDefault="001F6DB7" w:rsidP="001F6DB7">
            <w:pPr>
              <w:rPr>
                <w:rFonts w:ascii="Times New Roman" w:eastAsia="Calibri" w:hAnsi="Times New Roman" w:cs="Times New Roman"/>
              </w:rPr>
            </w:pPr>
          </w:p>
        </w:tc>
        <w:tc>
          <w:tcPr>
            <w:tcW w:w="2540" w:type="dxa"/>
            <w:vMerge/>
            <w:hideMark/>
          </w:tcPr>
          <w:p w14:paraId="7145E6D6" w14:textId="77777777" w:rsidR="001F6DB7" w:rsidRPr="001F6DB7" w:rsidRDefault="001F6DB7" w:rsidP="001F6DB7">
            <w:pPr>
              <w:rPr>
                <w:rFonts w:ascii="Times New Roman" w:eastAsia="Calibri" w:hAnsi="Times New Roman" w:cs="Times New Roman"/>
              </w:rPr>
            </w:pPr>
          </w:p>
        </w:tc>
      </w:tr>
      <w:tr w:rsidR="001F6DB7" w:rsidRPr="001F6DB7" w14:paraId="11BB0218" w14:textId="77777777" w:rsidTr="001F6DB7">
        <w:trPr>
          <w:trHeight w:val="288"/>
        </w:trPr>
        <w:tc>
          <w:tcPr>
            <w:tcW w:w="2780" w:type="dxa"/>
            <w:vMerge/>
            <w:hideMark/>
          </w:tcPr>
          <w:p w14:paraId="4F6CBC98" w14:textId="77777777" w:rsidR="001F6DB7" w:rsidRPr="001F6DB7" w:rsidRDefault="001F6DB7" w:rsidP="001F6DB7">
            <w:pPr>
              <w:rPr>
                <w:rFonts w:ascii="Times New Roman" w:eastAsia="Calibri" w:hAnsi="Times New Roman" w:cs="Times New Roman"/>
              </w:rPr>
            </w:pPr>
          </w:p>
        </w:tc>
        <w:tc>
          <w:tcPr>
            <w:tcW w:w="6220" w:type="dxa"/>
            <w:noWrap/>
            <w:hideMark/>
          </w:tcPr>
          <w:p w14:paraId="198BF94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Frequency Regulation</w:t>
            </w:r>
          </w:p>
        </w:tc>
        <w:tc>
          <w:tcPr>
            <w:tcW w:w="2540" w:type="dxa"/>
            <w:vMerge/>
            <w:hideMark/>
          </w:tcPr>
          <w:p w14:paraId="29E6B50B" w14:textId="77777777" w:rsidR="001F6DB7" w:rsidRPr="001F6DB7" w:rsidRDefault="001F6DB7" w:rsidP="001F6DB7">
            <w:pPr>
              <w:rPr>
                <w:rFonts w:ascii="Times New Roman" w:eastAsia="Calibri" w:hAnsi="Times New Roman" w:cs="Times New Roman"/>
              </w:rPr>
            </w:pPr>
          </w:p>
        </w:tc>
        <w:tc>
          <w:tcPr>
            <w:tcW w:w="960" w:type="dxa"/>
            <w:vMerge/>
            <w:hideMark/>
          </w:tcPr>
          <w:p w14:paraId="12BC2CD5" w14:textId="77777777" w:rsidR="001F6DB7" w:rsidRPr="001F6DB7" w:rsidRDefault="001F6DB7" w:rsidP="001F6DB7">
            <w:pPr>
              <w:rPr>
                <w:rFonts w:ascii="Times New Roman" w:eastAsia="Calibri" w:hAnsi="Times New Roman" w:cs="Times New Roman"/>
              </w:rPr>
            </w:pPr>
          </w:p>
        </w:tc>
        <w:tc>
          <w:tcPr>
            <w:tcW w:w="2540" w:type="dxa"/>
            <w:vMerge/>
            <w:hideMark/>
          </w:tcPr>
          <w:p w14:paraId="5810A5F1" w14:textId="77777777" w:rsidR="001F6DB7" w:rsidRPr="001F6DB7" w:rsidRDefault="001F6DB7" w:rsidP="001F6DB7">
            <w:pPr>
              <w:rPr>
                <w:rFonts w:ascii="Times New Roman" w:eastAsia="Calibri" w:hAnsi="Times New Roman" w:cs="Times New Roman"/>
              </w:rPr>
            </w:pPr>
          </w:p>
        </w:tc>
      </w:tr>
      <w:tr w:rsidR="001F6DB7" w:rsidRPr="001F6DB7" w14:paraId="18A66EFE" w14:textId="77777777" w:rsidTr="001F6DB7">
        <w:trPr>
          <w:trHeight w:val="288"/>
        </w:trPr>
        <w:tc>
          <w:tcPr>
            <w:tcW w:w="2780" w:type="dxa"/>
            <w:vMerge/>
            <w:hideMark/>
          </w:tcPr>
          <w:p w14:paraId="4E4C09A4" w14:textId="77777777" w:rsidR="001F6DB7" w:rsidRPr="001F6DB7" w:rsidRDefault="001F6DB7" w:rsidP="001F6DB7">
            <w:pPr>
              <w:rPr>
                <w:rFonts w:ascii="Times New Roman" w:eastAsia="Calibri" w:hAnsi="Times New Roman" w:cs="Times New Roman"/>
              </w:rPr>
            </w:pPr>
          </w:p>
        </w:tc>
        <w:tc>
          <w:tcPr>
            <w:tcW w:w="6220" w:type="dxa"/>
            <w:noWrap/>
            <w:hideMark/>
          </w:tcPr>
          <w:p w14:paraId="561AB7E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Real Power Load Shifting</w:t>
            </w:r>
          </w:p>
        </w:tc>
        <w:tc>
          <w:tcPr>
            <w:tcW w:w="2540" w:type="dxa"/>
            <w:vMerge/>
            <w:hideMark/>
          </w:tcPr>
          <w:p w14:paraId="5A0D5B1A" w14:textId="77777777" w:rsidR="001F6DB7" w:rsidRPr="001F6DB7" w:rsidRDefault="001F6DB7" w:rsidP="001F6DB7">
            <w:pPr>
              <w:rPr>
                <w:rFonts w:ascii="Times New Roman" w:eastAsia="Calibri" w:hAnsi="Times New Roman" w:cs="Times New Roman"/>
              </w:rPr>
            </w:pPr>
          </w:p>
        </w:tc>
        <w:tc>
          <w:tcPr>
            <w:tcW w:w="960" w:type="dxa"/>
            <w:vMerge/>
            <w:hideMark/>
          </w:tcPr>
          <w:p w14:paraId="4D6CD3E7" w14:textId="77777777" w:rsidR="001F6DB7" w:rsidRPr="001F6DB7" w:rsidRDefault="001F6DB7" w:rsidP="001F6DB7">
            <w:pPr>
              <w:rPr>
                <w:rFonts w:ascii="Times New Roman" w:eastAsia="Calibri" w:hAnsi="Times New Roman" w:cs="Times New Roman"/>
              </w:rPr>
            </w:pPr>
          </w:p>
        </w:tc>
        <w:tc>
          <w:tcPr>
            <w:tcW w:w="2540" w:type="dxa"/>
            <w:vMerge/>
            <w:hideMark/>
          </w:tcPr>
          <w:p w14:paraId="630A2E7D" w14:textId="77777777" w:rsidR="001F6DB7" w:rsidRPr="001F6DB7" w:rsidRDefault="001F6DB7" w:rsidP="001F6DB7">
            <w:pPr>
              <w:rPr>
                <w:rFonts w:ascii="Times New Roman" w:eastAsia="Calibri" w:hAnsi="Times New Roman" w:cs="Times New Roman"/>
              </w:rPr>
            </w:pPr>
          </w:p>
        </w:tc>
      </w:tr>
      <w:tr w:rsidR="001F6DB7" w:rsidRPr="001F6DB7" w14:paraId="1F1E6B2D" w14:textId="77777777" w:rsidTr="001F6DB7">
        <w:trPr>
          <w:trHeight w:val="288"/>
        </w:trPr>
        <w:tc>
          <w:tcPr>
            <w:tcW w:w="2780" w:type="dxa"/>
            <w:vMerge/>
            <w:hideMark/>
          </w:tcPr>
          <w:p w14:paraId="43FCCA3C" w14:textId="77777777" w:rsidR="001F6DB7" w:rsidRPr="001F6DB7" w:rsidRDefault="001F6DB7" w:rsidP="001F6DB7">
            <w:pPr>
              <w:rPr>
                <w:rFonts w:ascii="Times New Roman" w:eastAsia="Calibri" w:hAnsi="Times New Roman" w:cs="Times New Roman"/>
              </w:rPr>
            </w:pPr>
          </w:p>
        </w:tc>
        <w:tc>
          <w:tcPr>
            <w:tcW w:w="6220" w:type="dxa"/>
            <w:noWrap/>
            <w:hideMark/>
          </w:tcPr>
          <w:p w14:paraId="53E72FF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Real Power Load Smoothing</w:t>
            </w:r>
          </w:p>
        </w:tc>
        <w:tc>
          <w:tcPr>
            <w:tcW w:w="2540" w:type="dxa"/>
            <w:vMerge/>
            <w:hideMark/>
          </w:tcPr>
          <w:p w14:paraId="67282491" w14:textId="77777777" w:rsidR="001F6DB7" w:rsidRPr="001F6DB7" w:rsidRDefault="001F6DB7" w:rsidP="001F6DB7">
            <w:pPr>
              <w:rPr>
                <w:rFonts w:ascii="Times New Roman" w:eastAsia="Calibri" w:hAnsi="Times New Roman" w:cs="Times New Roman"/>
              </w:rPr>
            </w:pPr>
          </w:p>
        </w:tc>
        <w:tc>
          <w:tcPr>
            <w:tcW w:w="960" w:type="dxa"/>
            <w:vMerge/>
            <w:hideMark/>
          </w:tcPr>
          <w:p w14:paraId="0A0FC8F6" w14:textId="77777777" w:rsidR="001F6DB7" w:rsidRPr="001F6DB7" w:rsidRDefault="001F6DB7" w:rsidP="001F6DB7">
            <w:pPr>
              <w:rPr>
                <w:rFonts w:ascii="Times New Roman" w:eastAsia="Calibri" w:hAnsi="Times New Roman" w:cs="Times New Roman"/>
              </w:rPr>
            </w:pPr>
          </w:p>
        </w:tc>
        <w:tc>
          <w:tcPr>
            <w:tcW w:w="2540" w:type="dxa"/>
            <w:vMerge/>
            <w:hideMark/>
          </w:tcPr>
          <w:p w14:paraId="1A9D49A1" w14:textId="77777777" w:rsidR="001F6DB7" w:rsidRPr="001F6DB7" w:rsidRDefault="001F6DB7" w:rsidP="001F6DB7">
            <w:pPr>
              <w:rPr>
                <w:rFonts w:ascii="Times New Roman" w:eastAsia="Calibri" w:hAnsi="Times New Roman" w:cs="Times New Roman"/>
              </w:rPr>
            </w:pPr>
          </w:p>
        </w:tc>
      </w:tr>
      <w:tr w:rsidR="001F6DB7" w:rsidRPr="001F6DB7" w14:paraId="3F17CDE6" w14:textId="77777777" w:rsidTr="001F6DB7">
        <w:trPr>
          <w:trHeight w:val="288"/>
        </w:trPr>
        <w:tc>
          <w:tcPr>
            <w:tcW w:w="2780" w:type="dxa"/>
            <w:vMerge/>
            <w:hideMark/>
          </w:tcPr>
          <w:p w14:paraId="6D024DF9" w14:textId="77777777" w:rsidR="001F6DB7" w:rsidRPr="001F6DB7" w:rsidRDefault="001F6DB7" w:rsidP="001F6DB7">
            <w:pPr>
              <w:rPr>
                <w:rFonts w:ascii="Times New Roman" w:eastAsia="Calibri" w:hAnsi="Times New Roman" w:cs="Times New Roman"/>
              </w:rPr>
            </w:pPr>
          </w:p>
        </w:tc>
        <w:tc>
          <w:tcPr>
            <w:tcW w:w="6220" w:type="dxa"/>
            <w:noWrap/>
            <w:hideMark/>
          </w:tcPr>
          <w:p w14:paraId="0C76453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6:  Target SOC</w:t>
            </w:r>
          </w:p>
        </w:tc>
        <w:tc>
          <w:tcPr>
            <w:tcW w:w="2540" w:type="dxa"/>
            <w:vMerge/>
            <w:hideMark/>
          </w:tcPr>
          <w:p w14:paraId="304B11B3" w14:textId="77777777" w:rsidR="001F6DB7" w:rsidRPr="001F6DB7" w:rsidRDefault="001F6DB7" w:rsidP="001F6DB7">
            <w:pPr>
              <w:rPr>
                <w:rFonts w:ascii="Times New Roman" w:eastAsia="Calibri" w:hAnsi="Times New Roman" w:cs="Times New Roman"/>
              </w:rPr>
            </w:pPr>
          </w:p>
        </w:tc>
        <w:tc>
          <w:tcPr>
            <w:tcW w:w="960" w:type="dxa"/>
            <w:vMerge/>
            <w:hideMark/>
          </w:tcPr>
          <w:p w14:paraId="4AF2C004" w14:textId="77777777" w:rsidR="001F6DB7" w:rsidRPr="001F6DB7" w:rsidRDefault="001F6DB7" w:rsidP="001F6DB7">
            <w:pPr>
              <w:rPr>
                <w:rFonts w:ascii="Times New Roman" w:eastAsia="Calibri" w:hAnsi="Times New Roman" w:cs="Times New Roman"/>
              </w:rPr>
            </w:pPr>
          </w:p>
        </w:tc>
        <w:tc>
          <w:tcPr>
            <w:tcW w:w="2540" w:type="dxa"/>
            <w:vMerge/>
            <w:hideMark/>
          </w:tcPr>
          <w:p w14:paraId="5DBD37F0" w14:textId="77777777" w:rsidR="001F6DB7" w:rsidRPr="001F6DB7" w:rsidRDefault="001F6DB7" w:rsidP="001F6DB7">
            <w:pPr>
              <w:rPr>
                <w:rFonts w:ascii="Times New Roman" w:eastAsia="Calibri" w:hAnsi="Times New Roman" w:cs="Times New Roman"/>
              </w:rPr>
            </w:pPr>
          </w:p>
        </w:tc>
      </w:tr>
      <w:tr w:rsidR="001F6DB7" w:rsidRPr="001F6DB7" w14:paraId="439568CA" w14:textId="77777777" w:rsidTr="001F6DB7">
        <w:trPr>
          <w:trHeight w:val="564"/>
        </w:trPr>
        <w:tc>
          <w:tcPr>
            <w:tcW w:w="2780" w:type="dxa"/>
            <w:vMerge/>
            <w:hideMark/>
          </w:tcPr>
          <w:p w14:paraId="0F42D6FC" w14:textId="77777777" w:rsidR="001F6DB7" w:rsidRPr="001F6DB7" w:rsidRDefault="001F6DB7" w:rsidP="001F6DB7">
            <w:pPr>
              <w:rPr>
                <w:rFonts w:ascii="Times New Roman" w:eastAsia="Calibri" w:hAnsi="Times New Roman" w:cs="Times New Roman"/>
              </w:rPr>
            </w:pPr>
          </w:p>
        </w:tc>
        <w:tc>
          <w:tcPr>
            <w:tcW w:w="6220" w:type="dxa"/>
            <w:hideMark/>
          </w:tcPr>
          <w:p w14:paraId="123E40A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7:  VSI VF (indicates Voltage and Freq. set by asset, no other operational modes possible at this time)</w:t>
            </w:r>
          </w:p>
        </w:tc>
        <w:tc>
          <w:tcPr>
            <w:tcW w:w="2540" w:type="dxa"/>
            <w:vMerge/>
            <w:hideMark/>
          </w:tcPr>
          <w:p w14:paraId="794284CE" w14:textId="77777777" w:rsidR="001F6DB7" w:rsidRPr="001F6DB7" w:rsidRDefault="001F6DB7" w:rsidP="001F6DB7">
            <w:pPr>
              <w:rPr>
                <w:rFonts w:ascii="Times New Roman" w:eastAsia="Calibri" w:hAnsi="Times New Roman" w:cs="Times New Roman"/>
              </w:rPr>
            </w:pPr>
          </w:p>
        </w:tc>
        <w:tc>
          <w:tcPr>
            <w:tcW w:w="960" w:type="dxa"/>
            <w:vMerge/>
            <w:hideMark/>
          </w:tcPr>
          <w:p w14:paraId="07EDB9A4" w14:textId="77777777" w:rsidR="001F6DB7" w:rsidRPr="001F6DB7" w:rsidRDefault="001F6DB7" w:rsidP="001F6DB7">
            <w:pPr>
              <w:rPr>
                <w:rFonts w:ascii="Times New Roman" w:eastAsia="Calibri" w:hAnsi="Times New Roman" w:cs="Times New Roman"/>
              </w:rPr>
            </w:pPr>
          </w:p>
        </w:tc>
        <w:tc>
          <w:tcPr>
            <w:tcW w:w="2540" w:type="dxa"/>
            <w:vMerge/>
            <w:hideMark/>
          </w:tcPr>
          <w:p w14:paraId="45F78425" w14:textId="77777777" w:rsidR="001F6DB7" w:rsidRPr="001F6DB7" w:rsidRDefault="001F6DB7" w:rsidP="001F6DB7">
            <w:pPr>
              <w:rPr>
                <w:rFonts w:ascii="Times New Roman" w:eastAsia="Calibri" w:hAnsi="Times New Roman" w:cs="Times New Roman"/>
              </w:rPr>
            </w:pPr>
          </w:p>
        </w:tc>
      </w:tr>
      <w:tr w:rsidR="001F6DB7" w:rsidRPr="001F6DB7" w14:paraId="6622A03F" w14:textId="77777777" w:rsidTr="001F6DB7">
        <w:trPr>
          <w:trHeight w:val="288"/>
        </w:trPr>
        <w:tc>
          <w:tcPr>
            <w:tcW w:w="2780" w:type="dxa"/>
            <w:vMerge w:val="restart"/>
            <w:noWrap/>
            <w:hideMark/>
          </w:tcPr>
          <w:p w14:paraId="55E1F60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General</w:t>
            </w:r>
          </w:p>
        </w:tc>
        <w:tc>
          <w:tcPr>
            <w:tcW w:w="6220" w:type="dxa"/>
            <w:noWrap/>
            <w:hideMark/>
          </w:tcPr>
          <w:p w14:paraId="58A96DC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Mode of Operation Being Sent to Asset</w:t>
            </w:r>
          </w:p>
        </w:tc>
        <w:tc>
          <w:tcPr>
            <w:tcW w:w="2540" w:type="dxa"/>
            <w:vMerge w:val="restart"/>
            <w:noWrap/>
            <w:hideMark/>
          </w:tcPr>
          <w:p w14:paraId="76E513F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Q_MODE_OUT</w:t>
            </w:r>
          </w:p>
        </w:tc>
        <w:tc>
          <w:tcPr>
            <w:tcW w:w="960" w:type="dxa"/>
            <w:vMerge w:val="restart"/>
            <w:noWrap/>
            <w:hideMark/>
          </w:tcPr>
          <w:p w14:paraId="4D3C4FD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vMerge w:val="restart"/>
            <w:noWrap/>
            <w:hideMark/>
          </w:tcPr>
          <w:p w14:paraId="1DD0964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DD74E68" w14:textId="77777777" w:rsidTr="001F6DB7">
        <w:trPr>
          <w:trHeight w:val="345"/>
        </w:trPr>
        <w:tc>
          <w:tcPr>
            <w:tcW w:w="2780" w:type="dxa"/>
            <w:vMerge/>
            <w:hideMark/>
          </w:tcPr>
          <w:p w14:paraId="596A8B65" w14:textId="77777777" w:rsidR="001F6DB7" w:rsidRPr="001F6DB7" w:rsidRDefault="001F6DB7" w:rsidP="001F6DB7">
            <w:pPr>
              <w:rPr>
                <w:rFonts w:ascii="Times New Roman" w:eastAsia="Calibri" w:hAnsi="Times New Roman" w:cs="Times New Roman"/>
              </w:rPr>
            </w:pPr>
          </w:p>
        </w:tc>
        <w:tc>
          <w:tcPr>
            <w:tcW w:w="6220" w:type="dxa"/>
            <w:noWrap/>
            <w:hideMark/>
          </w:tcPr>
          <w:p w14:paraId="67727AD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0:  Offline (AC Breaker Open)</w:t>
            </w:r>
          </w:p>
        </w:tc>
        <w:tc>
          <w:tcPr>
            <w:tcW w:w="2540" w:type="dxa"/>
            <w:vMerge/>
            <w:hideMark/>
          </w:tcPr>
          <w:p w14:paraId="2DE0033E" w14:textId="77777777" w:rsidR="001F6DB7" w:rsidRPr="001F6DB7" w:rsidRDefault="001F6DB7" w:rsidP="001F6DB7">
            <w:pPr>
              <w:rPr>
                <w:rFonts w:ascii="Times New Roman" w:eastAsia="Calibri" w:hAnsi="Times New Roman" w:cs="Times New Roman"/>
              </w:rPr>
            </w:pPr>
          </w:p>
        </w:tc>
        <w:tc>
          <w:tcPr>
            <w:tcW w:w="960" w:type="dxa"/>
            <w:vMerge/>
            <w:hideMark/>
          </w:tcPr>
          <w:p w14:paraId="05E939A5" w14:textId="77777777" w:rsidR="001F6DB7" w:rsidRPr="001F6DB7" w:rsidRDefault="001F6DB7" w:rsidP="001F6DB7">
            <w:pPr>
              <w:rPr>
                <w:rFonts w:ascii="Times New Roman" w:eastAsia="Calibri" w:hAnsi="Times New Roman" w:cs="Times New Roman"/>
              </w:rPr>
            </w:pPr>
          </w:p>
        </w:tc>
        <w:tc>
          <w:tcPr>
            <w:tcW w:w="2540" w:type="dxa"/>
            <w:vMerge/>
            <w:hideMark/>
          </w:tcPr>
          <w:p w14:paraId="5F55136E" w14:textId="77777777" w:rsidR="001F6DB7" w:rsidRPr="001F6DB7" w:rsidRDefault="001F6DB7" w:rsidP="001F6DB7">
            <w:pPr>
              <w:rPr>
                <w:rFonts w:ascii="Times New Roman" w:eastAsia="Calibri" w:hAnsi="Times New Roman" w:cs="Times New Roman"/>
              </w:rPr>
            </w:pPr>
          </w:p>
        </w:tc>
      </w:tr>
      <w:tr w:rsidR="001F6DB7" w:rsidRPr="001F6DB7" w14:paraId="25CBEC90" w14:textId="77777777" w:rsidTr="001F6DB7">
        <w:trPr>
          <w:trHeight w:val="330"/>
        </w:trPr>
        <w:tc>
          <w:tcPr>
            <w:tcW w:w="2780" w:type="dxa"/>
            <w:vMerge/>
            <w:hideMark/>
          </w:tcPr>
          <w:p w14:paraId="27E7D7C1" w14:textId="77777777" w:rsidR="001F6DB7" w:rsidRPr="001F6DB7" w:rsidRDefault="001F6DB7" w:rsidP="001F6DB7">
            <w:pPr>
              <w:rPr>
                <w:rFonts w:ascii="Times New Roman" w:eastAsia="Calibri" w:hAnsi="Times New Roman" w:cs="Times New Roman"/>
              </w:rPr>
            </w:pPr>
          </w:p>
        </w:tc>
        <w:tc>
          <w:tcPr>
            <w:tcW w:w="6220" w:type="dxa"/>
            <w:noWrap/>
            <w:hideMark/>
          </w:tcPr>
          <w:p w14:paraId="044CD72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1.  Standby (AC Breaker Closed, No Other Mode Selected)</w:t>
            </w:r>
          </w:p>
        </w:tc>
        <w:tc>
          <w:tcPr>
            <w:tcW w:w="2540" w:type="dxa"/>
            <w:vMerge/>
            <w:hideMark/>
          </w:tcPr>
          <w:p w14:paraId="12E63342" w14:textId="77777777" w:rsidR="001F6DB7" w:rsidRPr="001F6DB7" w:rsidRDefault="001F6DB7" w:rsidP="001F6DB7">
            <w:pPr>
              <w:rPr>
                <w:rFonts w:ascii="Times New Roman" w:eastAsia="Calibri" w:hAnsi="Times New Roman" w:cs="Times New Roman"/>
              </w:rPr>
            </w:pPr>
          </w:p>
        </w:tc>
        <w:tc>
          <w:tcPr>
            <w:tcW w:w="960" w:type="dxa"/>
            <w:vMerge/>
            <w:hideMark/>
          </w:tcPr>
          <w:p w14:paraId="244920C7" w14:textId="77777777" w:rsidR="001F6DB7" w:rsidRPr="001F6DB7" w:rsidRDefault="001F6DB7" w:rsidP="001F6DB7">
            <w:pPr>
              <w:rPr>
                <w:rFonts w:ascii="Times New Roman" w:eastAsia="Calibri" w:hAnsi="Times New Roman" w:cs="Times New Roman"/>
              </w:rPr>
            </w:pPr>
          </w:p>
        </w:tc>
        <w:tc>
          <w:tcPr>
            <w:tcW w:w="2540" w:type="dxa"/>
            <w:vMerge/>
            <w:hideMark/>
          </w:tcPr>
          <w:p w14:paraId="247B35CE" w14:textId="77777777" w:rsidR="001F6DB7" w:rsidRPr="001F6DB7" w:rsidRDefault="001F6DB7" w:rsidP="001F6DB7">
            <w:pPr>
              <w:rPr>
                <w:rFonts w:ascii="Times New Roman" w:eastAsia="Calibri" w:hAnsi="Times New Roman" w:cs="Times New Roman"/>
              </w:rPr>
            </w:pPr>
          </w:p>
        </w:tc>
      </w:tr>
      <w:tr w:rsidR="001F6DB7" w:rsidRPr="001F6DB7" w14:paraId="074C9F1D" w14:textId="77777777" w:rsidTr="001F6DB7">
        <w:trPr>
          <w:trHeight w:val="288"/>
        </w:trPr>
        <w:tc>
          <w:tcPr>
            <w:tcW w:w="2780" w:type="dxa"/>
            <w:vMerge/>
            <w:hideMark/>
          </w:tcPr>
          <w:p w14:paraId="1B3F2A27" w14:textId="77777777" w:rsidR="001F6DB7" w:rsidRPr="001F6DB7" w:rsidRDefault="001F6DB7" w:rsidP="001F6DB7">
            <w:pPr>
              <w:rPr>
                <w:rFonts w:ascii="Times New Roman" w:eastAsia="Calibri" w:hAnsi="Times New Roman" w:cs="Times New Roman"/>
              </w:rPr>
            </w:pPr>
          </w:p>
        </w:tc>
        <w:tc>
          <w:tcPr>
            <w:tcW w:w="6220" w:type="dxa"/>
            <w:noWrap/>
            <w:hideMark/>
          </w:tcPr>
          <w:p w14:paraId="6140EBD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2:  Base Mode  </w:t>
            </w:r>
          </w:p>
        </w:tc>
        <w:tc>
          <w:tcPr>
            <w:tcW w:w="2540" w:type="dxa"/>
            <w:vMerge/>
            <w:hideMark/>
          </w:tcPr>
          <w:p w14:paraId="12A4707F" w14:textId="77777777" w:rsidR="001F6DB7" w:rsidRPr="001F6DB7" w:rsidRDefault="001F6DB7" w:rsidP="001F6DB7">
            <w:pPr>
              <w:rPr>
                <w:rFonts w:ascii="Times New Roman" w:eastAsia="Calibri" w:hAnsi="Times New Roman" w:cs="Times New Roman"/>
              </w:rPr>
            </w:pPr>
          </w:p>
        </w:tc>
        <w:tc>
          <w:tcPr>
            <w:tcW w:w="960" w:type="dxa"/>
            <w:vMerge/>
            <w:hideMark/>
          </w:tcPr>
          <w:p w14:paraId="497C865D" w14:textId="77777777" w:rsidR="001F6DB7" w:rsidRPr="001F6DB7" w:rsidRDefault="001F6DB7" w:rsidP="001F6DB7">
            <w:pPr>
              <w:rPr>
                <w:rFonts w:ascii="Times New Roman" w:eastAsia="Calibri" w:hAnsi="Times New Roman" w:cs="Times New Roman"/>
              </w:rPr>
            </w:pPr>
          </w:p>
        </w:tc>
        <w:tc>
          <w:tcPr>
            <w:tcW w:w="2540" w:type="dxa"/>
            <w:vMerge/>
            <w:hideMark/>
          </w:tcPr>
          <w:p w14:paraId="493B698A" w14:textId="77777777" w:rsidR="001F6DB7" w:rsidRPr="001F6DB7" w:rsidRDefault="001F6DB7" w:rsidP="001F6DB7">
            <w:pPr>
              <w:rPr>
                <w:rFonts w:ascii="Times New Roman" w:eastAsia="Calibri" w:hAnsi="Times New Roman" w:cs="Times New Roman"/>
              </w:rPr>
            </w:pPr>
          </w:p>
        </w:tc>
      </w:tr>
      <w:tr w:rsidR="001F6DB7" w:rsidRPr="001F6DB7" w14:paraId="06385FFE" w14:textId="77777777" w:rsidTr="001F6DB7">
        <w:trPr>
          <w:trHeight w:val="288"/>
        </w:trPr>
        <w:tc>
          <w:tcPr>
            <w:tcW w:w="2780" w:type="dxa"/>
            <w:vMerge/>
            <w:hideMark/>
          </w:tcPr>
          <w:p w14:paraId="2180D60E" w14:textId="77777777" w:rsidR="001F6DB7" w:rsidRPr="001F6DB7" w:rsidRDefault="001F6DB7" w:rsidP="001F6DB7">
            <w:pPr>
              <w:rPr>
                <w:rFonts w:ascii="Times New Roman" w:eastAsia="Calibri" w:hAnsi="Times New Roman" w:cs="Times New Roman"/>
              </w:rPr>
            </w:pPr>
          </w:p>
        </w:tc>
        <w:tc>
          <w:tcPr>
            <w:tcW w:w="6220" w:type="dxa"/>
            <w:noWrap/>
            <w:hideMark/>
          </w:tcPr>
          <w:p w14:paraId="66A0AB9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3:  Voltage Regulation</w:t>
            </w:r>
          </w:p>
        </w:tc>
        <w:tc>
          <w:tcPr>
            <w:tcW w:w="2540" w:type="dxa"/>
            <w:vMerge/>
            <w:hideMark/>
          </w:tcPr>
          <w:p w14:paraId="3CE42EF4" w14:textId="77777777" w:rsidR="001F6DB7" w:rsidRPr="001F6DB7" w:rsidRDefault="001F6DB7" w:rsidP="001F6DB7">
            <w:pPr>
              <w:rPr>
                <w:rFonts w:ascii="Times New Roman" w:eastAsia="Calibri" w:hAnsi="Times New Roman" w:cs="Times New Roman"/>
              </w:rPr>
            </w:pPr>
          </w:p>
        </w:tc>
        <w:tc>
          <w:tcPr>
            <w:tcW w:w="960" w:type="dxa"/>
            <w:vMerge/>
            <w:hideMark/>
          </w:tcPr>
          <w:p w14:paraId="18EA11B9" w14:textId="77777777" w:rsidR="001F6DB7" w:rsidRPr="001F6DB7" w:rsidRDefault="001F6DB7" w:rsidP="001F6DB7">
            <w:pPr>
              <w:rPr>
                <w:rFonts w:ascii="Times New Roman" w:eastAsia="Calibri" w:hAnsi="Times New Roman" w:cs="Times New Roman"/>
              </w:rPr>
            </w:pPr>
          </w:p>
        </w:tc>
        <w:tc>
          <w:tcPr>
            <w:tcW w:w="2540" w:type="dxa"/>
            <w:vMerge/>
            <w:hideMark/>
          </w:tcPr>
          <w:p w14:paraId="66B699D5" w14:textId="77777777" w:rsidR="001F6DB7" w:rsidRPr="001F6DB7" w:rsidRDefault="001F6DB7" w:rsidP="001F6DB7">
            <w:pPr>
              <w:rPr>
                <w:rFonts w:ascii="Times New Roman" w:eastAsia="Calibri" w:hAnsi="Times New Roman" w:cs="Times New Roman"/>
              </w:rPr>
            </w:pPr>
          </w:p>
        </w:tc>
      </w:tr>
      <w:tr w:rsidR="001F6DB7" w:rsidRPr="001F6DB7" w14:paraId="14F7239D" w14:textId="77777777" w:rsidTr="001F6DB7">
        <w:trPr>
          <w:trHeight w:val="288"/>
        </w:trPr>
        <w:tc>
          <w:tcPr>
            <w:tcW w:w="2780" w:type="dxa"/>
            <w:vMerge/>
            <w:hideMark/>
          </w:tcPr>
          <w:p w14:paraId="3BC73E0F" w14:textId="77777777" w:rsidR="001F6DB7" w:rsidRPr="001F6DB7" w:rsidRDefault="001F6DB7" w:rsidP="001F6DB7">
            <w:pPr>
              <w:rPr>
                <w:rFonts w:ascii="Times New Roman" w:eastAsia="Calibri" w:hAnsi="Times New Roman" w:cs="Times New Roman"/>
              </w:rPr>
            </w:pPr>
          </w:p>
        </w:tc>
        <w:tc>
          <w:tcPr>
            <w:tcW w:w="6220" w:type="dxa"/>
            <w:noWrap/>
            <w:hideMark/>
          </w:tcPr>
          <w:p w14:paraId="65A4946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4:  Reactive Power Load Shifting</w:t>
            </w:r>
          </w:p>
        </w:tc>
        <w:tc>
          <w:tcPr>
            <w:tcW w:w="2540" w:type="dxa"/>
            <w:vMerge/>
            <w:hideMark/>
          </w:tcPr>
          <w:p w14:paraId="75DEDE4E" w14:textId="77777777" w:rsidR="001F6DB7" w:rsidRPr="001F6DB7" w:rsidRDefault="001F6DB7" w:rsidP="001F6DB7">
            <w:pPr>
              <w:rPr>
                <w:rFonts w:ascii="Times New Roman" w:eastAsia="Calibri" w:hAnsi="Times New Roman" w:cs="Times New Roman"/>
              </w:rPr>
            </w:pPr>
          </w:p>
        </w:tc>
        <w:tc>
          <w:tcPr>
            <w:tcW w:w="960" w:type="dxa"/>
            <w:vMerge/>
            <w:hideMark/>
          </w:tcPr>
          <w:p w14:paraId="020345D5" w14:textId="77777777" w:rsidR="001F6DB7" w:rsidRPr="001F6DB7" w:rsidRDefault="001F6DB7" w:rsidP="001F6DB7">
            <w:pPr>
              <w:rPr>
                <w:rFonts w:ascii="Times New Roman" w:eastAsia="Calibri" w:hAnsi="Times New Roman" w:cs="Times New Roman"/>
              </w:rPr>
            </w:pPr>
          </w:p>
        </w:tc>
        <w:tc>
          <w:tcPr>
            <w:tcW w:w="2540" w:type="dxa"/>
            <w:vMerge/>
            <w:hideMark/>
          </w:tcPr>
          <w:p w14:paraId="529ABAA5" w14:textId="77777777" w:rsidR="001F6DB7" w:rsidRPr="001F6DB7" w:rsidRDefault="001F6DB7" w:rsidP="001F6DB7">
            <w:pPr>
              <w:rPr>
                <w:rFonts w:ascii="Times New Roman" w:eastAsia="Calibri" w:hAnsi="Times New Roman" w:cs="Times New Roman"/>
              </w:rPr>
            </w:pPr>
          </w:p>
        </w:tc>
      </w:tr>
      <w:tr w:rsidR="001F6DB7" w:rsidRPr="001F6DB7" w14:paraId="68D8B093" w14:textId="77777777" w:rsidTr="001F6DB7">
        <w:trPr>
          <w:trHeight w:val="288"/>
        </w:trPr>
        <w:tc>
          <w:tcPr>
            <w:tcW w:w="2780" w:type="dxa"/>
            <w:vMerge/>
            <w:hideMark/>
          </w:tcPr>
          <w:p w14:paraId="681DF614" w14:textId="77777777" w:rsidR="001F6DB7" w:rsidRPr="001F6DB7" w:rsidRDefault="001F6DB7" w:rsidP="001F6DB7">
            <w:pPr>
              <w:rPr>
                <w:rFonts w:ascii="Times New Roman" w:eastAsia="Calibri" w:hAnsi="Times New Roman" w:cs="Times New Roman"/>
              </w:rPr>
            </w:pPr>
          </w:p>
        </w:tc>
        <w:tc>
          <w:tcPr>
            <w:tcW w:w="6220" w:type="dxa"/>
            <w:noWrap/>
            <w:hideMark/>
          </w:tcPr>
          <w:p w14:paraId="6076585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5:  Reactive Power Load Smoothing</w:t>
            </w:r>
          </w:p>
        </w:tc>
        <w:tc>
          <w:tcPr>
            <w:tcW w:w="2540" w:type="dxa"/>
            <w:vMerge/>
            <w:hideMark/>
          </w:tcPr>
          <w:p w14:paraId="37291F10" w14:textId="77777777" w:rsidR="001F6DB7" w:rsidRPr="001F6DB7" w:rsidRDefault="001F6DB7" w:rsidP="001F6DB7">
            <w:pPr>
              <w:rPr>
                <w:rFonts w:ascii="Times New Roman" w:eastAsia="Calibri" w:hAnsi="Times New Roman" w:cs="Times New Roman"/>
              </w:rPr>
            </w:pPr>
          </w:p>
        </w:tc>
        <w:tc>
          <w:tcPr>
            <w:tcW w:w="960" w:type="dxa"/>
            <w:vMerge/>
            <w:hideMark/>
          </w:tcPr>
          <w:p w14:paraId="3F996787" w14:textId="77777777" w:rsidR="001F6DB7" w:rsidRPr="001F6DB7" w:rsidRDefault="001F6DB7" w:rsidP="001F6DB7">
            <w:pPr>
              <w:rPr>
                <w:rFonts w:ascii="Times New Roman" w:eastAsia="Calibri" w:hAnsi="Times New Roman" w:cs="Times New Roman"/>
              </w:rPr>
            </w:pPr>
          </w:p>
        </w:tc>
        <w:tc>
          <w:tcPr>
            <w:tcW w:w="2540" w:type="dxa"/>
            <w:vMerge/>
            <w:hideMark/>
          </w:tcPr>
          <w:p w14:paraId="7B258127" w14:textId="77777777" w:rsidR="001F6DB7" w:rsidRPr="001F6DB7" w:rsidRDefault="001F6DB7" w:rsidP="001F6DB7">
            <w:pPr>
              <w:rPr>
                <w:rFonts w:ascii="Times New Roman" w:eastAsia="Calibri" w:hAnsi="Times New Roman" w:cs="Times New Roman"/>
              </w:rPr>
            </w:pPr>
          </w:p>
        </w:tc>
      </w:tr>
      <w:tr w:rsidR="001F6DB7" w:rsidRPr="001F6DB7" w14:paraId="6DEB278B" w14:textId="77777777" w:rsidTr="001F6DB7">
        <w:trPr>
          <w:trHeight w:val="564"/>
        </w:trPr>
        <w:tc>
          <w:tcPr>
            <w:tcW w:w="2780" w:type="dxa"/>
            <w:vMerge/>
            <w:hideMark/>
          </w:tcPr>
          <w:p w14:paraId="5BFAD789" w14:textId="77777777" w:rsidR="001F6DB7" w:rsidRPr="001F6DB7" w:rsidRDefault="001F6DB7" w:rsidP="001F6DB7">
            <w:pPr>
              <w:rPr>
                <w:rFonts w:ascii="Times New Roman" w:eastAsia="Calibri" w:hAnsi="Times New Roman" w:cs="Times New Roman"/>
              </w:rPr>
            </w:pPr>
          </w:p>
        </w:tc>
        <w:tc>
          <w:tcPr>
            <w:tcW w:w="6220" w:type="dxa"/>
            <w:hideMark/>
          </w:tcPr>
          <w:p w14:paraId="412B7E5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6:  VSI VF (indicates Voltage and Freq. set by asset, no other operational modes possible at this time)</w:t>
            </w:r>
          </w:p>
        </w:tc>
        <w:tc>
          <w:tcPr>
            <w:tcW w:w="2540" w:type="dxa"/>
            <w:vMerge/>
            <w:hideMark/>
          </w:tcPr>
          <w:p w14:paraId="3C9A5B5F" w14:textId="77777777" w:rsidR="001F6DB7" w:rsidRPr="001F6DB7" w:rsidRDefault="001F6DB7" w:rsidP="001F6DB7">
            <w:pPr>
              <w:rPr>
                <w:rFonts w:ascii="Times New Roman" w:eastAsia="Calibri" w:hAnsi="Times New Roman" w:cs="Times New Roman"/>
              </w:rPr>
            </w:pPr>
          </w:p>
        </w:tc>
        <w:tc>
          <w:tcPr>
            <w:tcW w:w="960" w:type="dxa"/>
            <w:vMerge/>
            <w:hideMark/>
          </w:tcPr>
          <w:p w14:paraId="08B012D9" w14:textId="77777777" w:rsidR="001F6DB7" w:rsidRPr="001F6DB7" w:rsidRDefault="001F6DB7" w:rsidP="001F6DB7">
            <w:pPr>
              <w:rPr>
                <w:rFonts w:ascii="Times New Roman" w:eastAsia="Calibri" w:hAnsi="Times New Roman" w:cs="Times New Roman"/>
              </w:rPr>
            </w:pPr>
          </w:p>
        </w:tc>
        <w:tc>
          <w:tcPr>
            <w:tcW w:w="2540" w:type="dxa"/>
            <w:vMerge/>
            <w:hideMark/>
          </w:tcPr>
          <w:p w14:paraId="65CFBF4F" w14:textId="77777777" w:rsidR="001F6DB7" w:rsidRPr="001F6DB7" w:rsidRDefault="001F6DB7" w:rsidP="001F6DB7">
            <w:pPr>
              <w:rPr>
                <w:rFonts w:ascii="Times New Roman" w:eastAsia="Calibri" w:hAnsi="Times New Roman" w:cs="Times New Roman"/>
              </w:rPr>
            </w:pPr>
          </w:p>
        </w:tc>
      </w:tr>
      <w:tr w:rsidR="001F6DB7" w:rsidRPr="001F6DB7" w14:paraId="5D320B6C" w14:textId="77777777" w:rsidTr="001F6DB7">
        <w:trPr>
          <w:trHeight w:val="315"/>
        </w:trPr>
        <w:tc>
          <w:tcPr>
            <w:tcW w:w="2780" w:type="dxa"/>
            <w:noWrap/>
            <w:hideMark/>
          </w:tcPr>
          <w:p w14:paraId="7158E44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CSI/VSI</w:t>
            </w:r>
          </w:p>
        </w:tc>
        <w:tc>
          <w:tcPr>
            <w:tcW w:w="6220" w:type="dxa"/>
            <w:noWrap/>
            <w:hideMark/>
          </w:tcPr>
          <w:p w14:paraId="7A3A371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Mode Selection (0 = CSI, 1= VSI) Being Sent to Asset</w:t>
            </w:r>
          </w:p>
        </w:tc>
        <w:tc>
          <w:tcPr>
            <w:tcW w:w="2540" w:type="dxa"/>
            <w:noWrap/>
            <w:hideMark/>
          </w:tcPr>
          <w:p w14:paraId="2660F36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VSI_MODE_OUT</w:t>
            </w:r>
          </w:p>
        </w:tc>
        <w:tc>
          <w:tcPr>
            <w:tcW w:w="960" w:type="dxa"/>
            <w:noWrap/>
            <w:hideMark/>
          </w:tcPr>
          <w:p w14:paraId="7065B1B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085FC5C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7732A62" w14:textId="77777777" w:rsidTr="001F6DB7">
        <w:trPr>
          <w:trHeight w:val="315"/>
        </w:trPr>
        <w:tc>
          <w:tcPr>
            <w:tcW w:w="2780" w:type="dxa"/>
            <w:noWrap/>
            <w:hideMark/>
          </w:tcPr>
          <w:p w14:paraId="63ED22A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 P Mode</w:t>
            </w:r>
          </w:p>
        </w:tc>
        <w:tc>
          <w:tcPr>
            <w:tcW w:w="6220" w:type="dxa"/>
            <w:noWrap/>
            <w:hideMark/>
          </w:tcPr>
          <w:p w14:paraId="1B5804A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Setpoint Being Sent to Asset</w:t>
            </w:r>
          </w:p>
        </w:tc>
        <w:tc>
          <w:tcPr>
            <w:tcW w:w="2540" w:type="dxa"/>
            <w:noWrap/>
            <w:hideMark/>
          </w:tcPr>
          <w:p w14:paraId="1AB7C1F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BASE_KW_OUT</w:t>
            </w:r>
          </w:p>
        </w:tc>
        <w:tc>
          <w:tcPr>
            <w:tcW w:w="960" w:type="dxa"/>
            <w:noWrap/>
            <w:hideMark/>
          </w:tcPr>
          <w:p w14:paraId="169973F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1802333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E4BBABA" w14:textId="77777777" w:rsidTr="001F6DB7">
        <w:trPr>
          <w:trHeight w:val="315"/>
        </w:trPr>
        <w:tc>
          <w:tcPr>
            <w:tcW w:w="2780" w:type="dxa"/>
            <w:noWrap/>
            <w:hideMark/>
          </w:tcPr>
          <w:p w14:paraId="082DB8F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20" w:type="dxa"/>
            <w:noWrap/>
            <w:hideMark/>
          </w:tcPr>
          <w:p w14:paraId="5D1C7F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Frequency Setpoint Being Sent to Asset</w:t>
            </w:r>
          </w:p>
        </w:tc>
        <w:tc>
          <w:tcPr>
            <w:tcW w:w="2540" w:type="dxa"/>
            <w:noWrap/>
            <w:hideMark/>
          </w:tcPr>
          <w:p w14:paraId="295A8A9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FREQ_REG_HZ_OUT</w:t>
            </w:r>
          </w:p>
        </w:tc>
        <w:tc>
          <w:tcPr>
            <w:tcW w:w="960" w:type="dxa"/>
            <w:noWrap/>
            <w:hideMark/>
          </w:tcPr>
          <w:p w14:paraId="11841AB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2540" w:type="dxa"/>
            <w:noWrap/>
            <w:hideMark/>
          </w:tcPr>
          <w:p w14:paraId="140210D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8465852" w14:textId="77777777" w:rsidTr="001F6DB7">
        <w:trPr>
          <w:trHeight w:val="300"/>
        </w:trPr>
        <w:tc>
          <w:tcPr>
            <w:tcW w:w="2780" w:type="dxa"/>
            <w:noWrap/>
            <w:hideMark/>
          </w:tcPr>
          <w:p w14:paraId="2A47502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20" w:type="dxa"/>
            <w:noWrap/>
            <w:hideMark/>
          </w:tcPr>
          <w:p w14:paraId="0CD9E4A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Frequency Deadband (+/-) Being Sent to Asset</w:t>
            </w:r>
          </w:p>
        </w:tc>
        <w:tc>
          <w:tcPr>
            <w:tcW w:w="2540" w:type="dxa"/>
            <w:noWrap/>
            <w:hideMark/>
          </w:tcPr>
          <w:p w14:paraId="1E26566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FREQ_REG_DB_HZ_OUT</w:t>
            </w:r>
          </w:p>
        </w:tc>
        <w:tc>
          <w:tcPr>
            <w:tcW w:w="960" w:type="dxa"/>
            <w:noWrap/>
            <w:hideMark/>
          </w:tcPr>
          <w:p w14:paraId="3FCE796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2540" w:type="dxa"/>
            <w:noWrap/>
            <w:hideMark/>
          </w:tcPr>
          <w:p w14:paraId="6F151EA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999FA6B" w14:textId="77777777" w:rsidTr="001F6DB7">
        <w:trPr>
          <w:trHeight w:val="300"/>
        </w:trPr>
        <w:tc>
          <w:tcPr>
            <w:tcW w:w="2780" w:type="dxa"/>
            <w:noWrap/>
            <w:hideMark/>
          </w:tcPr>
          <w:p w14:paraId="5DB6FF4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20" w:type="dxa"/>
            <w:noWrap/>
            <w:hideMark/>
          </w:tcPr>
          <w:p w14:paraId="506D320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SOC Upper Limit (UL) Being Sent to Asset</w:t>
            </w:r>
          </w:p>
        </w:tc>
        <w:tc>
          <w:tcPr>
            <w:tcW w:w="2540" w:type="dxa"/>
            <w:noWrap/>
            <w:hideMark/>
          </w:tcPr>
          <w:p w14:paraId="0825C09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FREQ_REG_SOC_UL_OUT</w:t>
            </w:r>
          </w:p>
        </w:tc>
        <w:tc>
          <w:tcPr>
            <w:tcW w:w="960" w:type="dxa"/>
            <w:noWrap/>
            <w:hideMark/>
          </w:tcPr>
          <w:p w14:paraId="2B5B211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6211A2A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Stop operation above this</w:t>
            </w:r>
          </w:p>
        </w:tc>
      </w:tr>
      <w:tr w:rsidR="001F6DB7" w:rsidRPr="001F6DB7" w14:paraId="2B81FF13" w14:textId="77777777" w:rsidTr="001F6DB7">
        <w:trPr>
          <w:trHeight w:val="300"/>
        </w:trPr>
        <w:tc>
          <w:tcPr>
            <w:tcW w:w="2780" w:type="dxa"/>
            <w:noWrap/>
            <w:hideMark/>
          </w:tcPr>
          <w:p w14:paraId="0328D0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20" w:type="dxa"/>
            <w:noWrap/>
            <w:hideMark/>
          </w:tcPr>
          <w:p w14:paraId="4FD6CBA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SOC Lower Limit (LL) Being Sent to Asset</w:t>
            </w:r>
          </w:p>
        </w:tc>
        <w:tc>
          <w:tcPr>
            <w:tcW w:w="2540" w:type="dxa"/>
            <w:noWrap/>
            <w:hideMark/>
          </w:tcPr>
          <w:p w14:paraId="7E50AD1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FREQ_REG_SOC_LL_OUT</w:t>
            </w:r>
          </w:p>
        </w:tc>
        <w:tc>
          <w:tcPr>
            <w:tcW w:w="960" w:type="dxa"/>
            <w:noWrap/>
            <w:hideMark/>
          </w:tcPr>
          <w:p w14:paraId="780D959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3C307EE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Stop operation below this</w:t>
            </w:r>
          </w:p>
        </w:tc>
      </w:tr>
      <w:tr w:rsidR="001F6DB7" w:rsidRPr="001F6DB7" w14:paraId="088A3EB2" w14:textId="77777777" w:rsidTr="001F6DB7">
        <w:trPr>
          <w:trHeight w:val="300"/>
        </w:trPr>
        <w:tc>
          <w:tcPr>
            <w:tcW w:w="2780" w:type="dxa"/>
            <w:noWrap/>
            <w:hideMark/>
          </w:tcPr>
          <w:p w14:paraId="35233F7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w:t>
            </w:r>
          </w:p>
        </w:tc>
        <w:tc>
          <w:tcPr>
            <w:tcW w:w="6220" w:type="dxa"/>
            <w:noWrap/>
            <w:hideMark/>
          </w:tcPr>
          <w:p w14:paraId="2447721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Frequency Regulation Reference Signal at PCC Being Sent to Asset</w:t>
            </w:r>
          </w:p>
        </w:tc>
        <w:tc>
          <w:tcPr>
            <w:tcW w:w="2540" w:type="dxa"/>
            <w:noWrap/>
            <w:hideMark/>
          </w:tcPr>
          <w:p w14:paraId="63F14B8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FREQ_REG_REF_SIG_OUT</w:t>
            </w:r>
          </w:p>
        </w:tc>
        <w:tc>
          <w:tcPr>
            <w:tcW w:w="960" w:type="dxa"/>
            <w:noWrap/>
            <w:hideMark/>
          </w:tcPr>
          <w:p w14:paraId="3AEB4C1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2540" w:type="dxa"/>
            <w:noWrap/>
            <w:hideMark/>
          </w:tcPr>
          <w:p w14:paraId="6FD2E43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50C1D7D" w14:textId="77777777" w:rsidTr="001F6DB7">
        <w:trPr>
          <w:trHeight w:val="300"/>
        </w:trPr>
        <w:tc>
          <w:tcPr>
            <w:tcW w:w="2780" w:type="dxa"/>
            <w:noWrap/>
            <w:hideMark/>
          </w:tcPr>
          <w:p w14:paraId="3A93DA0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20" w:type="dxa"/>
            <w:noWrap/>
            <w:hideMark/>
          </w:tcPr>
          <w:p w14:paraId="551F19B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Real Power Upper Limit (UL) Being Sent to Asset</w:t>
            </w:r>
          </w:p>
        </w:tc>
        <w:tc>
          <w:tcPr>
            <w:tcW w:w="2540" w:type="dxa"/>
            <w:noWrap/>
            <w:hideMark/>
          </w:tcPr>
          <w:p w14:paraId="2529D0D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LD_SHFT_UL_KW_OUT</w:t>
            </w:r>
          </w:p>
        </w:tc>
        <w:tc>
          <w:tcPr>
            <w:tcW w:w="960" w:type="dxa"/>
            <w:noWrap/>
            <w:hideMark/>
          </w:tcPr>
          <w:p w14:paraId="503E197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7963644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Discharge above this limit</w:t>
            </w:r>
          </w:p>
        </w:tc>
      </w:tr>
      <w:tr w:rsidR="001F6DB7" w:rsidRPr="001F6DB7" w14:paraId="554CCBBB" w14:textId="77777777" w:rsidTr="001F6DB7">
        <w:trPr>
          <w:trHeight w:val="300"/>
        </w:trPr>
        <w:tc>
          <w:tcPr>
            <w:tcW w:w="2780" w:type="dxa"/>
            <w:noWrap/>
            <w:hideMark/>
          </w:tcPr>
          <w:p w14:paraId="6CD428B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20" w:type="dxa"/>
            <w:noWrap/>
            <w:hideMark/>
          </w:tcPr>
          <w:p w14:paraId="222BBCE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Real Power Lower Limit (LL) Being Sent to Asset</w:t>
            </w:r>
          </w:p>
        </w:tc>
        <w:tc>
          <w:tcPr>
            <w:tcW w:w="2540" w:type="dxa"/>
            <w:noWrap/>
            <w:hideMark/>
          </w:tcPr>
          <w:p w14:paraId="02FA55C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LD_SHFT_LL_KW_OUT</w:t>
            </w:r>
          </w:p>
        </w:tc>
        <w:tc>
          <w:tcPr>
            <w:tcW w:w="960" w:type="dxa"/>
            <w:noWrap/>
            <w:hideMark/>
          </w:tcPr>
          <w:p w14:paraId="58B8F8F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4B3542B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Charge below this limit</w:t>
            </w:r>
          </w:p>
        </w:tc>
      </w:tr>
      <w:tr w:rsidR="001F6DB7" w:rsidRPr="001F6DB7" w14:paraId="70675031" w14:textId="77777777" w:rsidTr="001F6DB7">
        <w:trPr>
          <w:trHeight w:val="300"/>
        </w:trPr>
        <w:tc>
          <w:tcPr>
            <w:tcW w:w="2780" w:type="dxa"/>
            <w:noWrap/>
            <w:hideMark/>
          </w:tcPr>
          <w:p w14:paraId="7E30A4B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20" w:type="dxa"/>
            <w:noWrap/>
            <w:hideMark/>
          </w:tcPr>
          <w:p w14:paraId="2B2AF96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Load Shifting SOC Upper Limit (UL) Being Sent to Asset </w:t>
            </w:r>
          </w:p>
        </w:tc>
        <w:tc>
          <w:tcPr>
            <w:tcW w:w="2540" w:type="dxa"/>
            <w:noWrap/>
            <w:hideMark/>
          </w:tcPr>
          <w:p w14:paraId="2AAE11C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LD_SHFT_SOC_UL_OUT</w:t>
            </w:r>
          </w:p>
        </w:tc>
        <w:tc>
          <w:tcPr>
            <w:tcW w:w="960" w:type="dxa"/>
            <w:noWrap/>
            <w:hideMark/>
          </w:tcPr>
          <w:p w14:paraId="72ECA55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7B90786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Stop operation above this</w:t>
            </w:r>
          </w:p>
        </w:tc>
      </w:tr>
      <w:tr w:rsidR="001F6DB7" w:rsidRPr="001F6DB7" w14:paraId="2E6476E2" w14:textId="77777777" w:rsidTr="001F6DB7">
        <w:trPr>
          <w:trHeight w:val="300"/>
        </w:trPr>
        <w:tc>
          <w:tcPr>
            <w:tcW w:w="2780" w:type="dxa"/>
            <w:noWrap/>
            <w:hideMark/>
          </w:tcPr>
          <w:p w14:paraId="467C6D1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20" w:type="dxa"/>
            <w:noWrap/>
            <w:hideMark/>
          </w:tcPr>
          <w:p w14:paraId="2E72375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SOC Lower Limit (LL) Being Sent to Asset</w:t>
            </w:r>
          </w:p>
        </w:tc>
        <w:tc>
          <w:tcPr>
            <w:tcW w:w="2540" w:type="dxa"/>
            <w:noWrap/>
            <w:hideMark/>
          </w:tcPr>
          <w:p w14:paraId="6EC0F31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LD_SHFT_SOC_LL_OUT</w:t>
            </w:r>
          </w:p>
        </w:tc>
        <w:tc>
          <w:tcPr>
            <w:tcW w:w="960" w:type="dxa"/>
            <w:noWrap/>
            <w:hideMark/>
          </w:tcPr>
          <w:p w14:paraId="7B3AC34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186323E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Stop operation below this</w:t>
            </w:r>
          </w:p>
        </w:tc>
      </w:tr>
      <w:tr w:rsidR="001F6DB7" w:rsidRPr="001F6DB7" w14:paraId="73923E26" w14:textId="77777777" w:rsidTr="001F6DB7">
        <w:trPr>
          <w:trHeight w:val="300"/>
        </w:trPr>
        <w:tc>
          <w:tcPr>
            <w:tcW w:w="2780" w:type="dxa"/>
            <w:noWrap/>
            <w:hideMark/>
          </w:tcPr>
          <w:p w14:paraId="5F31978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Shifting</w:t>
            </w:r>
          </w:p>
        </w:tc>
        <w:tc>
          <w:tcPr>
            <w:tcW w:w="6220" w:type="dxa"/>
            <w:noWrap/>
            <w:hideMark/>
          </w:tcPr>
          <w:p w14:paraId="0C8E6D8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Shifting Reference Signal Being Sent to Asset</w:t>
            </w:r>
          </w:p>
        </w:tc>
        <w:tc>
          <w:tcPr>
            <w:tcW w:w="2540" w:type="dxa"/>
            <w:noWrap/>
            <w:hideMark/>
          </w:tcPr>
          <w:p w14:paraId="4F0BE3C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LD_SHFT_REF_SIG_OUT</w:t>
            </w:r>
          </w:p>
        </w:tc>
        <w:tc>
          <w:tcPr>
            <w:tcW w:w="960" w:type="dxa"/>
            <w:noWrap/>
            <w:hideMark/>
          </w:tcPr>
          <w:p w14:paraId="162F059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24F55A3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3C291DB7" w14:textId="77777777" w:rsidTr="001F6DB7">
        <w:trPr>
          <w:trHeight w:val="300"/>
        </w:trPr>
        <w:tc>
          <w:tcPr>
            <w:tcW w:w="2780" w:type="dxa"/>
            <w:noWrap/>
            <w:hideMark/>
          </w:tcPr>
          <w:p w14:paraId="4C67400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20" w:type="dxa"/>
            <w:noWrap/>
            <w:hideMark/>
          </w:tcPr>
          <w:p w14:paraId="3010089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Real Power Ramp Rate (+/-) Limit Being Sent to Asset</w:t>
            </w:r>
          </w:p>
        </w:tc>
        <w:tc>
          <w:tcPr>
            <w:tcW w:w="2540" w:type="dxa"/>
            <w:noWrap/>
            <w:hideMark/>
          </w:tcPr>
          <w:p w14:paraId="722542B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LD_SMTH_RAMP_RATE_OUT</w:t>
            </w:r>
          </w:p>
        </w:tc>
        <w:tc>
          <w:tcPr>
            <w:tcW w:w="960" w:type="dxa"/>
            <w:noWrap/>
            <w:hideMark/>
          </w:tcPr>
          <w:p w14:paraId="1A7E695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KW/Min</w:t>
            </w:r>
          </w:p>
        </w:tc>
        <w:tc>
          <w:tcPr>
            <w:tcW w:w="2540" w:type="dxa"/>
            <w:noWrap/>
            <w:hideMark/>
          </w:tcPr>
          <w:p w14:paraId="7E9BDAE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(Dis)charge outside this limit</w:t>
            </w:r>
          </w:p>
        </w:tc>
      </w:tr>
      <w:tr w:rsidR="001F6DB7" w:rsidRPr="001F6DB7" w14:paraId="191D5B83" w14:textId="77777777" w:rsidTr="001F6DB7">
        <w:trPr>
          <w:trHeight w:val="300"/>
        </w:trPr>
        <w:tc>
          <w:tcPr>
            <w:tcW w:w="2780" w:type="dxa"/>
            <w:noWrap/>
            <w:hideMark/>
          </w:tcPr>
          <w:p w14:paraId="1065DAD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Real Power </w:t>
            </w:r>
            <w:r w:rsidRPr="001F6DB7">
              <w:rPr>
                <w:rFonts w:ascii="Times New Roman" w:eastAsia="Calibri" w:hAnsi="Times New Roman" w:cs="Times New Roman"/>
              </w:rPr>
              <w:lastRenderedPageBreak/>
              <w:t>Load Smoothing</w:t>
            </w:r>
          </w:p>
        </w:tc>
        <w:tc>
          <w:tcPr>
            <w:tcW w:w="6220" w:type="dxa"/>
            <w:noWrap/>
            <w:hideMark/>
          </w:tcPr>
          <w:p w14:paraId="2E89FA8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 xml:space="preserve">Load Smoothing SOC Upper Limit </w:t>
            </w:r>
            <w:r w:rsidRPr="001F6DB7">
              <w:rPr>
                <w:rFonts w:ascii="Times New Roman" w:eastAsia="Calibri" w:hAnsi="Times New Roman" w:cs="Times New Roman"/>
              </w:rPr>
              <w:lastRenderedPageBreak/>
              <w:t>(UL) Being Sent to Asset</w:t>
            </w:r>
          </w:p>
        </w:tc>
        <w:tc>
          <w:tcPr>
            <w:tcW w:w="2540" w:type="dxa"/>
            <w:noWrap/>
            <w:hideMark/>
          </w:tcPr>
          <w:p w14:paraId="7E5D916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LD_SMTH_SOC</w:t>
            </w:r>
            <w:r w:rsidRPr="001F6DB7">
              <w:rPr>
                <w:rFonts w:ascii="Times New Roman" w:eastAsia="Calibri" w:hAnsi="Times New Roman" w:cs="Times New Roman"/>
              </w:rPr>
              <w:lastRenderedPageBreak/>
              <w:t>_UL_OUT</w:t>
            </w:r>
          </w:p>
        </w:tc>
        <w:tc>
          <w:tcPr>
            <w:tcW w:w="960" w:type="dxa"/>
            <w:noWrap/>
            <w:hideMark/>
          </w:tcPr>
          <w:p w14:paraId="66A0976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w:t>
            </w:r>
          </w:p>
        </w:tc>
        <w:tc>
          <w:tcPr>
            <w:tcW w:w="2540" w:type="dxa"/>
            <w:noWrap/>
            <w:hideMark/>
          </w:tcPr>
          <w:p w14:paraId="39DE1D7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 xml:space="preserve">Stop </w:t>
            </w:r>
            <w:r w:rsidRPr="001F6DB7">
              <w:rPr>
                <w:rFonts w:ascii="Times New Roman" w:eastAsia="Calibri" w:hAnsi="Times New Roman" w:cs="Times New Roman"/>
              </w:rPr>
              <w:lastRenderedPageBreak/>
              <w:t>operation above this</w:t>
            </w:r>
          </w:p>
        </w:tc>
      </w:tr>
      <w:tr w:rsidR="001F6DB7" w:rsidRPr="001F6DB7" w14:paraId="3FED2B10" w14:textId="77777777" w:rsidTr="001F6DB7">
        <w:trPr>
          <w:trHeight w:val="300"/>
        </w:trPr>
        <w:tc>
          <w:tcPr>
            <w:tcW w:w="2780" w:type="dxa"/>
            <w:noWrap/>
            <w:hideMark/>
          </w:tcPr>
          <w:p w14:paraId="164C7F0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lastRenderedPageBreak/>
              <w:t>Real Power Load Smoothing</w:t>
            </w:r>
          </w:p>
        </w:tc>
        <w:tc>
          <w:tcPr>
            <w:tcW w:w="6220" w:type="dxa"/>
            <w:noWrap/>
            <w:hideMark/>
          </w:tcPr>
          <w:p w14:paraId="0FB2834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SOC Lower Limit (LL) Being Sent to Asset</w:t>
            </w:r>
          </w:p>
        </w:tc>
        <w:tc>
          <w:tcPr>
            <w:tcW w:w="2540" w:type="dxa"/>
            <w:noWrap/>
            <w:hideMark/>
          </w:tcPr>
          <w:p w14:paraId="4E6393D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LD_SMTH_SOC_LL_OUT</w:t>
            </w:r>
          </w:p>
        </w:tc>
        <w:tc>
          <w:tcPr>
            <w:tcW w:w="960" w:type="dxa"/>
            <w:noWrap/>
            <w:hideMark/>
          </w:tcPr>
          <w:p w14:paraId="5D2C40E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05C3B46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Stop operation below this</w:t>
            </w:r>
          </w:p>
        </w:tc>
      </w:tr>
      <w:tr w:rsidR="001F6DB7" w:rsidRPr="001F6DB7" w14:paraId="0F17D71A" w14:textId="77777777" w:rsidTr="001F6DB7">
        <w:trPr>
          <w:trHeight w:val="300"/>
        </w:trPr>
        <w:tc>
          <w:tcPr>
            <w:tcW w:w="2780" w:type="dxa"/>
            <w:noWrap/>
            <w:hideMark/>
          </w:tcPr>
          <w:p w14:paraId="0899D58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Real Power Load Smoothing</w:t>
            </w:r>
          </w:p>
        </w:tc>
        <w:tc>
          <w:tcPr>
            <w:tcW w:w="6220" w:type="dxa"/>
            <w:noWrap/>
            <w:hideMark/>
          </w:tcPr>
          <w:p w14:paraId="10A0CE1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Real Power Reference Signal Being Sent to Asset</w:t>
            </w:r>
          </w:p>
        </w:tc>
        <w:tc>
          <w:tcPr>
            <w:tcW w:w="2540" w:type="dxa"/>
            <w:noWrap/>
            <w:hideMark/>
          </w:tcPr>
          <w:p w14:paraId="0410325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LD_SMTH_REF_SIG_OUT</w:t>
            </w:r>
          </w:p>
        </w:tc>
        <w:tc>
          <w:tcPr>
            <w:tcW w:w="960" w:type="dxa"/>
            <w:noWrap/>
            <w:hideMark/>
          </w:tcPr>
          <w:p w14:paraId="7C67D41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3641A30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EEF75F0" w14:textId="77777777" w:rsidTr="001F6DB7">
        <w:trPr>
          <w:trHeight w:val="300"/>
        </w:trPr>
        <w:tc>
          <w:tcPr>
            <w:tcW w:w="2780" w:type="dxa"/>
            <w:noWrap/>
            <w:hideMark/>
          </w:tcPr>
          <w:p w14:paraId="20A3C39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20" w:type="dxa"/>
            <w:noWrap/>
            <w:hideMark/>
          </w:tcPr>
          <w:p w14:paraId="4592FB6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Setpoint Being Sent to Asset</w:t>
            </w:r>
          </w:p>
        </w:tc>
        <w:tc>
          <w:tcPr>
            <w:tcW w:w="2540" w:type="dxa"/>
            <w:noWrap/>
            <w:hideMark/>
          </w:tcPr>
          <w:p w14:paraId="32C2805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TRGT_SOC_OUT</w:t>
            </w:r>
          </w:p>
        </w:tc>
        <w:tc>
          <w:tcPr>
            <w:tcW w:w="960" w:type="dxa"/>
            <w:noWrap/>
            <w:hideMark/>
          </w:tcPr>
          <w:p w14:paraId="6AC199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202DFA7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53B3BC6" w14:textId="77777777" w:rsidTr="001F6DB7">
        <w:trPr>
          <w:trHeight w:val="300"/>
        </w:trPr>
        <w:tc>
          <w:tcPr>
            <w:tcW w:w="2780" w:type="dxa"/>
            <w:noWrap/>
            <w:hideMark/>
          </w:tcPr>
          <w:p w14:paraId="638C3A9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20" w:type="dxa"/>
            <w:noWrap/>
            <w:hideMark/>
          </w:tcPr>
          <w:p w14:paraId="15AFF0B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Deadband (+/-) Being Sent to Asset</w:t>
            </w:r>
          </w:p>
        </w:tc>
        <w:tc>
          <w:tcPr>
            <w:tcW w:w="2540" w:type="dxa"/>
            <w:noWrap/>
            <w:hideMark/>
          </w:tcPr>
          <w:p w14:paraId="19B1A79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TRGT_SOC_DB_OUT</w:t>
            </w:r>
          </w:p>
        </w:tc>
        <w:tc>
          <w:tcPr>
            <w:tcW w:w="960" w:type="dxa"/>
            <w:noWrap/>
            <w:hideMark/>
          </w:tcPr>
          <w:p w14:paraId="4F773E4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2C9CC4E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4FB02E0F" w14:textId="77777777" w:rsidTr="001F6DB7">
        <w:trPr>
          <w:trHeight w:val="300"/>
        </w:trPr>
        <w:tc>
          <w:tcPr>
            <w:tcW w:w="2780" w:type="dxa"/>
            <w:noWrap/>
            <w:hideMark/>
          </w:tcPr>
          <w:p w14:paraId="1C70CA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w:t>
            </w:r>
          </w:p>
        </w:tc>
        <w:tc>
          <w:tcPr>
            <w:tcW w:w="6220" w:type="dxa"/>
            <w:noWrap/>
            <w:hideMark/>
          </w:tcPr>
          <w:p w14:paraId="2E18A40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Target SOC Real Power Limit Being Sent to Asset</w:t>
            </w:r>
          </w:p>
        </w:tc>
        <w:tc>
          <w:tcPr>
            <w:tcW w:w="2540" w:type="dxa"/>
            <w:noWrap/>
            <w:hideMark/>
          </w:tcPr>
          <w:p w14:paraId="025A4C1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TRGT_SOC_KW_OUT</w:t>
            </w:r>
          </w:p>
        </w:tc>
        <w:tc>
          <w:tcPr>
            <w:tcW w:w="960" w:type="dxa"/>
            <w:noWrap/>
            <w:hideMark/>
          </w:tcPr>
          <w:p w14:paraId="5D26894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KW</w:t>
            </w:r>
          </w:p>
        </w:tc>
        <w:tc>
          <w:tcPr>
            <w:tcW w:w="2540" w:type="dxa"/>
            <w:noWrap/>
            <w:hideMark/>
          </w:tcPr>
          <w:p w14:paraId="2A6DC1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7C425C9E" w14:textId="77777777" w:rsidTr="001F6DB7">
        <w:trPr>
          <w:trHeight w:val="300"/>
        </w:trPr>
        <w:tc>
          <w:tcPr>
            <w:tcW w:w="2780" w:type="dxa"/>
            <w:noWrap/>
            <w:hideMark/>
          </w:tcPr>
          <w:p w14:paraId="34E3E0D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 Q Mode</w:t>
            </w:r>
          </w:p>
        </w:tc>
        <w:tc>
          <w:tcPr>
            <w:tcW w:w="6220" w:type="dxa"/>
            <w:noWrap/>
            <w:hideMark/>
          </w:tcPr>
          <w:p w14:paraId="2534BD4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Setpoint Being Sent to Asset</w:t>
            </w:r>
          </w:p>
        </w:tc>
        <w:tc>
          <w:tcPr>
            <w:tcW w:w="2540" w:type="dxa"/>
            <w:noWrap/>
            <w:hideMark/>
          </w:tcPr>
          <w:p w14:paraId="734EBA6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BASE_KVAR_OUT</w:t>
            </w:r>
          </w:p>
        </w:tc>
        <w:tc>
          <w:tcPr>
            <w:tcW w:w="960" w:type="dxa"/>
            <w:noWrap/>
            <w:hideMark/>
          </w:tcPr>
          <w:p w14:paraId="2E51677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2540" w:type="dxa"/>
            <w:noWrap/>
            <w:hideMark/>
          </w:tcPr>
          <w:p w14:paraId="03FC2C7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67152A8" w14:textId="77777777" w:rsidTr="001F6DB7">
        <w:trPr>
          <w:trHeight w:val="300"/>
        </w:trPr>
        <w:tc>
          <w:tcPr>
            <w:tcW w:w="2780" w:type="dxa"/>
            <w:noWrap/>
            <w:hideMark/>
          </w:tcPr>
          <w:p w14:paraId="18E80A9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20" w:type="dxa"/>
            <w:noWrap/>
            <w:hideMark/>
          </w:tcPr>
          <w:p w14:paraId="18EC148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Voltage Setpoint Being Sent to Asset</w:t>
            </w:r>
          </w:p>
        </w:tc>
        <w:tc>
          <w:tcPr>
            <w:tcW w:w="2540" w:type="dxa"/>
            <w:noWrap/>
            <w:hideMark/>
          </w:tcPr>
          <w:p w14:paraId="33DD7E8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VOLT_REG_VOLT_OUT</w:t>
            </w:r>
          </w:p>
        </w:tc>
        <w:tc>
          <w:tcPr>
            <w:tcW w:w="960" w:type="dxa"/>
            <w:noWrap/>
            <w:hideMark/>
          </w:tcPr>
          <w:p w14:paraId="534BCCF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c>
          <w:tcPr>
            <w:tcW w:w="2540" w:type="dxa"/>
            <w:noWrap/>
            <w:hideMark/>
          </w:tcPr>
          <w:p w14:paraId="1E0239D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481262A" w14:textId="77777777" w:rsidTr="001F6DB7">
        <w:trPr>
          <w:trHeight w:val="300"/>
        </w:trPr>
        <w:tc>
          <w:tcPr>
            <w:tcW w:w="2780" w:type="dxa"/>
            <w:noWrap/>
            <w:hideMark/>
          </w:tcPr>
          <w:p w14:paraId="547CCC4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20" w:type="dxa"/>
            <w:noWrap/>
            <w:hideMark/>
          </w:tcPr>
          <w:p w14:paraId="52B6749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Voltage Deadband (+/-) Being Sent to Asset</w:t>
            </w:r>
          </w:p>
        </w:tc>
        <w:tc>
          <w:tcPr>
            <w:tcW w:w="2540" w:type="dxa"/>
            <w:noWrap/>
            <w:hideMark/>
          </w:tcPr>
          <w:p w14:paraId="3CA2F3A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VOLT_REG_DB_OUT</w:t>
            </w:r>
          </w:p>
        </w:tc>
        <w:tc>
          <w:tcPr>
            <w:tcW w:w="960" w:type="dxa"/>
            <w:noWrap/>
            <w:hideMark/>
          </w:tcPr>
          <w:p w14:paraId="52696B9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c>
          <w:tcPr>
            <w:tcW w:w="2540" w:type="dxa"/>
            <w:noWrap/>
            <w:hideMark/>
          </w:tcPr>
          <w:p w14:paraId="31513C4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203A003B" w14:textId="77777777" w:rsidTr="001F6DB7">
        <w:trPr>
          <w:trHeight w:val="300"/>
        </w:trPr>
        <w:tc>
          <w:tcPr>
            <w:tcW w:w="2780" w:type="dxa"/>
            <w:noWrap/>
            <w:hideMark/>
          </w:tcPr>
          <w:p w14:paraId="39A1D49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w:t>
            </w:r>
          </w:p>
        </w:tc>
        <w:tc>
          <w:tcPr>
            <w:tcW w:w="6220" w:type="dxa"/>
            <w:noWrap/>
            <w:hideMark/>
          </w:tcPr>
          <w:p w14:paraId="1065EC6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Regulation Reference Signal at PCC Being Sent to Asset</w:t>
            </w:r>
          </w:p>
        </w:tc>
        <w:tc>
          <w:tcPr>
            <w:tcW w:w="2540" w:type="dxa"/>
            <w:noWrap/>
            <w:hideMark/>
          </w:tcPr>
          <w:p w14:paraId="312A870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VOLT_REG_REF_SIG_OUT</w:t>
            </w:r>
          </w:p>
        </w:tc>
        <w:tc>
          <w:tcPr>
            <w:tcW w:w="960" w:type="dxa"/>
            <w:noWrap/>
            <w:hideMark/>
          </w:tcPr>
          <w:p w14:paraId="478A009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c>
          <w:tcPr>
            <w:tcW w:w="2540" w:type="dxa"/>
            <w:noWrap/>
            <w:hideMark/>
          </w:tcPr>
          <w:p w14:paraId="14446DE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628890B" w14:textId="77777777" w:rsidTr="001F6DB7">
        <w:trPr>
          <w:trHeight w:val="300"/>
        </w:trPr>
        <w:tc>
          <w:tcPr>
            <w:tcW w:w="2780" w:type="dxa"/>
            <w:noWrap/>
            <w:hideMark/>
          </w:tcPr>
          <w:p w14:paraId="6C2796D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20" w:type="dxa"/>
            <w:noWrap/>
            <w:hideMark/>
          </w:tcPr>
          <w:p w14:paraId="45D1E9C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Upper Limit (UL) Being Sent to Asset</w:t>
            </w:r>
          </w:p>
        </w:tc>
        <w:tc>
          <w:tcPr>
            <w:tcW w:w="2540" w:type="dxa"/>
            <w:noWrap/>
            <w:hideMark/>
          </w:tcPr>
          <w:p w14:paraId="2101678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RLD_SHFT_UL_KVAR_OUT</w:t>
            </w:r>
          </w:p>
        </w:tc>
        <w:tc>
          <w:tcPr>
            <w:tcW w:w="960" w:type="dxa"/>
            <w:noWrap/>
            <w:hideMark/>
          </w:tcPr>
          <w:p w14:paraId="4DECAA4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2540" w:type="dxa"/>
            <w:noWrap/>
            <w:hideMark/>
          </w:tcPr>
          <w:p w14:paraId="0B4CA37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Source VARs above this limit</w:t>
            </w:r>
          </w:p>
        </w:tc>
      </w:tr>
      <w:tr w:rsidR="001F6DB7" w:rsidRPr="001F6DB7" w14:paraId="554DAFF2" w14:textId="77777777" w:rsidTr="001F6DB7">
        <w:trPr>
          <w:trHeight w:val="300"/>
        </w:trPr>
        <w:tc>
          <w:tcPr>
            <w:tcW w:w="2780" w:type="dxa"/>
            <w:noWrap/>
            <w:hideMark/>
          </w:tcPr>
          <w:p w14:paraId="2C1E18E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20" w:type="dxa"/>
            <w:noWrap/>
            <w:hideMark/>
          </w:tcPr>
          <w:p w14:paraId="19AF233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Lower Limit (LL) Being Sent to Asset</w:t>
            </w:r>
          </w:p>
        </w:tc>
        <w:tc>
          <w:tcPr>
            <w:tcW w:w="2540" w:type="dxa"/>
            <w:noWrap/>
            <w:hideMark/>
          </w:tcPr>
          <w:p w14:paraId="6EE632F7"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RLD_SHFT_LL_KVAR_OUT</w:t>
            </w:r>
          </w:p>
        </w:tc>
        <w:tc>
          <w:tcPr>
            <w:tcW w:w="960" w:type="dxa"/>
            <w:noWrap/>
            <w:hideMark/>
          </w:tcPr>
          <w:p w14:paraId="103E2CF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2540" w:type="dxa"/>
            <w:noWrap/>
            <w:hideMark/>
          </w:tcPr>
          <w:p w14:paraId="3C4F9D2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Sink VARs below this limit</w:t>
            </w:r>
          </w:p>
        </w:tc>
      </w:tr>
      <w:tr w:rsidR="001F6DB7" w:rsidRPr="001F6DB7" w14:paraId="4846A45C" w14:textId="77777777" w:rsidTr="001F6DB7">
        <w:trPr>
          <w:trHeight w:val="300"/>
        </w:trPr>
        <w:tc>
          <w:tcPr>
            <w:tcW w:w="2780" w:type="dxa"/>
            <w:noWrap/>
            <w:hideMark/>
          </w:tcPr>
          <w:p w14:paraId="2063C6A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w:t>
            </w:r>
          </w:p>
        </w:tc>
        <w:tc>
          <w:tcPr>
            <w:tcW w:w="6220" w:type="dxa"/>
            <w:noWrap/>
            <w:hideMark/>
          </w:tcPr>
          <w:p w14:paraId="2EC8080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Shifting Reference Signal  Being Sent to Asset</w:t>
            </w:r>
          </w:p>
        </w:tc>
        <w:tc>
          <w:tcPr>
            <w:tcW w:w="2540" w:type="dxa"/>
            <w:noWrap/>
            <w:hideMark/>
          </w:tcPr>
          <w:p w14:paraId="4AE8997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RLD_SHFT_REF_SIG_OUT</w:t>
            </w:r>
          </w:p>
        </w:tc>
        <w:tc>
          <w:tcPr>
            <w:tcW w:w="960" w:type="dxa"/>
            <w:noWrap/>
            <w:hideMark/>
          </w:tcPr>
          <w:p w14:paraId="5854F2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2540" w:type="dxa"/>
            <w:noWrap/>
            <w:hideMark/>
          </w:tcPr>
          <w:p w14:paraId="4DEAEB0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11E162E4" w14:textId="77777777" w:rsidTr="001F6DB7">
        <w:trPr>
          <w:trHeight w:val="300"/>
        </w:trPr>
        <w:tc>
          <w:tcPr>
            <w:tcW w:w="2780" w:type="dxa"/>
            <w:noWrap/>
            <w:hideMark/>
          </w:tcPr>
          <w:p w14:paraId="591C483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Smoothing</w:t>
            </w:r>
          </w:p>
        </w:tc>
        <w:tc>
          <w:tcPr>
            <w:tcW w:w="6220" w:type="dxa"/>
            <w:noWrap/>
            <w:hideMark/>
          </w:tcPr>
          <w:p w14:paraId="2D0A79C9"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Reactive Power Ramp Rate (+/-) Limit Being Sent to Asset</w:t>
            </w:r>
          </w:p>
        </w:tc>
        <w:tc>
          <w:tcPr>
            <w:tcW w:w="2540" w:type="dxa"/>
            <w:noWrap/>
            <w:hideMark/>
          </w:tcPr>
          <w:p w14:paraId="05EEE2C6"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RLD_SMTH_RAMP_RATE_OUT</w:t>
            </w:r>
          </w:p>
        </w:tc>
        <w:tc>
          <w:tcPr>
            <w:tcW w:w="960" w:type="dxa"/>
            <w:noWrap/>
            <w:hideMark/>
          </w:tcPr>
          <w:p w14:paraId="387E75BC"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KVAR/Min</w:t>
            </w:r>
          </w:p>
        </w:tc>
        <w:tc>
          <w:tcPr>
            <w:tcW w:w="2540" w:type="dxa"/>
            <w:noWrap/>
            <w:hideMark/>
          </w:tcPr>
          <w:p w14:paraId="667782CA"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3DAB4CA1" w14:textId="77777777" w:rsidTr="001F6DB7">
        <w:trPr>
          <w:trHeight w:val="300"/>
        </w:trPr>
        <w:tc>
          <w:tcPr>
            <w:tcW w:w="2780" w:type="dxa"/>
            <w:noWrap/>
            <w:hideMark/>
          </w:tcPr>
          <w:p w14:paraId="0E9B80B3"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Reactive Power Load Smoothing</w:t>
            </w:r>
          </w:p>
        </w:tc>
        <w:tc>
          <w:tcPr>
            <w:tcW w:w="6220" w:type="dxa"/>
            <w:noWrap/>
            <w:hideMark/>
          </w:tcPr>
          <w:p w14:paraId="7EA50B8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Load Smoothing Reactive Power Reference Signal Being Sent to Asset</w:t>
            </w:r>
          </w:p>
        </w:tc>
        <w:tc>
          <w:tcPr>
            <w:tcW w:w="2540" w:type="dxa"/>
            <w:noWrap/>
            <w:hideMark/>
          </w:tcPr>
          <w:p w14:paraId="1CB7EBDF"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RLD_SMTH_REF_SIG_OUT</w:t>
            </w:r>
          </w:p>
        </w:tc>
        <w:tc>
          <w:tcPr>
            <w:tcW w:w="960" w:type="dxa"/>
            <w:noWrap/>
            <w:hideMark/>
          </w:tcPr>
          <w:p w14:paraId="56E09BE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KVAR</w:t>
            </w:r>
          </w:p>
        </w:tc>
        <w:tc>
          <w:tcPr>
            <w:tcW w:w="2540" w:type="dxa"/>
            <w:noWrap/>
            <w:hideMark/>
          </w:tcPr>
          <w:p w14:paraId="01CA0194"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4C6E03D" w14:textId="77777777" w:rsidTr="001F6DB7">
        <w:trPr>
          <w:trHeight w:val="300"/>
        </w:trPr>
        <w:tc>
          <w:tcPr>
            <w:tcW w:w="2780" w:type="dxa"/>
            <w:noWrap/>
            <w:hideMark/>
          </w:tcPr>
          <w:p w14:paraId="6FA7895D"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VF Controller/Island Mode</w:t>
            </w:r>
          </w:p>
        </w:tc>
        <w:tc>
          <w:tcPr>
            <w:tcW w:w="6220" w:type="dxa"/>
            <w:noWrap/>
            <w:hideMark/>
          </w:tcPr>
          <w:p w14:paraId="094DB39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(VSI VF) Voltage Setpoint Being Sent to Asset</w:t>
            </w:r>
          </w:p>
        </w:tc>
        <w:tc>
          <w:tcPr>
            <w:tcW w:w="2540" w:type="dxa"/>
            <w:noWrap/>
            <w:hideMark/>
          </w:tcPr>
          <w:p w14:paraId="04EE820B"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VOLT_VSI_VF_OUT</w:t>
            </w:r>
          </w:p>
        </w:tc>
        <w:tc>
          <w:tcPr>
            <w:tcW w:w="960" w:type="dxa"/>
            <w:noWrap/>
            <w:hideMark/>
          </w:tcPr>
          <w:p w14:paraId="4CFF9498"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w:t>
            </w:r>
          </w:p>
        </w:tc>
        <w:tc>
          <w:tcPr>
            <w:tcW w:w="2540" w:type="dxa"/>
            <w:noWrap/>
            <w:hideMark/>
          </w:tcPr>
          <w:p w14:paraId="03F478B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r w:rsidR="001F6DB7" w:rsidRPr="001F6DB7" w14:paraId="58B7127D" w14:textId="77777777" w:rsidTr="001F6DB7">
        <w:trPr>
          <w:trHeight w:val="300"/>
        </w:trPr>
        <w:tc>
          <w:tcPr>
            <w:tcW w:w="2780" w:type="dxa"/>
            <w:noWrap/>
            <w:hideMark/>
          </w:tcPr>
          <w:p w14:paraId="6C955801"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VF Controller/Island Mode</w:t>
            </w:r>
          </w:p>
        </w:tc>
        <w:tc>
          <w:tcPr>
            <w:tcW w:w="6220" w:type="dxa"/>
            <w:noWrap/>
            <w:hideMark/>
          </w:tcPr>
          <w:p w14:paraId="385E0205"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Voltage Source (VSI VF) Frequency Setpoint Being Sent to Asset</w:t>
            </w:r>
          </w:p>
        </w:tc>
        <w:tc>
          <w:tcPr>
            <w:tcW w:w="2540" w:type="dxa"/>
            <w:noWrap/>
            <w:hideMark/>
          </w:tcPr>
          <w:p w14:paraId="098043A0"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HZ_VSI_VF_OUT</w:t>
            </w:r>
          </w:p>
        </w:tc>
        <w:tc>
          <w:tcPr>
            <w:tcW w:w="960" w:type="dxa"/>
            <w:noWrap/>
            <w:hideMark/>
          </w:tcPr>
          <w:p w14:paraId="18AF0162"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Hz</w:t>
            </w:r>
          </w:p>
        </w:tc>
        <w:tc>
          <w:tcPr>
            <w:tcW w:w="2540" w:type="dxa"/>
            <w:noWrap/>
            <w:hideMark/>
          </w:tcPr>
          <w:p w14:paraId="0CD4BF2E" w14:textId="77777777" w:rsidR="001F6DB7" w:rsidRPr="001F6DB7" w:rsidRDefault="001F6DB7" w:rsidP="001F6DB7">
            <w:pPr>
              <w:rPr>
                <w:rFonts w:ascii="Times New Roman" w:eastAsia="Calibri" w:hAnsi="Times New Roman" w:cs="Times New Roman"/>
              </w:rPr>
            </w:pPr>
            <w:r w:rsidRPr="001F6DB7">
              <w:rPr>
                <w:rFonts w:ascii="Times New Roman" w:eastAsia="Calibri" w:hAnsi="Times New Roman" w:cs="Times New Roman"/>
              </w:rPr>
              <w:t>-</w:t>
            </w:r>
          </w:p>
        </w:tc>
      </w:tr>
    </w:tbl>
    <w:p w14:paraId="57958BF8" w14:textId="77777777" w:rsidR="001F6DB7" w:rsidRPr="004A47B0" w:rsidRDefault="001F6DB7" w:rsidP="003D0163">
      <w:pPr>
        <w:widowControl/>
        <w:rPr>
          <w:rFonts w:ascii="Times New Roman" w:eastAsia="Calibri" w:hAnsi="Times New Roman" w:cs="Times New Roman"/>
        </w:rPr>
      </w:pPr>
    </w:p>
    <w:p w14:paraId="53DF11B9" w14:textId="77777777" w:rsidR="001F6DB7" w:rsidRPr="000527D7" w:rsidRDefault="001F6DB7" w:rsidP="003D0163">
      <w:pPr>
        <w:widowControl/>
        <w:rPr>
          <w:rFonts w:ascii="Times New Roman" w:eastAsia="Calibri" w:hAnsi="Times New Roman" w:cs="Times New Roman"/>
          <w:i/>
        </w:rPr>
      </w:pPr>
    </w:p>
    <w:p w14:paraId="300AD95B" w14:textId="5E4E2159" w:rsidR="001F6DB7" w:rsidRDefault="001F6DB7" w:rsidP="004A47B0">
      <w:pPr>
        <w:widowControl/>
        <w:ind w:left="360"/>
        <w:contextualSpacing/>
        <w:rPr>
          <w:rFonts w:ascii="Times New Roman" w:eastAsia="Calibri" w:hAnsi="Times New Roman" w:cs="Times New Roman"/>
          <w:sz w:val="28"/>
        </w:rPr>
      </w:pPr>
    </w:p>
    <w:p w14:paraId="09926CDA" w14:textId="77777777" w:rsidR="003D0163" w:rsidRPr="000527D7" w:rsidRDefault="003D0163" w:rsidP="003D0163">
      <w:pPr>
        <w:widowControl/>
        <w:rPr>
          <w:rFonts w:ascii="Times New Roman" w:eastAsia="Calibri" w:hAnsi="Times New Roman" w:cs="Times New Roman"/>
          <w:sz w:val="28"/>
        </w:rPr>
      </w:pPr>
      <w:r w:rsidRPr="000527D7">
        <w:rPr>
          <w:rFonts w:ascii="Times New Roman" w:eastAsia="Calibri" w:hAnsi="Times New Roman" w:cs="Times New Roman"/>
        </w:rPr>
        <w:br w:type="page"/>
      </w:r>
    </w:p>
    <w:p w14:paraId="51668DEF" w14:textId="77777777" w:rsidR="003D0163" w:rsidRPr="000527D7" w:rsidRDefault="003D0163" w:rsidP="003D0163">
      <w:pPr>
        <w:widowControl/>
        <w:contextualSpacing/>
        <w:rPr>
          <w:rFonts w:ascii="Times New Roman" w:eastAsia="Calibri" w:hAnsi="Times New Roman" w:cs="Times New Roman"/>
          <w:sz w:val="28"/>
        </w:rPr>
      </w:pPr>
    </w:p>
    <w:p w14:paraId="665FE024" w14:textId="7DC1D682" w:rsidR="003D0163" w:rsidRPr="000527D7" w:rsidRDefault="003D0163" w:rsidP="003D0163">
      <w:pPr>
        <w:widowControl/>
        <w:numPr>
          <w:ilvl w:val="0"/>
          <w:numId w:val="27"/>
        </w:numPr>
        <w:outlineLvl w:val="0"/>
        <w:rPr>
          <w:rFonts w:ascii="Times New Roman" w:eastAsia="Calibri" w:hAnsi="Times New Roman" w:cs="Times New Roman"/>
          <w:b/>
          <w:sz w:val="24"/>
        </w:rPr>
      </w:pPr>
      <w:bookmarkStart w:id="572" w:name="_Toc446055197"/>
      <w:bookmarkStart w:id="573" w:name="_Toc456264702"/>
      <w:r w:rsidRPr="000527D7">
        <w:rPr>
          <w:rFonts w:ascii="Times New Roman" w:eastAsia="Calibri" w:hAnsi="Times New Roman" w:cs="Times New Roman"/>
          <w:b/>
          <w:sz w:val="24"/>
        </w:rPr>
        <w:t>Cybersecurity Requirements</w:t>
      </w:r>
      <w:bookmarkEnd w:id="572"/>
      <w:bookmarkEnd w:id="573"/>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4204C464"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0726A883"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711B5E7D" w14:textId="487B03E3"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r w:rsidR="00C271E2" w:rsidRPr="000527D7">
              <w:rPr>
                <w:rStyle w:val="FootnoteReference"/>
                <w:rFonts w:ascii="Times New Roman" w:eastAsia="Times New Roman" w:hAnsi="Times New Roman"/>
                <w:b/>
                <w:sz w:val="20"/>
                <w:szCs w:val="20"/>
              </w:rPr>
              <w:footnoteReference w:id="2"/>
            </w:r>
          </w:p>
        </w:tc>
      </w:tr>
      <w:tr w:rsidR="003D0163" w:rsidRPr="000527D7" w14:paraId="217AE12C"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BEF0838"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2C1B28A8"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28F3867B"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2EF7273F"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021D093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Access Control (SG.AC)</w:t>
            </w:r>
          </w:p>
        </w:tc>
      </w:tr>
      <w:tr w:rsidR="003D0163" w:rsidRPr="000527D7" w14:paraId="282A6B9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AA9726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 Access Control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3197CEF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7EA930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hideMark/>
          </w:tcPr>
          <w:p w14:paraId="6D170BBE" w14:textId="77777777" w:rsidR="003D0163" w:rsidRPr="000527D7" w:rsidRDefault="003D0163" w:rsidP="003D0163">
            <w:pPr>
              <w:spacing w:before="60" w:after="60" w:line="240" w:lineRule="auto"/>
              <w:jc w:val="center"/>
              <w:rPr>
                <w:rFonts w:ascii="Times New Roman" w:eastAsia="Times New Roman" w:hAnsi="Times New Roman" w:cs="Times New Roman"/>
                <w:b/>
                <w:color w:val="244061"/>
                <w:sz w:val="20"/>
                <w:szCs w:val="20"/>
              </w:rPr>
            </w:pPr>
            <w:r w:rsidRPr="000527D7">
              <w:rPr>
                <w:rFonts w:ascii="Times New Roman" w:eastAsia="Times New Roman" w:hAnsi="Times New Roman" w:cs="Times New Roman"/>
                <w:b/>
                <w:color w:val="244061"/>
                <w:sz w:val="20"/>
                <w:szCs w:val="20"/>
              </w:rPr>
              <w:t>X</w:t>
            </w:r>
          </w:p>
        </w:tc>
      </w:tr>
      <w:tr w:rsidR="003D0163" w:rsidRPr="000527D7" w14:paraId="4CB0320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E6D50B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SG.AC-2: Remote Access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42BF9CA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Requirement </w:t>
            </w:r>
          </w:p>
        </w:tc>
        <w:tc>
          <w:tcPr>
            <w:tcW w:w="1620" w:type="dxa"/>
            <w:tcBorders>
              <w:top w:val="single" w:sz="4" w:space="0" w:color="auto"/>
              <w:left w:val="single" w:sz="4" w:space="0" w:color="auto"/>
              <w:bottom w:val="single" w:sz="4" w:space="0" w:color="auto"/>
              <w:right w:val="single" w:sz="4" w:space="0" w:color="auto"/>
            </w:tcBorders>
            <w:hideMark/>
          </w:tcPr>
          <w:p w14:paraId="4BE8C66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hideMark/>
          </w:tcPr>
          <w:p w14:paraId="3C0FFED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r>
      <w:tr w:rsidR="003D0163" w:rsidRPr="000527D7" w14:paraId="7B8ED96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E7C320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SG.AC-3: Account Management</w:t>
            </w:r>
          </w:p>
        </w:tc>
        <w:tc>
          <w:tcPr>
            <w:tcW w:w="1890" w:type="dxa"/>
            <w:tcBorders>
              <w:top w:val="single" w:sz="4" w:space="0" w:color="auto"/>
              <w:left w:val="single" w:sz="4" w:space="0" w:color="auto"/>
              <w:bottom w:val="single" w:sz="4" w:space="0" w:color="auto"/>
              <w:right w:val="single" w:sz="4" w:space="0" w:color="auto"/>
            </w:tcBorders>
            <w:hideMark/>
          </w:tcPr>
          <w:p w14:paraId="1D97F73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69F37CB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3D04C88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71F635E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23670B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SG.AC-4: Access Enforcement</w:t>
            </w:r>
          </w:p>
        </w:tc>
        <w:tc>
          <w:tcPr>
            <w:tcW w:w="1890" w:type="dxa"/>
            <w:tcBorders>
              <w:top w:val="single" w:sz="4" w:space="0" w:color="auto"/>
              <w:left w:val="single" w:sz="4" w:space="0" w:color="auto"/>
              <w:bottom w:val="single" w:sz="4" w:space="0" w:color="auto"/>
              <w:right w:val="single" w:sz="4" w:space="0" w:color="auto"/>
            </w:tcBorders>
            <w:hideMark/>
          </w:tcPr>
          <w:p w14:paraId="6D8F473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2CACEDC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12B375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4298232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D7FCFF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SG.AC-5: Information Flow Enforcement</w:t>
            </w:r>
          </w:p>
        </w:tc>
        <w:tc>
          <w:tcPr>
            <w:tcW w:w="1890" w:type="dxa"/>
            <w:tcBorders>
              <w:top w:val="single" w:sz="4" w:space="0" w:color="auto"/>
              <w:left w:val="single" w:sz="4" w:space="0" w:color="auto"/>
              <w:bottom w:val="single" w:sz="4" w:space="0" w:color="auto"/>
              <w:right w:val="single" w:sz="4" w:space="0" w:color="auto"/>
            </w:tcBorders>
            <w:hideMark/>
          </w:tcPr>
          <w:p w14:paraId="7B5925E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60F97C3"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F3DD81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560A71C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1887FF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SG.AC-6: Separation of Duties</w:t>
            </w:r>
          </w:p>
        </w:tc>
        <w:tc>
          <w:tcPr>
            <w:tcW w:w="1890" w:type="dxa"/>
            <w:tcBorders>
              <w:top w:val="single" w:sz="4" w:space="0" w:color="auto"/>
              <w:left w:val="single" w:sz="4" w:space="0" w:color="auto"/>
              <w:bottom w:val="single" w:sz="4" w:space="0" w:color="auto"/>
              <w:right w:val="single" w:sz="4" w:space="0" w:color="auto"/>
            </w:tcBorders>
            <w:hideMark/>
          </w:tcPr>
          <w:p w14:paraId="4CA2959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452117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B75820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AEFBC1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9BAD4D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SG.AC-7: Least Privilege</w:t>
            </w:r>
          </w:p>
        </w:tc>
        <w:tc>
          <w:tcPr>
            <w:tcW w:w="1890" w:type="dxa"/>
            <w:tcBorders>
              <w:top w:val="single" w:sz="4" w:space="0" w:color="auto"/>
              <w:left w:val="single" w:sz="4" w:space="0" w:color="auto"/>
              <w:bottom w:val="single" w:sz="4" w:space="0" w:color="auto"/>
              <w:right w:val="single" w:sz="4" w:space="0" w:color="auto"/>
            </w:tcBorders>
            <w:hideMark/>
          </w:tcPr>
          <w:p w14:paraId="3F83891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42EA9B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D31CF6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AD77DE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A10F98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SG.AC-8: Unsuccessful Login Attempts</w:t>
            </w:r>
          </w:p>
        </w:tc>
        <w:tc>
          <w:tcPr>
            <w:tcW w:w="1890" w:type="dxa"/>
            <w:tcBorders>
              <w:top w:val="single" w:sz="4" w:space="0" w:color="auto"/>
              <w:left w:val="single" w:sz="4" w:space="0" w:color="auto"/>
              <w:bottom w:val="single" w:sz="4" w:space="0" w:color="auto"/>
              <w:right w:val="single" w:sz="4" w:space="0" w:color="auto"/>
            </w:tcBorders>
            <w:hideMark/>
          </w:tcPr>
          <w:p w14:paraId="5842A60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FE78A5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0B42AB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9370CE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805F57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SG.AC-9: Smart Grid Information System Use Notification</w:t>
            </w:r>
          </w:p>
        </w:tc>
        <w:tc>
          <w:tcPr>
            <w:tcW w:w="1890" w:type="dxa"/>
            <w:tcBorders>
              <w:top w:val="single" w:sz="4" w:space="0" w:color="auto"/>
              <w:left w:val="single" w:sz="4" w:space="0" w:color="auto"/>
              <w:bottom w:val="single" w:sz="4" w:space="0" w:color="auto"/>
              <w:right w:val="single" w:sz="4" w:space="0" w:color="auto"/>
            </w:tcBorders>
            <w:hideMark/>
          </w:tcPr>
          <w:p w14:paraId="37A5A075" w14:textId="104F3B88" w:rsidR="003D0163" w:rsidRPr="000527D7" w:rsidRDefault="003D0163" w:rsidP="00C271E2">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809690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C0EA75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985208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FF7A2C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SG.AC-10: Previous Logon Notification</w:t>
            </w:r>
          </w:p>
        </w:tc>
        <w:tc>
          <w:tcPr>
            <w:tcW w:w="1890" w:type="dxa"/>
            <w:tcBorders>
              <w:top w:val="single" w:sz="4" w:space="0" w:color="auto"/>
              <w:left w:val="single" w:sz="4" w:space="0" w:color="auto"/>
              <w:bottom w:val="single" w:sz="4" w:space="0" w:color="auto"/>
              <w:right w:val="single" w:sz="4" w:space="0" w:color="auto"/>
            </w:tcBorders>
            <w:hideMark/>
          </w:tcPr>
          <w:p w14:paraId="5A2CC5D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2ADEA2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4FD6E8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176EC32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33CFD4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SG.AC-11: Concurrent Session Control</w:t>
            </w:r>
          </w:p>
        </w:tc>
        <w:tc>
          <w:tcPr>
            <w:tcW w:w="1890" w:type="dxa"/>
            <w:tcBorders>
              <w:top w:val="single" w:sz="4" w:space="0" w:color="auto"/>
              <w:left w:val="single" w:sz="4" w:space="0" w:color="auto"/>
              <w:bottom w:val="single" w:sz="4" w:space="0" w:color="auto"/>
              <w:right w:val="single" w:sz="4" w:space="0" w:color="auto"/>
            </w:tcBorders>
            <w:hideMark/>
          </w:tcPr>
          <w:p w14:paraId="45CE909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08F043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9A0C33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A56B20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F42117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SG.AC-12: Session Lock</w:t>
            </w:r>
          </w:p>
        </w:tc>
        <w:tc>
          <w:tcPr>
            <w:tcW w:w="1890" w:type="dxa"/>
            <w:tcBorders>
              <w:top w:val="single" w:sz="4" w:space="0" w:color="auto"/>
              <w:left w:val="single" w:sz="4" w:space="0" w:color="auto"/>
              <w:bottom w:val="single" w:sz="4" w:space="0" w:color="auto"/>
              <w:right w:val="single" w:sz="4" w:space="0" w:color="auto"/>
            </w:tcBorders>
            <w:hideMark/>
          </w:tcPr>
          <w:p w14:paraId="74A457E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FCCD45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FFAFA0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9B468AF"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1AF8044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SG.AC-13: Remote Session Termination</w:t>
            </w:r>
          </w:p>
        </w:tc>
        <w:tc>
          <w:tcPr>
            <w:tcW w:w="1890" w:type="dxa"/>
            <w:tcBorders>
              <w:top w:val="single" w:sz="4" w:space="0" w:color="auto"/>
              <w:left w:val="single" w:sz="4" w:space="0" w:color="auto"/>
              <w:bottom w:val="double" w:sz="4" w:space="0" w:color="auto"/>
              <w:right w:val="single" w:sz="4" w:space="0" w:color="auto"/>
            </w:tcBorders>
            <w:hideMark/>
          </w:tcPr>
          <w:p w14:paraId="37C8831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double" w:sz="4" w:space="0" w:color="auto"/>
              <w:right w:val="single" w:sz="4" w:space="0" w:color="auto"/>
            </w:tcBorders>
            <w:hideMark/>
          </w:tcPr>
          <w:p w14:paraId="225AC44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double" w:sz="4" w:space="0" w:color="auto"/>
              <w:right w:val="double" w:sz="4" w:space="0" w:color="auto"/>
            </w:tcBorders>
          </w:tcPr>
          <w:p w14:paraId="0F28C25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0920DCB1" w14:textId="4A00C93F"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37ABA81E"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4CBF20FB"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5B611D3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68625ECB"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F5D6382"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4CBF5F8C"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64C15839"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2B8649E2"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20DB74A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SG.AC-14: Permitted Actions Without Identification or Authentication</w:t>
            </w:r>
          </w:p>
        </w:tc>
        <w:tc>
          <w:tcPr>
            <w:tcW w:w="1890" w:type="dxa"/>
            <w:tcBorders>
              <w:top w:val="single" w:sz="4" w:space="0" w:color="auto"/>
              <w:left w:val="single" w:sz="4" w:space="0" w:color="auto"/>
              <w:bottom w:val="single" w:sz="4" w:space="0" w:color="auto"/>
              <w:right w:val="single" w:sz="4" w:space="0" w:color="auto"/>
            </w:tcBorders>
            <w:hideMark/>
          </w:tcPr>
          <w:p w14:paraId="1E16FB8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2BBD06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A376E1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725ED559"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59CD366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30ADA67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10D8569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67F72A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33390132"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3B2B9F4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SG.AC-15: Remote Access</w:t>
            </w:r>
          </w:p>
        </w:tc>
        <w:tc>
          <w:tcPr>
            <w:tcW w:w="1890" w:type="dxa"/>
            <w:tcBorders>
              <w:top w:val="single" w:sz="4" w:space="0" w:color="auto"/>
              <w:left w:val="single" w:sz="4" w:space="0" w:color="auto"/>
              <w:bottom w:val="single" w:sz="4" w:space="0" w:color="auto"/>
              <w:right w:val="single" w:sz="4" w:space="0" w:color="auto"/>
            </w:tcBorders>
            <w:hideMark/>
          </w:tcPr>
          <w:p w14:paraId="13897E6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CC3A7B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hideMark/>
          </w:tcPr>
          <w:p w14:paraId="1906C17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r>
      <w:tr w:rsidR="003D0163" w:rsidRPr="000527D7" w14:paraId="484171CD"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2CEFA48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0087557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62E767B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282A00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7A7924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1B78FB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SG.AC-16: Wireless Access Restrictions</w:t>
            </w:r>
          </w:p>
        </w:tc>
        <w:tc>
          <w:tcPr>
            <w:tcW w:w="1890" w:type="dxa"/>
            <w:tcBorders>
              <w:top w:val="single" w:sz="4" w:space="0" w:color="auto"/>
              <w:left w:val="single" w:sz="4" w:space="0" w:color="auto"/>
              <w:bottom w:val="single" w:sz="4" w:space="0" w:color="auto"/>
              <w:right w:val="single" w:sz="4" w:space="0" w:color="auto"/>
            </w:tcBorders>
            <w:hideMark/>
          </w:tcPr>
          <w:p w14:paraId="4A11ACA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2318A96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428ADF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D387BED"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62A2D58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SG.AC-17: Access Control for Portable and Mobile Devices</w:t>
            </w:r>
          </w:p>
        </w:tc>
        <w:tc>
          <w:tcPr>
            <w:tcW w:w="1890" w:type="dxa"/>
            <w:tcBorders>
              <w:top w:val="single" w:sz="4" w:space="0" w:color="auto"/>
              <w:left w:val="single" w:sz="4" w:space="0" w:color="auto"/>
              <w:bottom w:val="single" w:sz="4" w:space="0" w:color="auto"/>
              <w:right w:val="single" w:sz="4" w:space="0" w:color="auto"/>
            </w:tcBorders>
            <w:hideMark/>
          </w:tcPr>
          <w:p w14:paraId="1BE676E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36D6EF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846BFC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47E6BA2"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5AF7213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55C321D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39F4FDA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6B4E33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706B9AD9"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60F402D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SG.AC-18: Use of External Information Control Systems</w:t>
            </w:r>
          </w:p>
        </w:tc>
        <w:tc>
          <w:tcPr>
            <w:tcW w:w="1890" w:type="dxa"/>
            <w:tcBorders>
              <w:top w:val="single" w:sz="4" w:space="0" w:color="auto"/>
              <w:left w:val="single" w:sz="4" w:space="0" w:color="auto"/>
              <w:bottom w:val="single" w:sz="4" w:space="0" w:color="auto"/>
              <w:right w:val="single" w:sz="4" w:space="0" w:color="auto"/>
            </w:tcBorders>
            <w:hideMark/>
          </w:tcPr>
          <w:p w14:paraId="0C1DB58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6ACA5B4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01BAA9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A7DE957"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6B2061C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54530AB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10D00EF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8D9E6F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45E87C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B6DB27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SG.AC-19: Control System Access Restrictions</w:t>
            </w:r>
          </w:p>
        </w:tc>
        <w:tc>
          <w:tcPr>
            <w:tcW w:w="1890" w:type="dxa"/>
            <w:tcBorders>
              <w:top w:val="single" w:sz="4" w:space="0" w:color="auto"/>
              <w:left w:val="single" w:sz="4" w:space="0" w:color="auto"/>
              <w:bottom w:val="single" w:sz="4" w:space="0" w:color="auto"/>
              <w:right w:val="single" w:sz="4" w:space="0" w:color="auto"/>
            </w:tcBorders>
            <w:hideMark/>
          </w:tcPr>
          <w:p w14:paraId="4A64E68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BECE50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A1BB79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13E6EB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98B9D0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SG.AC-20: Publicly Accessible Content</w:t>
            </w:r>
          </w:p>
        </w:tc>
        <w:tc>
          <w:tcPr>
            <w:tcW w:w="1890" w:type="dxa"/>
            <w:tcBorders>
              <w:top w:val="single" w:sz="4" w:space="0" w:color="auto"/>
              <w:left w:val="single" w:sz="4" w:space="0" w:color="auto"/>
              <w:bottom w:val="single" w:sz="4" w:space="0" w:color="auto"/>
              <w:right w:val="single" w:sz="4" w:space="0" w:color="auto"/>
            </w:tcBorders>
            <w:hideMark/>
          </w:tcPr>
          <w:p w14:paraId="7C15120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F617EC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A49188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87314D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3298E5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SG.AC-21: Passwords</w:t>
            </w:r>
          </w:p>
        </w:tc>
        <w:tc>
          <w:tcPr>
            <w:tcW w:w="1890" w:type="dxa"/>
            <w:tcBorders>
              <w:top w:val="single" w:sz="4" w:space="0" w:color="auto"/>
              <w:left w:val="single" w:sz="4" w:space="0" w:color="auto"/>
              <w:bottom w:val="single" w:sz="4" w:space="0" w:color="auto"/>
              <w:right w:val="single" w:sz="4" w:space="0" w:color="auto"/>
            </w:tcBorders>
            <w:hideMark/>
          </w:tcPr>
          <w:p w14:paraId="0C4653C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107FD2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A87026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A11E1C1"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11F333AB"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Awareness and Training (SG.AT)</w:t>
            </w:r>
          </w:p>
        </w:tc>
      </w:tr>
      <w:tr w:rsidR="003D0163" w:rsidRPr="000527D7" w14:paraId="69E97E1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B0E74E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SG.AT-1: Awareness and Training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54A7A48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E5F840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hideMark/>
          </w:tcPr>
          <w:p w14:paraId="7158776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r>
      <w:tr w:rsidR="003D0163" w:rsidRPr="000527D7" w14:paraId="6467472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D97F45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SG.AT-2: Security Awareness</w:t>
            </w:r>
          </w:p>
        </w:tc>
        <w:tc>
          <w:tcPr>
            <w:tcW w:w="1890" w:type="dxa"/>
            <w:tcBorders>
              <w:top w:val="single" w:sz="4" w:space="0" w:color="auto"/>
              <w:left w:val="single" w:sz="4" w:space="0" w:color="auto"/>
              <w:bottom w:val="single" w:sz="4" w:space="0" w:color="auto"/>
              <w:right w:val="single" w:sz="4" w:space="0" w:color="auto"/>
            </w:tcBorders>
            <w:hideMark/>
          </w:tcPr>
          <w:p w14:paraId="0985138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14B1A2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9372A8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08E79E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92148E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SG.AT-3: Security Training</w:t>
            </w:r>
          </w:p>
        </w:tc>
        <w:tc>
          <w:tcPr>
            <w:tcW w:w="1890" w:type="dxa"/>
            <w:tcBorders>
              <w:top w:val="single" w:sz="4" w:space="0" w:color="auto"/>
              <w:left w:val="single" w:sz="4" w:space="0" w:color="auto"/>
              <w:bottom w:val="single" w:sz="4" w:space="0" w:color="auto"/>
              <w:right w:val="single" w:sz="4" w:space="0" w:color="auto"/>
            </w:tcBorders>
            <w:hideMark/>
          </w:tcPr>
          <w:p w14:paraId="3CF7C14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7BEB37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39F67FB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E8F703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4E683E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SG.AT-4: Security Awareness and Training Records</w:t>
            </w:r>
          </w:p>
        </w:tc>
        <w:tc>
          <w:tcPr>
            <w:tcW w:w="1890" w:type="dxa"/>
            <w:tcBorders>
              <w:top w:val="single" w:sz="4" w:space="0" w:color="auto"/>
              <w:left w:val="single" w:sz="4" w:space="0" w:color="auto"/>
              <w:bottom w:val="single" w:sz="4" w:space="0" w:color="auto"/>
              <w:right w:val="single" w:sz="4" w:space="0" w:color="auto"/>
            </w:tcBorders>
            <w:hideMark/>
          </w:tcPr>
          <w:p w14:paraId="0A5E321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AB4970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D12353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14F93B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FD1D36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SG.AT-5: Contact with Security Groups and Associations</w:t>
            </w:r>
          </w:p>
        </w:tc>
        <w:tc>
          <w:tcPr>
            <w:tcW w:w="1890" w:type="dxa"/>
            <w:tcBorders>
              <w:top w:val="single" w:sz="4" w:space="0" w:color="auto"/>
              <w:left w:val="single" w:sz="4" w:space="0" w:color="auto"/>
              <w:bottom w:val="single" w:sz="4" w:space="0" w:color="auto"/>
              <w:right w:val="single" w:sz="4" w:space="0" w:color="auto"/>
            </w:tcBorders>
            <w:hideMark/>
          </w:tcPr>
          <w:p w14:paraId="2FA7672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42C926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CF8D6A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B3CB06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4E2C59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SG.AT-6: Security Responsibility Training</w:t>
            </w:r>
          </w:p>
        </w:tc>
        <w:tc>
          <w:tcPr>
            <w:tcW w:w="1890" w:type="dxa"/>
            <w:tcBorders>
              <w:top w:val="single" w:sz="4" w:space="0" w:color="auto"/>
              <w:left w:val="single" w:sz="4" w:space="0" w:color="auto"/>
              <w:bottom w:val="single" w:sz="4" w:space="0" w:color="auto"/>
              <w:right w:val="single" w:sz="4" w:space="0" w:color="auto"/>
            </w:tcBorders>
            <w:hideMark/>
          </w:tcPr>
          <w:p w14:paraId="5AC34AA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11310B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37499C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0D4295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24826F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SG.AT-7: Planning Process Training</w:t>
            </w:r>
          </w:p>
        </w:tc>
        <w:tc>
          <w:tcPr>
            <w:tcW w:w="1890" w:type="dxa"/>
            <w:tcBorders>
              <w:top w:val="single" w:sz="4" w:space="0" w:color="auto"/>
              <w:left w:val="single" w:sz="4" w:space="0" w:color="auto"/>
              <w:bottom w:val="single" w:sz="4" w:space="0" w:color="auto"/>
              <w:right w:val="single" w:sz="4" w:space="0" w:color="auto"/>
            </w:tcBorders>
            <w:hideMark/>
          </w:tcPr>
          <w:p w14:paraId="550C0A3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9F04E8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301382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66424A57"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630EBCC8"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182AC8BF"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3C63FDDC"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2155F3DD"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76D3905"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4431520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3324AEE2"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3680F976"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79791E01"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Audit and Accountability (SG.AU)</w:t>
            </w:r>
          </w:p>
        </w:tc>
      </w:tr>
      <w:tr w:rsidR="003D0163" w:rsidRPr="000527D7" w14:paraId="524CAB0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CEEE95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 Audit and Accountability Policy and Procedures</w:t>
            </w:r>
          </w:p>
        </w:tc>
        <w:tc>
          <w:tcPr>
            <w:tcW w:w="1890" w:type="dxa"/>
            <w:tcBorders>
              <w:top w:val="single" w:sz="4" w:space="0" w:color="auto"/>
              <w:left w:val="single" w:sz="4" w:space="0" w:color="auto"/>
              <w:bottom w:val="single" w:sz="4" w:space="0" w:color="auto"/>
              <w:right w:val="single" w:sz="4" w:space="0" w:color="auto"/>
            </w:tcBorders>
          </w:tcPr>
          <w:p w14:paraId="4479FD9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p w14:paraId="1702DEB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2760F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5C06E1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565978D"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6249B4E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SG.AU-2: Auditable Events</w:t>
            </w:r>
          </w:p>
        </w:tc>
        <w:tc>
          <w:tcPr>
            <w:tcW w:w="1890" w:type="dxa"/>
            <w:tcBorders>
              <w:top w:val="single" w:sz="4" w:space="0" w:color="auto"/>
              <w:left w:val="single" w:sz="4" w:space="0" w:color="auto"/>
              <w:bottom w:val="single" w:sz="4" w:space="0" w:color="auto"/>
              <w:right w:val="single" w:sz="4" w:space="0" w:color="auto"/>
            </w:tcBorders>
            <w:hideMark/>
          </w:tcPr>
          <w:p w14:paraId="40AE1D2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2A1E23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7716CB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r>
      <w:tr w:rsidR="003D0163" w:rsidRPr="000527D7" w14:paraId="56D7D4C0"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0573F6F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CD5DCB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hideMark/>
          </w:tcPr>
          <w:p w14:paraId="4381057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7BA72E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r>
      <w:tr w:rsidR="003D0163" w:rsidRPr="000527D7" w14:paraId="6B62FF3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1099DB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SG.AU-3: Content of Audit Records</w:t>
            </w:r>
          </w:p>
        </w:tc>
        <w:tc>
          <w:tcPr>
            <w:tcW w:w="1890" w:type="dxa"/>
            <w:tcBorders>
              <w:top w:val="single" w:sz="4" w:space="0" w:color="auto"/>
              <w:left w:val="single" w:sz="4" w:space="0" w:color="auto"/>
              <w:bottom w:val="single" w:sz="4" w:space="0" w:color="auto"/>
              <w:right w:val="single" w:sz="4" w:space="0" w:color="auto"/>
            </w:tcBorders>
            <w:hideMark/>
          </w:tcPr>
          <w:p w14:paraId="58F5739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B6135F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B5FF5B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3B9906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FE4E91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SG.AU-4: Audit Storage Capacity</w:t>
            </w:r>
          </w:p>
        </w:tc>
        <w:tc>
          <w:tcPr>
            <w:tcW w:w="1890" w:type="dxa"/>
            <w:tcBorders>
              <w:top w:val="single" w:sz="4" w:space="0" w:color="auto"/>
              <w:left w:val="single" w:sz="4" w:space="0" w:color="auto"/>
              <w:bottom w:val="single" w:sz="4" w:space="0" w:color="auto"/>
              <w:right w:val="single" w:sz="4" w:space="0" w:color="auto"/>
            </w:tcBorders>
            <w:hideMark/>
          </w:tcPr>
          <w:p w14:paraId="1BCF25F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4EF81C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3530A2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6F2D973"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40E57A2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SG.AU-5: Response to Audit Processing Failures</w:t>
            </w:r>
          </w:p>
        </w:tc>
        <w:tc>
          <w:tcPr>
            <w:tcW w:w="1890" w:type="dxa"/>
            <w:tcBorders>
              <w:top w:val="single" w:sz="4" w:space="0" w:color="auto"/>
              <w:left w:val="single" w:sz="4" w:space="0" w:color="auto"/>
              <w:bottom w:val="single" w:sz="4" w:space="0" w:color="auto"/>
              <w:right w:val="single" w:sz="4" w:space="0" w:color="auto"/>
            </w:tcBorders>
            <w:hideMark/>
          </w:tcPr>
          <w:p w14:paraId="3E8C605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A57F31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B14C5B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93EE09B"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1D8CD8F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3F6B1F9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0BA7CAB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F1950D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1E433A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C3B835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SG.AU-6: Audit Monitoring, Analysis, and Reporting</w:t>
            </w:r>
          </w:p>
        </w:tc>
        <w:tc>
          <w:tcPr>
            <w:tcW w:w="1890" w:type="dxa"/>
            <w:tcBorders>
              <w:top w:val="single" w:sz="4" w:space="0" w:color="auto"/>
              <w:left w:val="single" w:sz="4" w:space="0" w:color="auto"/>
              <w:bottom w:val="single" w:sz="4" w:space="0" w:color="auto"/>
              <w:right w:val="single" w:sz="4" w:space="0" w:color="auto"/>
            </w:tcBorders>
            <w:hideMark/>
          </w:tcPr>
          <w:p w14:paraId="622B2D3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2D72C48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6E9C98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D2E6C0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A9D723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SG.AU-7: Audit Reduction and Report Generation</w:t>
            </w:r>
          </w:p>
        </w:tc>
        <w:tc>
          <w:tcPr>
            <w:tcW w:w="1890" w:type="dxa"/>
            <w:tcBorders>
              <w:top w:val="single" w:sz="4" w:space="0" w:color="auto"/>
              <w:left w:val="single" w:sz="4" w:space="0" w:color="auto"/>
              <w:bottom w:val="single" w:sz="4" w:space="0" w:color="auto"/>
              <w:right w:val="single" w:sz="4" w:space="0" w:color="auto"/>
            </w:tcBorders>
          </w:tcPr>
          <w:p w14:paraId="65329F6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p w14:paraId="62196DC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495832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6D60FF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AD87B0C"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48F38D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SG.AU-8: Time Stamps</w:t>
            </w:r>
          </w:p>
        </w:tc>
        <w:tc>
          <w:tcPr>
            <w:tcW w:w="1890" w:type="dxa"/>
            <w:tcBorders>
              <w:top w:val="single" w:sz="4" w:space="0" w:color="auto"/>
              <w:left w:val="single" w:sz="4" w:space="0" w:color="auto"/>
              <w:bottom w:val="single" w:sz="4" w:space="0" w:color="auto"/>
              <w:right w:val="single" w:sz="4" w:space="0" w:color="auto"/>
            </w:tcBorders>
            <w:hideMark/>
          </w:tcPr>
          <w:p w14:paraId="427DE2D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274BDE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3A638A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C623C2A"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7DF5320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28E33D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hideMark/>
          </w:tcPr>
          <w:p w14:paraId="64681A4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8C4AE6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63EAE90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FAB064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SG.AU-9: Protection of Audit Information</w:t>
            </w:r>
          </w:p>
        </w:tc>
        <w:tc>
          <w:tcPr>
            <w:tcW w:w="1890" w:type="dxa"/>
            <w:tcBorders>
              <w:top w:val="single" w:sz="4" w:space="0" w:color="auto"/>
              <w:left w:val="single" w:sz="4" w:space="0" w:color="auto"/>
              <w:bottom w:val="single" w:sz="4" w:space="0" w:color="auto"/>
              <w:right w:val="single" w:sz="4" w:space="0" w:color="auto"/>
            </w:tcBorders>
            <w:hideMark/>
          </w:tcPr>
          <w:p w14:paraId="3F1D994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6D8F1D4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663F64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0AAFF0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5FA0A4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SG.AU-10: Audit Record Retention</w:t>
            </w:r>
          </w:p>
        </w:tc>
        <w:tc>
          <w:tcPr>
            <w:tcW w:w="1890" w:type="dxa"/>
            <w:tcBorders>
              <w:top w:val="single" w:sz="4" w:space="0" w:color="auto"/>
              <w:left w:val="single" w:sz="4" w:space="0" w:color="auto"/>
              <w:bottom w:val="single" w:sz="4" w:space="0" w:color="auto"/>
              <w:right w:val="single" w:sz="4" w:space="0" w:color="auto"/>
            </w:tcBorders>
            <w:hideMark/>
          </w:tcPr>
          <w:p w14:paraId="24693F1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4A6A53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c>
          <w:tcPr>
            <w:tcW w:w="1530" w:type="dxa"/>
            <w:tcBorders>
              <w:top w:val="single" w:sz="4" w:space="0" w:color="auto"/>
              <w:left w:val="single" w:sz="4" w:space="0" w:color="auto"/>
              <w:bottom w:val="single" w:sz="4" w:space="0" w:color="auto"/>
              <w:right w:val="double" w:sz="4" w:space="0" w:color="auto"/>
            </w:tcBorders>
          </w:tcPr>
          <w:p w14:paraId="381CB72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5AAD7EC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B0586C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SG.AU-11: Conduct and Frequency of Audits</w:t>
            </w:r>
          </w:p>
        </w:tc>
        <w:tc>
          <w:tcPr>
            <w:tcW w:w="1890" w:type="dxa"/>
            <w:tcBorders>
              <w:top w:val="single" w:sz="4" w:space="0" w:color="auto"/>
              <w:left w:val="single" w:sz="4" w:space="0" w:color="auto"/>
              <w:bottom w:val="single" w:sz="4" w:space="0" w:color="auto"/>
              <w:right w:val="single" w:sz="4" w:space="0" w:color="auto"/>
            </w:tcBorders>
          </w:tcPr>
          <w:p w14:paraId="1E11649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p w14:paraId="1C4C50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AE2EA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340093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E15B7A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CE6952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SG.AU-12: Auditor Qualification</w:t>
            </w:r>
          </w:p>
        </w:tc>
        <w:tc>
          <w:tcPr>
            <w:tcW w:w="1890" w:type="dxa"/>
            <w:tcBorders>
              <w:top w:val="single" w:sz="4" w:space="0" w:color="auto"/>
              <w:left w:val="single" w:sz="4" w:space="0" w:color="auto"/>
              <w:bottom w:val="single" w:sz="4" w:space="0" w:color="auto"/>
              <w:right w:val="single" w:sz="4" w:space="0" w:color="auto"/>
            </w:tcBorders>
            <w:hideMark/>
          </w:tcPr>
          <w:p w14:paraId="44F4DDB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0EAD2E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BA9D9C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9C43D3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232BA9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SG.AU-13: Audit Tools</w:t>
            </w:r>
          </w:p>
        </w:tc>
        <w:tc>
          <w:tcPr>
            <w:tcW w:w="1890" w:type="dxa"/>
            <w:tcBorders>
              <w:top w:val="single" w:sz="4" w:space="0" w:color="auto"/>
              <w:left w:val="single" w:sz="4" w:space="0" w:color="auto"/>
              <w:bottom w:val="single" w:sz="4" w:space="0" w:color="auto"/>
              <w:right w:val="single" w:sz="4" w:space="0" w:color="auto"/>
            </w:tcBorders>
            <w:hideMark/>
          </w:tcPr>
          <w:p w14:paraId="5F2BF1B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3E3E2C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880A19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15D85F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86DC15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SG.AU-14: Security Policy Compliance</w:t>
            </w:r>
          </w:p>
        </w:tc>
        <w:tc>
          <w:tcPr>
            <w:tcW w:w="1890" w:type="dxa"/>
            <w:tcBorders>
              <w:top w:val="single" w:sz="4" w:space="0" w:color="auto"/>
              <w:left w:val="single" w:sz="4" w:space="0" w:color="auto"/>
              <w:bottom w:val="single" w:sz="4" w:space="0" w:color="auto"/>
              <w:right w:val="single" w:sz="4" w:space="0" w:color="auto"/>
            </w:tcBorders>
            <w:hideMark/>
          </w:tcPr>
          <w:p w14:paraId="359E4C2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4DCDE3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846DB7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9362D4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BE9681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SG.AU-15: Audit Generation</w:t>
            </w:r>
          </w:p>
        </w:tc>
        <w:tc>
          <w:tcPr>
            <w:tcW w:w="1890" w:type="dxa"/>
            <w:tcBorders>
              <w:top w:val="single" w:sz="4" w:space="0" w:color="auto"/>
              <w:left w:val="single" w:sz="4" w:space="0" w:color="auto"/>
              <w:bottom w:val="single" w:sz="4" w:space="0" w:color="auto"/>
              <w:right w:val="single" w:sz="4" w:space="0" w:color="auto"/>
            </w:tcBorders>
            <w:hideMark/>
          </w:tcPr>
          <w:p w14:paraId="144C056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377938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5D63D02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5CC2F1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E74025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SG.AU-16: Non-Repudiation</w:t>
            </w:r>
          </w:p>
        </w:tc>
        <w:tc>
          <w:tcPr>
            <w:tcW w:w="1890" w:type="dxa"/>
            <w:tcBorders>
              <w:top w:val="single" w:sz="4" w:space="0" w:color="auto"/>
              <w:left w:val="single" w:sz="4" w:space="0" w:color="auto"/>
              <w:bottom w:val="single" w:sz="4" w:space="0" w:color="auto"/>
              <w:right w:val="single" w:sz="4" w:space="0" w:color="auto"/>
            </w:tcBorders>
            <w:hideMark/>
          </w:tcPr>
          <w:p w14:paraId="1389AB2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376D25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06FA2F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3536FF70"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68252E54"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19F23831"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7C6274BB"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2F00F6E2"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756F4B37"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49A5831A"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6DA35BAD"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0D6E415F"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530BF978"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Security Assessment and Authorization (SG.CA)</w:t>
            </w:r>
          </w:p>
        </w:tc>
      </w:tr>
      <w:tr w:rsidR="003D0163" w:rsidRPr="000527D7" w14:paraId="593CC21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9CE85A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SG.CA-1: Security Assessment and Authorization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62E9E44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1E67F3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2ABF0A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32A291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AEEAA6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SG.CA-2: Security Assessments</w:t>
            </w:r>
          </w:p>
        </w:tc>
        <w:tc>
          <w:tcPr>
            <w:tcW w:w="1890" w:type="dxa"/>
            <w:tcBorders>
              <w:top w:val="single" w:sz="4" w:space="0" w:color="auto"/>
              <w:left w:val="single" w:sz="4" w:space="0" w:color="auto"/>
              <w:bottom w:val="single" w:sz="4" w:space="0" w:color="auto"/>
              <w:right w:val="single" w:sz="4" w:space="0" w:color="auto"/>
            </w:tcBorders>
            <w:hideMark/>
          </w:tcPr>
          <w:p w14:paraId="010BCDD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CE39EB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34BEF5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821A1A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376FF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SG.CA-3: Continuous Improvement</w:t>
            </w:r>
          </w:p>
        </w:tc>
        <w:tc>
          <w:tcPr>
            <w:tcW w:w="1890" w:type="dxa"/>
            <w:tcBorders>
              <w:top w:val="single" w:sz="4" w:space="0" w:color="auto"/>
              <w:left w:val="single" w:sz="4" w:space="0" w:color="auto"/>
              <w:bottom w:val="single" w:sz="4" w:space="0" w:color="auto"/>
              <w:right w:val="single" w:sz="4" w:space="0" w:color="auto"/>
            </w:tcBorders>
            <w:hideMark/>
          </w:tcPr>
          <w:p w14:paraId="1729EA1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E06AA5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0C246C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2E6DCE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D432BF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SG.CA-4: Information System Connections</w:t>
            </w:r>
          </w:p>
        </w:tc>
        <w:tc>
          <w:tcPr>
            <w:tcW w:w="1890" w:type="dxa"/>
            <w:tcBorders>
              <w:top w:val="single" w:sz="4" w:space="0" w:color="auto"/>
              <w:left w:val="single" w:sz="4" w:space="0" w:color="auto"/>
              <w:bottom w:val="single" w:sz="4" w:space="0" w:color="auto"/>
              <w:right w:val="single" w:sz="4" w:space="0" w:color="auto"/>
            </w:tcBorders>
            <w:hideMark/>
          </w:tcPr>
          <w:p w14:paraId="34FB0B6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DF0883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FA6891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91736E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DB63D3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SG.CA-5: Security Authorization to Operate</w:t>
            </w:r>
          </w:p>
        </w:tc>
        <w:tc>
          <w:tcPr>
            <w:tcW w:w="1890" w:type="dxa"/>
            <w:tcBorders>
              <w:top w:val="single" w:sz="4" w:space="0" w:color="auto"/>
              <w:left w:val="single" w:sz="4" w:space="0" w:color="auto"/>
              <w:bottom w:val="single" w:sz="4" w:space="0" w:color="auto"/>
              <w:right w:val="single" w:sz="4" w:space="0" w:color="auto"/>
            </w:tcBorders>
            <w:hideMark/>
          </w:tcPr>
          <w:p w14:paraId="2356A3D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DD878E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4A2EAD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D61260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AA23A1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SG.CA-6: Continuous Monitoring</w:t>
            </w:r>
          </w:p>
        </w:tc>
        <w:tc>
          <w:tcPr>
            <w:tcW w:w="1890" w:type="dxa"/>
            <w:tcBorders>
              <w:top w:val="single" w:sz="4" w:space="0" w:color="auto"/>
              <w:left w:val="single" w:sz="4" w:space="0" w:color="auto"/>
              <w:bottom w:val="single" w:sz="4" w:space="0" w:color="auto"/>
              <w:right w:val="single" w:sz="4" w:space="0" w:color="auto"/>
            </w:tcBorders>
            <w:hideMark/>
          </w:tcPr>
          <w:p w14:paraId="0C9BA66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A4C792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2D12AB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B6ED319"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72FD533A"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Configuration Management (SG.CM)</w:t>
            </w:r>
          </w:p>
        </w:tc>
      </w:tr>
      <w:tr w:rsidR="003D0163" w:rsidRPr="000527D7" w14:paraId="5C5F8C3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5A5702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SG.CM-1: Configuration Management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16CD3F3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AFE3AA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61C07A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731F2D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892999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SG.CM-2: Baseline Configuration</w:t>
            </w:r>
          </w:p>
        </w:tc>
        <w:tc>
          <w:tcPr>
            <w:tcW w:w="1890" w:type="dxa"/>
            <w:tcBorders>
              <w:top w:val="single" w:sz="4" w:space="0" w:color="auto"/>
              <w:left w:val="single" w:sz="4" w:space="0" w:color="auto"/>
              <w:bottom w:val="single" w:sz="4" w:space="0" w:color="auto"/>
              <w:right w:val="single" w:sz="4" w:space="0" w:color="auto"/>
            </w:tcBorders>
            <w:hideMark/>
          </w:tcPr>
          <w:p w14:paraId="0B1BACA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FBC026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AB4DA9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905064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23F3B1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SG.CM-3: Configuration Change Control</w:t>
            </w:r>
          </w:p>
        </w:tc>
        <w:tc>
          <w:tcPr>
            <w:tcW w:w="1890" w:type="dxa"/>
            <w:tcBorders>
              <w:top w:val="single" w:sz="4" w:space="0" w:color="auto"/>
              <w:left w:val="single" w:sz="4" w:space="0" w:color="auto"/>
              <w:bottom w:val="single" w:sz="4" w:space="0" w:color="auto"/>
              <w:right w:val="single" w:sz="4" w:space="0" w:color="auto"/>
            </w:tcBorders>
            <w:hideMark/>
          </w:tcPr>
          <w:p w14:paraId="5EC9BDE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C8873F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9D55AB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9C0A4D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0CF952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SG.CM-4: Monitoring Configuration Changes</w:t>
            </w:r>
          </w:p>
        </w:tc>
        <w:tc>
          <w:tcPr>
            <w:tcW w:w="1890" w:type="dxa"/>
            <w:tcBorders>
              <w:top w:val="single" w:sz="4" w:space="0" w:color="auto"/>
              <w:left w:val="single" w:sz="4" w:space="0" w:color="auto"/>
              <w:bottom w:val="single" w:sz="4" w:space="0" w:color="auto"/>
              <w:right w:val="single" w:sz="4" w:space="0" w:color="auto"/>
            </w:tcBorders>
            <w:hideMark/>
          </w:tcPr>
          <w:p w14:paraId="769B046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405364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6FFADF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5C878F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E81492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SG.CM-5: Access Restrictions for Configuration Change</w:t>
            </w:r>
          </w:p>
        </w:tc>
        <w:tc>
          <w:tcPr>
            <w:tcW w:w="1890" w:type="dxa"/>
            <w:tcBorders>
              <w:top w:val="single" w:sz="4" w:space="0" w:color="auto"/>
              <w:left w:val="single" w:sz="4" w:space="0" w:color="auto"/>
              <w:bottom w:val="single" w:sz="4" w:space="0" w:color="auto"/>
              <w:right w:val="single" w:sz="4" w:space="0" w:color="auto"/>
            </w:tcBorders>
            <w:hideMark/>
          </w:tcPr>
          <w:p w14:paraId="50DFACE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FF967B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E0DE2F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725EAF4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6D4884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SG.CM-6: Configuration Settings</w:t>
            </w:r>
          </w:p>
        </w:tc>
        <w:tc>
          <w:tcPr>
            <w:tcW w:w="1890" w:type="dxa"/>
            <w:tcBorders>
              <w:top w:val="single" w:sz="4" w:space="0" w:color="auto"/>
              <w:left w:val="single" w:sz="4" w:space="0" w:color="auto"/>
              <w:bottom w:val="single" w:sz="4" w:space="0" w:color="auto"/>
              <w:right w:val="single" w:sz="4" w:space="0" w:color="auto"/>
            </w:tcBorders>
            <w:hideMark/>
          </w:tcPr>
          <w:p w14:paraId="127CAD4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5410AAC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E74654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613278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577507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SG.CM-7: Configuration for Least Functionality</w:t>
            </w:r>
          </w:p>
        </w:tc>
        <w:tc>
          <w:tcPr>
            <w:tcW w:w="1890" w:type="dxa"/>
            <w:tcBorders>
              <w:top w:val="single" w:sz="4" w:space="0" w:color="auto"/>
              <w:left w:val="single" w:sz="4" w:space="0" w:color="auto"/>
              <w:bottom w:val="single" w:sz="4" w:space="0" w:color="auto"/>
              <w:right w:val="single" w:sz="4" w:space="0" w:color="auto"/>
            </w:tcBorders>
            <w:hideMark/>
          </w:tcPr>
          <w:p w14:paraId="3D56FA6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CD180C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C46756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D790EA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7E0D6A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SG.CM-8: Component Inventory</w:t>
            </w:r>
          </w:p>
        </w:tc>
        <w:tc>
          <w:tcPr>
            <w:tcW w:w="1890" w:type="dxa"/>
            <w:tcBorders>
              <w:top w:val="single" w:sz="4" w:space="0" w:color="auto"/>
              <w:left w:val="single" w:sz="4" w:space="0" w:color="auto"/>
              <w:bottom w:val="single" w:sz="4" w:space="0" w:color="auto"/>
              <w:right w:val="single" w:sz="4" w:space="0" w:color="auto"/>
            </w:tcBorders>
            <w:hideMark/>
          </w:tcPr>
          <w:p w14:paraId="47970E9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916CB5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A8362F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A3CC28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832E8F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SG.CM-9: Addition, Removal, and Disposal of Equipment</w:t>
            </w:r>
          </w:p>
        </w:tc>
        <w:tc>
          <w:tcPr>
            <w:tcW w:w="1890" w:type="dxa"/>
            <w:tcBorders>
              <w:top w:val="single" w:sz="4" w:space="0" w:color="auto"/>
              <w:left w:val="single" w:sz="4" w:space="0" w:color="auto"/>
              <w:bottom w:val="single" w:sz="4" w:space="0" w:color="auto"/>
              <w:right w:val="single" w:sz="4" w:space="0" w:color="auto"/>
            </w:tcBorders>
            <w:hideMark/>
          </w:tcPr>
          <w:p w14:paraId="74211C1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53F3A3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55A9B2C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D98D819"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8008CE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SG.CM-10: Factory Default Settings Management</w:t>
            </w:r>
          </w:p>
        </w:tc>
        <w:tc>
          <w:tcPr>
            <w:tcW w:w="1890" w:type="dxa"/>
            <w:tcBorders>
              <w:top w:val="single" w:sz="4" w:space="0" w:color="auto"/>
              <w:left w:val="single" w:sz="4" w:space="0" w:color="auto"/>
              <w:bottom w:val="single" w:sz="4" w:space="0" w:color="auto"/>
              <w:right w:val="single" w:sz="4" w:space="0" w:color="auto"/>
            </w:tcBorders>
            <w:hideMark/>
          </w:tcPr>
          <w:p w14:paraId="0829CF5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704CFA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E9FA56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3A96BC7C"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1BA7311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SG.CM-11: Configuration Management Plan</w:t>
            </w:r>
          </w:p>
        </w:tc>
        <w:tc>
          <w:tcPr>
            <w:tcW w:w="1890" w:type="dxa"/>
            <w:tcBorders>
              <w:top w:val="single" w:sz="4" w:space="0" w:color="auto"/>
              <w:left w:val="single" w:sz="4" w:space="0" w:color="auto"/>
              <w:bottom w:val="double" w:sz="4" w:space="0" w:color="auto"/>
              <w:right w:val="single" w:sz="4" w:space="0" w:color="auto"/>
            </w:tcBorders>
            <w:hideMark/>
          </w:tcPr>
          <w:p w14:paraId="781227E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double" w:sz="4" w:space="0" w:color="auto"/>
              <w:right w:val="single" w:sz="4" w:space="0" w:color="auto"/>
            </w:tcBorders>
          </w:tcPr>
          <w:p w14:paraId="6B92854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double" w:sz="4" w:space="0" w:color="auto"/>
              <w:right w:val="double" w:sz="4" w:space="0" w:color="auto"/>
            </w:tcBorders>
          </w:tcPr>
          <w:p w14:paraId="6F0F575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43C9C214"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2CD64D80"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2E275BB9"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36F6959C"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1C8967A6"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3467FA72"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13FFC42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5615C73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3E030B28"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5E5A01C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Continuity of Operations (SG.CP)</w:t>
            </w:r>
          </w:p>
        </w:tc>
      </w:tr>
      <w:tr w:rsidR="003D0163" w:rsidRPr="000527D7" w14:paraId="7AC56FF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5CFCB8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SG.CP-1: Continuity of Operations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5FBFFD9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3716EB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1B2286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A27B2F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364D0B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SG.CP-2: Continuity of Operations Plan</w:t>
            </w:r>
          </w:p>
        </w:tc>
        <w:tc>
          <w:tcPr>
            <w:tcW w:w="1890" w:type="dxa"/>
            <w:tcBorders>
              <w:top w:val="single" w:sz="4" w:space="0" w:color="auto"/>
              <w:left w:val="single" w:sz="4" w:space="0" w:color="auto"/>
              <w:bottom w:val="single" w:sz="4" w:space="0" w:color="auto"/>
              <w:right w:val="single" w:sz="4" w:space="0" w:color="auto"/>
            </w:tcBorders>
            <w:hideMark/>
          </w:tcPr>
          <w:p w14:paraId="4DA8A81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A466F5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2A8B1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A0127E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008DED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SG.CP-3: Continuity of Operations Roles and Responsibilities</w:t>
            </w:r>
          </w:p>
        </w:tc>
        <w:tc>
          <w:tcPr>
            <w:tcW w:w="1890" w:type="dxa"/>
            <w:tcBorders>
              <w:top w:val="single" w:sz="4" w:space="0" w:color="auto"/>
              <w:left w:val="single" w:sz="4" w:space="0" w:color="auto"/>
              <w:bottom w:val="single" w:sz="4" w:space="0" w:color="auto"/>
              <w:right w:val="single" w:sz="4" w:space="0" w:color="auto"/>
            </w:tcBorders>
            <w:hideMark/>
          </w:tcPr>
          <w:p w14:paraId="5F5960F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2E946B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A4B68D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F61BE9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96534D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SG.CP-4: Continuity of Operations Training</w:t>
            </w:r>
          </w:p>
        </w:tc>
        <w:tc>
          <w:tcPr>
            <w:tcW w:w="1890" w:type="dxa"/>
            <w:tcBorders>
              <w:top w:val="single" w:sz="4" w:space="0" w:color="auto"/>
              <w:left w:val="single" w:sz="4" w:space="0" w:color="auto"/>
              <w:bottom w:val="single" w:sz="4" w:space="0" w:color="auto"/>
              <w:right w:val="single" w:sz="4" w:space="0" w:color="auto"/>
            </w:tcBorders>
            <w:hideMark/>
          </w:tcPr>
          <w:p w14:paraId="2AAA01F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Requirement </w:t>
            </w:r>
          </w:p>
        </w:tc>
        <w:tc>
          <w:tcPr>
            <w:tcW w:w="1620" w:type="dxa"/>
            <w:tcBorders>
              <w:top w:val="single" w:sz="4" w:space="0" w:color="auto"/>
              <w:left w:val="single" w:sz="4" w:space="0" w:color="auto"/>
              <w:bottom w:val="single" w:sz="4" w:space="0" w:color="auto"/>
              <w:right w:val="single" w:sz="4" w:space="0" w:color="auto"/>
            </w:tcBorders>
            <w:hideMark/>
          </w:tcPr>
          <w:p w14:paraId="571A27F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217CE4C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940EE58"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73DABE2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SG.CP-5: Continuity of Operations Plan Testing</w:t>
            </w:r>
          </w:p>
        </w:tc>
        <w:tc>
          <w:tcPr>
            <w:tcW w:w="1890" w:type="dxa"/>
            <w:tcBorders>
              <w:top w:val="single" w:sz="4" w:space="0" w:color="auto"/>
              <w:left w:val="single" w:sz="4" w:space="0" w:color="auto"/>
              <w:bottom w:val="single" w:sz="4" w:space="0" w:color="auto"/>
              <w:right w:val="single" w:sz="4" w:space="0" w:color="auto"/>
            </w:tcBorders>
            <w:hideMark/>
          </w:tcPr>
          <w:p w14:paraId="29BE3A6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1D29573"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6BC1A1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EE6A050"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4B04939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099E7BC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1FFFEB3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7EFA05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257B25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0A1092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SG.CP-6: Continuity of Operations Plan Update</w:t>
            </w:r>
          </w:p>
        </w:tc>
        <w:tc>
          <w:tcPr>
            <w:tcW w:w="1890" w:type="dxa"/>
            <w:tcBorders>
              <w:top w:val="single" w:sz="4" w:space="0" w:color="auto"/>
              <w:left w:val="single" w:sz="4" w:space="0" w:color="auto"/>
              <w:bottom w:val="single" w:sz="4" w:space="0" w:color="auto"/>
              <w:right w:val="single" w:sz="4" w:space="0" w:color="auto"/>
            </w:tcBorders>
            <w:hideMark/>
          </w:tcPr>
          <w:p w14:paraId="6CEA2E1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Requirement </w:t>
            </w:r>
          </w:p>
        </w:tc>
        <w:tc>
          <w:tcPr>
            <w:tcW w:w="1620" w:type="dxa"/>
            <w:tcBorders>
              <w:top w:val="single" w:sz="4" w:space="0" w:color="auto"/>
              <w:left w:val="single" w:sz="4" w:space="0" w:color="auto"/>
              <w:bottom w:val="single" w:sz="4" w:space="0" w:color="auto"/>
              <w:right w:val="single" w:sz="4" w:space="0" w:color="auto"/>
            </w:tcBorders>
          </w:tcPr>
          <w:p w14:paraId="6EF7C08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1A1416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BE38540"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4962635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SG.CP-7: Alternate Storage Sites</w:t>
            </w:r>
          </w:p>
        </w:tc>
        <w:tc>
          <w:tcPr>
            <w:tcW w:w="1890" w:type="dxa"/>
            <w:tcBorders>
              <w:top w:val="single" w:sz="4" w:space="0" w:color="auto"/>
              <w:left w:val="single" w:sz="4" w:space="0" w:color="auto"/>
              <w:bottom w:val="single" w:sz="4" w:space="0" w:color="auto"/>
              <w:right w:val="single" w:sz="4" w:space="0" w:color="auto"/>
            </w:tcBorders>
            <w:hideMark/>
          </w:tcPr>
          <w:p w14:paraId="5E8ACED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Requirement </w:t>
            </w:r>
          </w:p>
        </w:tc>
        <w:tc>
          <w:tcPr>
            <w:tcW w:w="1620" w:type="dxa"/>
            <w:tcBorders>
              <w:top w:val="single" w:sz="4" w:space="0" w:color="auto"/>
              <w:left w:val="single" w:sz="4" w:space="0" w:color="auto"/>
              <w:bottom w:val="single" w:sz="4" w:space="0" w:color="auto"/>
              <w:right w:val="single" w:sz="4" w:space="0" w:color="auto"/>
            </w:tcBorders>
          </w:tcPr>
          <w:p w14:paraId="0E2EB33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09E81B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26776A3"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727BC96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11EB715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1068753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265B1E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12B087F"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363F252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SG.CP-8: Alternate Telecommunication Services</w:t>
            </w:r>
          </w:p>
        </w:tc>
        <w:tc>
          <w:tcPr>
            <w:tcW w:w="1890" w:type="dxa"/>
            <w:tcBorders>
              <w:top w:val="single" w:sz="4" w:space="0" w:color="auto"/>
              <w:left w:val="single" w:sz="4" w:space="0" w:color="auto"/>
              <w:bottom w:val="single" w:sz="4" w:space="0" w:color="auto"/>
              <w:right w:val="single" w:sz="4" w:space="0" w:color="auto"/>
            </w:tcBorders>
            <w:hideMark/>
          </w:tcPr>
          <w:p w14:paraId="2F803BA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57C64C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032351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9765CC5"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7AF1CDD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2973C6C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599D36A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F4587C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EBE1DAE"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3CD1C11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SG.CP-9: Alternate Control Center</w:t>
            </w:r>
          </w:p>
        </w:tc>
        <w:tc>
          <w:tcPr>
            <w:tcW w:w="1890" w:type="dxa"/>
            <w:tcBorders>
              <w:top w:val="single" w:sz="4" w:space="0" w:color="auto"/>
              <w:left w:val="single" w:sz="4" w:space="0" w:color="auto"/>
              <w:bottom w:val="single" w:sz="4" w:space="0" w:color="auto"/>
              <w:right w:val="single" w:sz="4" w:space="0" w:color="auto"/>
            </w:tcBorders>
            <w:hideMark/>
          </w:tcPr>
          <w:p w14:paraId="55E8784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25BF49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CC438A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0502CEE"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5E85933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56CD01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7A77BD8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EAF90B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85CF2B3"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6ED8558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SG.CP-10: Smart Grid Information System Recovery and Reconstitution</w:t>
            </w:r>
          </w:p>
        </w:tc>
        <w:tc>
          <w:tcPr>
            <w:tcW w:w="1890" w:type="dxa"/>
            <w:tcBorders>
              <w:top w:val="single" w:sz="4" w:space="0" w:color="auto"/>
              <w:left w:val="single" w:sz="4" w:space="0" w:color="auto"/>
              <w:bottom w:val="single" w:sz="4" w:space="0" w:color="auto"/>
              <w:right w:val="single" w:sz="4" w:space="0" w:color="auto"/>
            </w:tcBorders>
            <w:hideMark/>
          </w:tcPr>
          <w:p w14:paraId="7C55857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7EEF2D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4E6E14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F5B4ECC"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30D7A6A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5C22190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23272E1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120B8B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72A576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CEACDC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SG.CP-11: Fail-Safe Response</w:t>
            </w:r>
          </w:p>
        </w:tc>
        <w:tc>
          <w:tcPr>
            <w:tcW w:w="1890" w:type="dxa"/>
            <w:tcBorders>
              <w:top w:val="single" w:sz="4" w:space="0" w:color="auto"/>
              <w:left w:val="single" w:sz="4" w:space="0" w:color="auto"/>
              <w:bottom w:val="single" w:sz="4" w:space="0" w:color="auto"/>
              <w:right w:val="single" w:sz="4" w:space="0" w:color="auto"/>
            </w:tcBorders>
            <w:hideMark/>
          </w:tcPr>
          <w:p w14:paraId="56E5848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E199664" w14:textId="77777777" w:rsidR="003D0163" w:rsidRPr="000527D7" w:rsidRDefault="003D0163" w:rsidP="003D0163">
            <w:pPr>
              <w:spacing w:before="60" w:after="60" w:line="240" w:lineRule="auto"/>
              <w:jc w:val="center"/>
              <w:rPr>
                <w:rFonts w:ascii="Times New Roman" w:eastAsia="Times New Roman" w:hAnsi="Times New Roman" w:cs="Times New Roman"/>
                <w:b/>
                <w:color w:val="1F497D"/>
                <w:sz w:val="20"/>
                <w:szCs w:val="20"/>
              </w:rPr>
            </w:pPr>
            <w:r w:rsidRPr="000527D7">
              <w:rPr>
                <w:rFonts w:ascii="Times New Roman" w:eastAsia="Times New Roman" w:hAnsi="Times New Roman" w:cs="Times New Roman"/>
                <w:b/>
                <w:color w:val="1F497D"/>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6AB5D6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A65E13F"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1E674244"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Identification and Authentication (SG.IA)</w:t>
            </w:r>
          </w:p>
        </w:tc>
      </w:tr>
      <w:tr w:rsidR="003D0163" w:rsidRPr="000527D7" w14:paraId="49CB34B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17F371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SG.IA-1: Identification and Authentication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7870EA9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EE43AA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4AC1C6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560BD0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3B18C3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SG.IA-2: Identifier Management</w:t>
            </w:r>
          </w:p>
        </w:tc>
        <w:tc>
          <w:tcPr>
            <w:tcW w:w="1890" w:type="dxa"/>
            <w:tcBorders>
              <w:top w:val="single" w:sz="4" w:space="0" w:color="auto"/>
              <w:left w:val="single" w:sz="4" w:space="0" w:color="auto"/>
              <w:bottom w:val="single" w:sz="4" w:space="0" w:color="auto"/>
              <w:right w:val="single" w:sz="4" w:space="0" w:color="auto"/>
            </w:tcBorders>
            <w:hideMark/>
          </w:tcPr>
          <w:p w14:paraId="1D5D2E5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AC78BF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451135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5F4532F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B41E66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SG.IA-3: Authenticator Management</w:t>
            </w:r>
          </w:p>
        </w:tc>
        <w:tc>
          <w:tcPr>
            <w:tcW w:w="1890" w:type="dxa"/>
            <w:tcBorders>
              <w:top w:val="single" w:sz="4" w:space="0" w:color="auto"/>
              <w:left w:val="single" w:sz="4" w:space="0" w:color="auto"/>
              <w:bottom w:val="single" w:sz="4" w:space="0" w:color="auto"/>
              <w:right w:val="single" w:sz="4" w:space="0" w:color="auto"/>
            </w:tcBorders>
            <w:hideMark/>
          </w:tcPr>
          <w:p w14:paraId="3A30E4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0B01A4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EECD8C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70A59E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CC1300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SG.IA-4: User Identification and Authentication</w:t>
            </w:r>
          </w:p>
        </w:tc>
        <w:tc>
          <w:tcPr>
            <w:tcW w:w="1890" w:type="dxa"/>
            <w:tcBorders>
              <w:top w:val="single" w:sz="4" w:space="0" w:color="auto"/>
              <w:left w:val="single" w:sz="4" w:space="0" w:color="auto"/>
              <w:bottom w:val="single" w:sz="4" w:space="0" w:color="auto"/>
              <w:right w:val="single" w:sz="4" w:space="0" w:color="auto"/>
            </w:tcBorders>
            <w:hideMark/>
          </w:tcPr>
          <w:p w14:paraId="1A5C77E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686FA59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E315EB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1666188"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1328F10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SG.IA-5: Device Identification and Authentication</w:t>
            </w:r>
          </w:p>
        </w:tc>
        <w:tc>
          <w:tcPr>
            <w:tcW w:w="1890" w:type="dxa"/>
            <w:tcBorders>
              <w:top w:val="single" w:sz="4" w:space="0" w:color="auto"/>
              <w:left w:val="single" w:sz="4" w:space="0" w:color="auto"/>
              <w:bottom w:val="single" w:sz="4" w:space="0" w:color="auto"/>
              <w:right w:val="single" w:sz="4" w:space="0" w:color="auto"/>
            </w:tcBorders>
            <w:hideMark/>
          </w:tcPr>
          <w:p w14:paraId="24B467A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7F922A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6BB3F26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7E4143A"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7FB886A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6511C1C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7544C44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A2B3D8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C9DE74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3E8A0A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SG.IA-6: Authenticator Feedback</w:t>
            </w:r>
          </w:p>
        </w:tc>
        <w:tc>
          <w:tcPr>
            <w:tcW w:w="1890" w:type="dxa"/>
            <w:tcBorders>
              <w:top w:val="single" w:sz="4" w:space="0" w:color="auto"/>
              <w:left w:val="single" w:sz="4" w:space="0" w:color="auto"/>
              <w:bottom w:val="single" w:sz="4" w:space="0" w:color="auto"/>
              <w:right w:val="single" w:sz="4" w:space="0" w:color="auto"/>
            </w:tcBorders>
            <w:hideMark/>
          </w:tcPr>
          <w:p w14:paraId="2E69021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D82D04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E7D010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bl>
    <w:p w14:paraId="60BD5D96"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66BD441A"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5BBC2D70"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5D281BBF"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509D56C1"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05EA91DC"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12EA546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42B5B995"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4BAAED6A"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3F160AD9"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Information and Document Management (SG.ID)</w:t>
            </w:r>
          </w:p>
        </w:tc>
      </w:tr>
      <w:tr w:rsidR="003D0163" w:rsidRPr="000527D7" w14:paraId="7168B94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762D96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SG.ID-1: Information and Document Management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263AC20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7321AD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83CD94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6FD7AC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998F15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SG.ID-2: Information and Document Retention</w:t>
            </w:r>
          </w:p>
        </w:tc>
        <w:tc>
          <w:tcPr>
            <w:tcW w:w="1890" w:type="dxa"/>
            <w:tcBorders>
              <w:top w:val="single" w:sz="4" w:space="0" w:color="auto"/>
              <w:left w:val="single" w:sz="4" w:space="0" w:color="auto"/>
              <w:bottom w:val="single" w:sz="4" w:space="0" w:color="auto"/>
              <w:right w:val="single" w:sz="4" w:space="0" w:color="auto"/>
            </w:tcBorders>
            <w:hideMark/>
          </w:tcPr>
          <w:p w14:paraId="5B6FB64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7B09E8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DBF827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DD747B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55D0DA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SG.ID-3: Information Handling</w:t>
            </w:r>
          </w:p>
        </w:tc>
        <w:tc>
          <w:tcPr>
            <w:tcW w:w="1890" w:type="dxa"/>
            <w:tcBorders>
              <w:top w:val="single" w:sz="4" w:space="0" w:color="auto"/>
              <w:left w:val="single" w:sz="4" w:space="0" w:color="auto"/>
              <w:bottom w:val="single" w:sz="4" w:space="0" w:color="auto"/>
              <w:right w:val="single" w:sz="4" w:space="0" w:color="auto"/>
            </w:tcBorders>
            <w:hideMark/>
          </w:tcPr>
          <w:p w14:paraId="4DE25B5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FD7335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DD9211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80B0D89"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6E6578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SG.ID-4: Information Exchange</w:t>
            </w:r>
          </w:p>
        </w:tc>
        <w:tc>
          <w:tcPr>
            <w:tcW w:w="1890" w:type="dxa"/>
            <w:tcBorders>
              <w:top w:val="single" w:sz="4" w:space="0" w:color="auto"/>
              <w:left w:val="single" w:sz="4" w:space="0" w:color="auto"/>
              <w:bottom w:val="single" w:sz="4" w:space="0" w:color="auto"/>
              <w:right w:val="single" w:sz="4" w:space="0" w:color="auto"/>
            </w:tcBorders>
            <w:hideMark/>
          </w:tcPr>
          <w:p w14:paraId="1DB7893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516DF6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985AB5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F2149DA"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B130E0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SG.ID-5: Automated Labeling</w:t>
            </w:r>
          </w:p>
        </w:tc>
        <w:tc>
          <w:tcPr>
            <w:tcW w:w="1890" w:type="dxa"/>
            <w:tcBorders>
              <w:top w:val="single" w:sz="4" w:space="0" w:color="auto"/>
              <w:left w:val="single" w:sz="4" w:space="0" w:color="auto"/>
              <w:bottom w:val="single" w:sz="4" w:space="0" w:color="auto"/>
              <w:right w:val="single" w:sz="4" w:space="0" w:color="auto"/>
            </w:tcBorders>
            <w:hideMark/>
          </w:tcPr>
          <w:p w14:paraId="250DBA1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AA81FE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EDBBE5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0FEF645"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0B1ADF8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Incident Response (SG.IR)</w:t>
            </w:r>
          </w:p>
        </w:tc>
      </w:tr>
      <w:tr w:rsidR="003D0163" w:rsidRPr="000527D7" w14:paraId="6F9C257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03A8AE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SG.IR-1: Incident Response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10F0D2D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1D41CE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1658B4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E44CA2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4552EF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SG.IR-2: Incident Response Roles and Responsibilities</w:t>
            </w:r>
          </w:p>
        </w:tc>
        <w:tc>
          <w:tcPr>
            <w:tcW w:w="1890" w:type="dxa"/>
            <w:tcBorders>
              <w:top w:val="single" w:sz="4" w:space="0" w:color="auto"/>
              <w:left w:val="single" w:sz="4" w:space="0" w:color="auto"/>
              <w:bottom w:val="single" w:sz="4" w:space="0" w:color="auto"/>
              <w:right w:val="single" w:sz="4" w:space="0" w:color="auto"/>
            </w:tcBorders>
            <w:hideMark/>
          </w:tcPr>
          <w:p w14:paraId="62F7047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972D0B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4BE295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8F5165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00CAC1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SG.IR-3: Incident Response Training</w:t>
            </w:r>
          </w:p>
        </w:tc>
        <w:tc>
          <w:tcPr>
            <w:tcW w:w="1890" w:type="dxa"/>
            <w:tcBorders>
              <w:top w:val="single" w:sz="4" w:space="0" w:color="auto"/>
              <w:left w:val="single" w:sz="4" w:space="0" w:color="auto"/>
              <w:bottom w:val="single" w:sz="4" w:space="0" w:color="auto"/>
              <w:right w:val="single" w:sz="4" w:space="0" w:color="auto"/>
            </w:tcBorders>
            <w:hideMark/>
          </w:tcPr>
          <w:p w14:paraId="01339BD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3EF6A7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2D538E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1CCD76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D66DD5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SG.IR-4: Incident Response Testing and Exercises</w:t>
            </w:r>
          </w:p>
        </w:tc>
        <w:tc>
          <w:tcPr>
            <w:tcW w:w="1890" w:type="dxa"/>
            <w:tcBorders>
              <w:top w:val="single" w:sz="4" w:space="0" w:color="auto"/>
              <w:left w:val="single" w:sz="4" w:space="0" w:color="auto"/>
              <w:bottom w:val="single" w:sz="4" w:space="0" w:color="auto"/>
              <w:right w:val="single" w:sz="4" w:space="0" w:color="auto"/>
            </w:tcBorders>
            <w:hideMark/>
          </w:tcPr>
          <w:p w14:paraId="6E45A23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06C71D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5833E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11F909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A6F5FB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SG.IR-5: Incident Handling</w:t>
            </w:r>
          </w:p>
        </w:tc>
        <w:tc>
          <w:tcPr>
            <w:tcW w:w="1890" w:type="dxa"/>
            <w:tcBorders>
              <w:top w:val="single" w:sz="4" w:space="0" w:color="auto"/>
              <w:left w:val="single" w:sz="4" w:space="0" w:color="auto"/>
              <w:bottom w:val="single" w:sz="4" w:space="0" w:color="auto"/>
              <w:right w:val="single" w:sz="4" w:space="0" w:color="auto"/>
            </w:tcBorders>
            <w:hideMark/>
          </w:tcPr>
          <w:p w14:paraId="6DB86B5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6F9C8D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79B6FD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C8F27C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2FA846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SG.IR-6: Incident Monitoring</w:t>
            </w:r>
          </w:p>
        </w:tc>
        <w:tc>
          <w:tcPr>
            <w:tcW w:w="1890" w:type="dxa"/>
            <w:tcBorders>
              <w:top w:val="single" w:sz="4" w:space="0" w:color="auto"/>
              <w:left w:val="single" w:sz="4" w:space="0" w:color="auto"/>
              <w:bottom w:val="single" w:sz="4" w:space="0" w:color="auto"/>
              <w:right w:val="single" w:sz="4" w:space="0" w:color="auto"/>
            </w:tcBorders>
            <w:hideMark/>
          </w:tcPr>
          <w:p w14:paraId="7FB699A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B311F3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68662F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FCC87F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AF5977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SG.IR-7: Incident Reporting</w:t>
            </w:r>
          </w:p>
        </w:tc>
        <w:tc>
          <w:tcPr>
            <w:tcW w:w="1890" w:type="dxa"/>
            <w:tcBorders>
              <w:top w:val="single" w:sz="4" w:space="0" w:color="auto"/>
              <w:left w:val="single" w:sz="4" w:space="0" w:color="auto"/>
              <w:bottom w:val="single" w:sz="4" w:space="0" w:color="auto"/>
              <w:right w:val="single" w:sz="4" w:space="0" w:color="auto"/>
            </w:tcBorders>
            <w:hideMark/>
          </w:tcPr>
          <w:p w14:paraId="0ABFB2F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740F98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2B0B2E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ADA2A1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488B0C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SG.IR-8: Incident Response Investigation and Analysis</w:t>
            </w:r>
          </w:p>
        </w:tc>
        <w:tc>
          <w:tcPr>
            <w:tcW w:w="1890" w:type="dxa"/>
            <w:tcBorders>
              <w:top w:val="single" w:sz="4" w:space="0" w:color="auto"/>
              <w:left w:val="single" w:sz="4" w:space="0" w:color="auto"/>
              <w:bottom w:val="single" w:sz="4" w:space="0" w:color="auto"/>
              <w:right w:val="single" w:sz="4" w:space="0" w:color="auto"/>
            </w:tcBorders>
            <w:hideMark/>
          </w:tcPr>
          <w:p w14:paraId="0AF17B1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D0AC8F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1CC6F6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A94C8B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E8CA6B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SG.IR-9: Corrective Action</w:t>
            </w:r>
          </w:p>
        </w:tc>
        <w:tc>
          <w:tcPr>
            <w:tcW w:w="1890" w:type="dxa"/>
            <w:tcBorders>
              <w:top w:val="single" w:sz="4" w:space="0" w:color="auto"/>
              <w:left w:val="single" w:sz="4" w:space="0" w:color="auto"/>
              <w:bottom w:val="single" w:sz="4" w:space="0" w:color="auto"/>
              <w:right w:val="single" w:sz="4" w:space="0" w:color="auto"/>
            </w:tcBorders>
            <w:hideMark/>
          </w:tcPr>
          <w:p w14:paraId="44E5955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69E63E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56A503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763D94A"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08E3FF7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SG.IR-10: </w:t>
            </w:r>
            <w:r w:rsidRPr="000527D7">
              <w:rPr>
                <w:rFonts w:ascii="Times New Roman" w:eastAsia="Times New Roman" w:hAnsi="Times New Roman" w:cs="Times New Roman"/>
                <w:sz w:val="20"/>
                <w:szCs w:val="20"/>
                <w:lang w:val="sv-SE"/>
              </w:rPr>
              <w:t>Smart Grid Information System Backup</w:t>
            </w:r>
          </w:p>
        </w:tc>
        <w:tc>
          <w:tcPr>
            <w:tcW w:w="1890" w:type="dxa"/>
            <w:tcBorders>
              <w:top w:val="single" w:sz="4" w:space="0" w:color="auto"/>
              <w:left w:val="single" w:sz="4" w:space="0" w:color="auto"/>
              <w:bottom w:val="single" w:sz="4" w:space="0" w:color="auto"/>
              <w:right w:val="single" w:sz="4" w:space="0" w:color="auto"/>
            </w:tcBorders>
            <w:hideMark/>
          </w:tcPr>
          <w:p w14:paraId="2DCBADC1" w14:textId="77777777" w:rsidR="003D0163" w:rsidRPr="000527D7" w:rsidRDefault="003D0163" w:rsidP="003D0163">
            <w:pPr>
              <w:spacing w:before="60" w:after="60" w:line="240" w:lineRule="auto"/>
              <w:rPr>
                <w:rFonts w:ascii="Times New Roman" w:eastAsia="Times New Roman" w:hAnsi="Times New Roman" w:cs="Times New Roman"/>
                <w:sz w:val="20"/>
                <w:szCs w:val="20"/>
                <w:lang w:val="sv-SE"/>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9D589D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0152CC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18850DF"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6C939D2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760201D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460D995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2C1027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906E7C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59332F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SG.IR-11: Coordination of Emergency Response</w:t>
            </w:r>
          </w:p>
        </w:tc>
        <w:tc>
          <w:tcPr>
            <w:tcW w:w="1890" w:type="dxa"/>
            <w:tcBorders>
              <w:top w:val="single" w:sz="4" w:space="0" w:color="auto"/>
              <w:left w:val="single" w:sz="4" w:space="0" w:color="auto"/>
              <w:bottom w:val="single" w:sz="4" w:space="0" w:color="auto"/>
              <w:right w:val="single" w:sz="4" w:space="0" w:color="auto"/>
            </w:tcBorders>
            <w:hideMark/>
          </w:tcPr>
          <w:p w14:paraId="6B17BB5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87A277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148984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48F5E301"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197597D1"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1C127BED"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0C28EF6B"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129A3622"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F4DEC64"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7B728C65"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7480F740"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54757327"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D9D9D9"/>
            <w:vAlign w:val="center"/>
            <w:hideMark/>
          </w:tcPr>
          <w:p w14:paraId="411B6EC6"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Smart Grid Information System Development and Maintenance (SG.MA)</w:t>
            </w:r>
          </w:p>
        </w:tc>
      </w:tr>
      <w:tr w:rsidR="003D0163" w:rsidRPr="000527D7" w14:paraId="73FA282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8CF751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SG.MA-1: Smart Grid Information System Maintenance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09CC9A2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941872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1E9DE1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3FCEB25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EE2DCB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SG.MA-2: </w:t>
            </w:r>
            <w:r w:rsidRPr="000527D7">
              <w:rPr>
                <w:rFonts w:ascii="Times New Roman" w:eastAsia="Times New Roman" w:hAnsi="Times New Roman" w:cs="Times New Roman"/>
                <w:sz w:val="20"/>
                <w:szCs w:val="20"/>
                <w:lang w:val="sv-SE"/>
              </w:rPr>
              <w:t>Legacy Smart Grid Information System Updates</w:t>
            </w:r>
          </w:p>
        </w:tc>
        <w:tc>
          <w:tcPr>
            <w:tcW w:w="1890" w:type="dxa"/>
            <w:tcBorders>
              <w:top w:val="single" w:sz="4" w:space="0" w:color="auto"/>
              <w:left w:val="single" w:sz="4" w:space="0" w:color="auto"/>
              <w:bottom w:val="single" w:sz="4" w:space="0" w:color="auto"/>
              <w:right w:val="single" w:sz="4" w:space="0" w:color="auto"/>
            </w:tcBorders>
            <w:hideMark/>
          </w:tcPr>
          <w:p w14:paraId="403A718F" w14:textId="77777777" w:rsidR="003D0163" w:rsidRPr="000527D7" w:rsidRDefault="003D0163" w:rsidP="003D0163">
            <w:pPr>
              <w:spacing w:before="60" w:after="60" w:line="240" w:lineRule="auto"/>
              <w:rPr>
                <w:rFonts w:ascii="Times New Roman" w:eastAsia="Times New Roman" w:hAnsi="Times New Roman" w:cs="Times New Roman"/>
                <w:sz w:val="20"/>
                <w:szCs w:val="20"/>
                <w:lang w:val="sv-SE"/>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tcPr>
          <w:p w14:paraId="1D23585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FFFB4F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086E0B4C"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779C6D1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SG.MA-3: Smart Grid Information System Maintenance</w:t>
            </w:r>
          </w:p>
        </w:tc>
        <w:tc>
          <w:tcPr>
            <w:tcW w:w="1890" w:type="dxa"/>
            <w:tcBorders>
              <w:top w:val="single" w:sz="4" w:space="0" w:color="auto"/>
              <w:left w:val="single" w:sz="4" w:space="0" w:color="auto"/>
              <w:bottom w:val="single" w:sz="4" w:space="0" w:color="auto"/>
              <w:right w:val="single" w:sz="4" w:space="0" w:color="auto"/>
            </w:tcBorders>
            <w:hideMark/>
          </w:tcPr>
          <w:p w14:paraId="471157F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F6814C3"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56F176F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AAD23CF"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00B4181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180DB82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615F4D3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0215B0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5F1F74A"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F438C0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SG.MA-4: Maintenance Tools</w:t>
            </w:r>
          </w:p>
        </w:tc>
        <w:tc>
          <w:tcPr>
            <w:tcW w:w="1890" w:type="dxa"/>
            <w:tcBorders>
              <w:top w:val="single" w:sz="4" w:space="0" w:color="auto"/>
              <w:left w:val="single" w:sz="4" w:space="0" w:color="auto"/>
              <w:bottom w:val="single" w:sz="4" w:space="0" w:color="auto"/>
              <w:right w:val="single" w:sz="4" w:space="0" w:color="auto"/>
            </w:tcBorders>
            <w:hideMark/>
          </w:tcPr>
          <w:p w14:paraId="7D5EA0A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2454F6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802FEB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D2A400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EA898B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SG.MA-5: Maintenance Personnel</w:t>
            </w:r>
          </w:p>
        </w:tc>
        <w:tc>
          <w:tcPr>
            <w:tcW w:w="1890" w:type="dxa"/>
            <w:tcBorders>
              <w:top w:val="single" w:sz="4" w:space="0" w:color="auto"/>
              <w:left w:val="single" w:sz="4" w:space="0" w:color="auto"/>
              <w:bottom w:val="single" w:sz="4" w:space="0" w:color="auto"/>
              <w:right w:val="single" w:sz="4" w:space="0" w:color="auto"/>
            </w:tcBorders>
            <w:hideMark/>
          </w:tcPr>
          <w:p w14:paraId="24F68AB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134E5E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5648AB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50E2540"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58E6690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SG.MA-6: Remote Maintenance</w:t>
            </w:r>
          </w:p>
        </w:tc>
        <w:tc>
          <w:tcPr>
            <w:tcW w:w="1890" w:type="dxa"/>
            <w:tcBorders>
              <w:top w:val="single" w:sz="4" w:space="0" w:color="auto"/>
              <w:left w:val="single" w:sz="4" w:space="0" w:color="auto"/>
              <w:bottom w:val="single" w:sz="4" w:space="0" w:color="auto"/>
              <w:right w:val="single" w:sz="4" w:space="0" w:color="auto"/>
            </w:tcBorders>
            <w:hideMark/>
          </w:tcPr>
          <w:p w14:paraId="1A58761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EB6C81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5527DB1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4212D72"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3AB8052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0AAA19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6D0580A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724A6D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5DF7591A"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7D92FC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SG.MA-7: Timely Maintenance</w:t>
            </w:r>
          </w:p>
        </w:tc>
        <w:tc>
          <w:tcPr>
            <w:tcW w:w="1890" w:type="dxa"/>
            <w:tcBorders>
              <w:top w:val="single" w:sz="4" w:space="0" w:color="auto"/>
              <w:left w:val="single" w:sz="4" w:space="0" w:color="auto"/>
              <w:bottom w:val="single" w:sz="4" w:space="0" w:color="auto"/>
              <w:right w:val="single" w:sz="4" w:space="0" w:color="auto"/>
            </w:tcBorders>
            <w:hideMark/>
          </w:tcPr>
          <w:p w14:paraId="5209C19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B5402A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0F6FA9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9037416"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75221EC5"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Media Protection (SG.MP)</w:t>
            </w:r>
          </w:p>
        </w:tc>
      </w:tr>
      <w:tr w:rsidR="003D0163" w:rsidRPr="000527D7" w14:paraId="5F2A17B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489480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SG.MP-1: Media Protection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319D452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972D8B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5F18FE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0390182A"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CDD757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SG.MP-2: Media Sensitivity Level</w:t>
            </w:r>
          </w:p>
        </w:tc>
        <w:tc>
          <w:tcPr>
            <w:tcW w:w="1890" w:type="dxa"/>
            <w:tcBorders>
              <w:top w:val="single" w:sz="4" w:space="0" w:color="auto"/>
              <w:left w:val="single" w:sz="4" w:space="0" w:color="auto"/>
              <w:bottom w:val="single" w:sz="4" w:space="0" w:color="auto"/>
              <w:right w:val="single" w:sz="4" w:space="0" w:color="auto"/>
            </w:tcBorders>
            <w:hideMark/>
          </w:tcPr>
          <w:p w14:paraId="06EF4A5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503C0C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C08401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A61AC8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9FBBA4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SG.MP-3: Media Marking</w:t>
            </w:r>
          </w:p>
        </w:tc>
        <w:tc>
          <w:tcPr>
            <w:tcW w:w="1890" w:type="dxa"/>
            <w:tcBorders>
              <w:top w:val="single" w:sz="4" w:space="0" w:color="auto"/>
              <w:left w:val="single" w:sz="4" w:space="0" w:color="auto"/>
              <w:bottom w:val="single" w:sz="4" w:space="0" w:color="auto"/>
              <w:right w:val="single" w:sz="4" w:space="0" w:color="auto"/>
            </w:tcBorders>
            <w:hideMark/>
          </w:tcPr>
          <w:p w14:paraId="592535E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391435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6D166C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4C33B5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02479C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SG.MP-4: Media Storage</w:t>
            </w:r>
          </w:p>
        </w:tc>
        <w:tc>
          <w:tcPr>
            <w:tcW w:w="1890" w:type="dxa"/>
            <w:tcBorders>
              <w:top w:val="single" w:sz="4" w:space="0" w:color="auto"/>
              <w:left w:val="single" w:sz="4" w:space="0" w:color="auto"/>
              <w:bottom w:val="single" w:sz="4" w:space="0" w:color="auto"/>
              <w:right w:val="single" w:sz="4" w:space="0" w:color="auto"/>
            </w:tcBorders>
            <w:hideMark/>
          </w:tcPr>
          <w:p w14:paraId="4261A79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767C22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28FE14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CE29A7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0C82F7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SG.MP-5: Media Transport</w:t>
            </w:r>
          </w:p>
        </w:tc>
        <w:tc>
          <w:tcPr>
            <w:tcW w:w="1890" w:type="dxa"/>
            <w:tcBorders>
              <w:top w:val="single" w:sz="4" w:space="0" w:color="auto"/>
              <w:left w:val="single" w:sz="4" w:space="0" w:color="auto"/>
              <w:bottom w:val="single" w:sz="4" w:space="0" w:color="auto"/>
              <w:right w:val="single" w:sz="4" w:space="0" w:color="auto"/>
            </w:tcBorders>
            <w:hideMark/>
          </w:tcPr>
          <w:p w14:paraId="2AD14D7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A96477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23F9923"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6955243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C4BF33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SG.MP-6: Media Sanitization and Disposal</w:t>
            </w:r>
          </w:p>
        </w:tc>
        <w:tc>
          <w:tcPr>
            <w:tcW w:w="1890" w:type="dxa"/>
            <w:tcBorders>
              <w:top w:val="single" w:sz="4" w:space="0" w:color="auto"/>
              <w:left w:val="single" w:sz="4" w:space="0" w:color="auto"/>
              <w:bottom w:val="single" w:sz="4" w:space="0" w:color="auto"/>
              <w:right w:val="single" w:sz="4" w:space="0" w:color="auto"/>
            </w:tcBorders>
            <w:hideMark/>
          </w:tcPr>
          <w:p w14:paraId="78BF2D3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937ABA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7C19A9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FC64CDD"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025A5D9F"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Physical and Environmental Security (SG.PE)</w:t>
            </w:r>
          </w:p>
        </w:tc>
      </w:tr>
      <w:tr w:rsidR="003D0163" w:rsidRPr="000527D7" w14:paraId="6BE174E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57FABA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SG.PE-1: Physical and Environmental Security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1DE90FB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10BD3F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DCF7C5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790F197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34FED8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SG.PE-2: Physical Access Authorizations</w:t>
            </w:r>
          </w:p>
        </w:tc>
        <w:tc>
          <w:tcPr>
            <w:tcW w:w="1890" w:type="dxa"/>
            <w:tcBorders>
              <w:top w:val="single" w:sz="4" w:space="0" w:color="auto"/>
              <w:left w:val="single" w:sz="4" w:space="0" w:color="auto"/>
              <w:bottom w:val="single" w:sz="4" w:space="0" w:color="auto"/>
              <w:right w:val="single" w:sz="4" w:space="0" w:color="auto"/>
            </w:tcBorders>
            <w:hideMark/>
          </w:tcPr>
          <w:p w14:paraId="6C586C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73C9D2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B66928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7128F7DC"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535078F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SG.PE-3: Physical Access</w:t>
            </w:r>
          </w:p>
        </w:tc>
        <w:tc>
          <w:tcPr>
            <w:tcW w:w="1890" w:type="dxa"/>
            <w:tcBorders>
              <w:top w:val="single" w:sz="4" w:space="0" w:color="auto"/>
              <w:left w:val="single" w:sz="4" w:space="0" w:color="auto"/>
              <w:bottom w:val="single" w:sz="4" w:space="0" w:color="auto"/>
              <w:right w:val="single" w:sz="4" w:space="0" w:color="auto"/>
            </w:tcBorders>
            <w:hideMark/>
          </w:tcPr>
          <w:p w14:paraId="513E79D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4D6326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8599EA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E99A31C"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4BB9A8C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2C8CF6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36CE9BF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F41E92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869575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7130FE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SG.PE-4: Monitoring Physical Access</w:t>
            </w:r>
          </w:p>
        </w:tc>
        <w:tc>
          <w:tcPr>
            <w:tcW w:w="1890" w:type="dxa"/>
            <w:tcBorders>
              <w:top w:val="single" w:sz="4" w:space="0" w:color="auto"/>
              <w:left w:val="single" w:sz="4" w:space="0" w:color="auto"/>
              <w:bottom w:val="single" w:sz="4" w:space="0" w:color="auto"/>
              <w:right w:val="single" w:sz="4" w:space="0" w:color="auto"/>
            </w:tcBorders>
            <w:hideMark/>
          </w:tcPr>
          <w:p w14:paraId="715633F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131447C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C13387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436D91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C495E7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SG.PE-5: Visitor Control</w:t>
            </w:r>
          </w:p>
        </w:tc>
        <w:tc>
          <w:tcPr>
            <w:tcW w:w="1890" w:type="dxa"/>
            <w:tcBorders>
              <w:top w:val="single" w:sz="4" w:space="0" w:color="auto"/>
              <w:left w:val="single" w:sz="4" w:space="0" w:color="auto"/>
              <w:bottom w:val="single" w:sz="4" w:space="0" w:color="auto"/>
              <w:right w:val="single" w:sz="4" w:space="0" w:color="auto"/>
            </w:tcBorders>
            <w:hideMark/>
          </w:tcPr>
          <w:p w14:paraId="05BA6A6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B90C37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A7821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02BF7E4"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07322EC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SG.PE-6: Visitor Records</w:t>
            </w:r>
          </w:p>
        </w:tc>
        <w:tc>
          <w:tcPr>
            <w:tcW w:w="1890" w:type="dxa"/>
            <w:tcBorders>
              <w:top w:val="single" w:sz="4" w:space="0" w:color="auto"/>
              <w:left w:val="single" w:sz="4" w:space="0" w:color="auto"/>
              <w:bottom w:val="double" w:sz="4" w:space="0" w:color="auto"/>
              <w:right w:val="single" w:sz="4" w:space="0" w:color="auto"/>
            </w:tcBorders>
            <w:hideMark/>
          </w:tcPr>
          <w:p w14:paraId="2B3A4F3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double" w:sz="4" w:space="0" w:color="auto"/>
              <w:right w:val="single" w:sz="4" w:space="0" w:color="auto"/>
            </w:tcBorders>
          </w:tcPr>
          <w:p w14:paraId="76FD6AD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double" w:sz="4" w:space="0" w:color="auto"/>
              <w:right w:val="double" w:sz="4" w:space="0" w:color="auto"/>
            </w:tcBorders>
          </w:tcPr>
          <w:p w14:paraId="72F871A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71D1CDE7"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5D981877"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18D4FC39"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3DDCE05D"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586D02D2"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2EEF6E6A"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326BA28A"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66474D4A"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48669EC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912248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SG.PE-7: Physical Access Log Retention</w:t>
            </w:r>
          </w:p>
        </w:tc>
        <w:tc>
          <w:tcPr>
            <w:tcW w:w="1890" w:type="dxa"/>
            <w:tcBorders>
              <w:top w:val="single" w:sz="4" w:space="0" w:color="auto"/>
              <w:left w:val="single" w:sz="4" w:space="0" w:color="auto"/>
              <w:bottom w:val="single" w:sz="4" w:space="0" w:color="auto"/>
              <w:right w:val="single" w:sz="4" w:space="0" w:color="auto"/>
            </w:tcBorders>
            <w:hideMark/>
          </w:tcPr>
          <w:p w14:paraId="7811357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73E482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B62626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F4ADBC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3E708F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SG.PE-8: Emergency Shutoff Protection</w:t>
            </w:r>
          </w:p>
        </w:tc>
        <w:tc>
          <w:tcPr>
            <w:tcW w:w="1890" w:type="dxa"/>
            <w:tcBorders>
              <w:top w:val="single" w:sz="4" w:space="0" w:color="auto"/>
              <w:left w:val="single" w:sz="4" w:space="0" w:color="auto"/>
              <w:bottom w:val="single" w:sz="4" w:space="0" w:color="auto"/>
              <w:right w:val="single" w:sz="4" w:space="0" w:color="auto"/>
            </w:tcBorders>
            <w:hideMark/>
          </w:tcPr>
          <w:p w14:paraId="714F0A0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040676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1CC224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D16AC49"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05DF149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SG.PE-9: Emergency Power</w:t>
            </w:r>
          </w:p>
        </w:tc>
        <w:tc>
          <w:tcPr>
            <w:tcW w:w="1890" w:type="dxa"/>
            <w:tcBorders>
              <w:top w:val="single" w:sz="4" w:space="0" w:color="auto"/>
              <w:left w:val="single" w:sz="4" w:space="0" w:color="auto"/>
              <w:bottom w:val="single" w:sz="4" w:space="0" w:color="auto"/>
              <w:right w:val="single" w:sz="4" w:space="0" w:color="auto"/>
            </w:tcBorders>
            <w:hideMark/>
          </w:tcPr>
          <w:p w14:paraId="5A2521B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D8B734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9D21FB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2534FEA"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09DC1DF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5C76AEC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501CC40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A999E1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4A3E7C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12DC99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SG.PE-10: Delivery and Removal</w:t>
            </w:r>
          </w:p>
        </w:tc>
        <w:tc>
          <w:tcPr>
            <w:tcW w:w="1890" w:type="dxa"/>
            <w:tcBorders>
              <w:top w:val="single" w:sz="4" w:space="0" w:color="auto"/>
              <w:left w:val="single" w:sz="4" w:space="0" w:color="auto"/>
              <w:bottom w:val="single" w:sz="4" w:space="0" w:color="auto"/>
              <w:right w:val="single" w:sz="4" w:space="0" w:color="auto"/>
            </w:tcBorders>
            <w:hideMark/>
          </w:tcPr>
          <w:p w14:paraId="549C140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2BA214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99B449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7CD8CC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EFF4BE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SG.PE-11: Alternate Work Site</w:t>
            </w:r>
          </w:p>
        </w:tc>
        <w:tc>
          <w:tcPr>
            <w:tcW w:w="1890" w:type="dxa"/>
            <w:tcBorders>
              <w:top w:val="single" w:sz="4" w:space="0" w:color="auto"/>
              <w:left w:val="single" w:sz="4" w:space="0" w:color="auto"/>
              <w:bottom w:val="single" w:sz="4" w:space="0" w:color="auto"/>
              <w:right w:val="single" w:sz="4" w:space="0" w:color="auto"/>
            </w:tcBorders>
            <w:hideMark/>
          </w:tcPr>
          <w:p w14:paraId="530FC6D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F4D067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8FEF36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0B6BCD1"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439E11D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SG.PE-12: Location of Smart Grid Information System Assets</w:t>
            </w:r>
          </w:p>
        </w:tc>
        <w:tc>
          <w:tcPr>
            <w:tcW w:w="1890" w:type="dxa"/>
            <w:tcBorders>
              <w:top w:val="single" w:sz="4" w:space="0" w:color="auto"/>
              <w:left w:val="single" w:sz="4" w:space="0" w:color="auto"/>
              <w:bottom w:val="single" w:sz="4" w:space="0" w:color="auto"/>
              <w:right w:val="single" w:sz="4" w:space="0" w:color="auto"/>
            </w:tcBorders>
            <w:hideMark/>
          </w:tcPr>
          <w:p w14:paraId="221E7E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6DD683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6F3C41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1F67DC5"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7D76473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3D96BFA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5B444C2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62A5B1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6C32521"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6843A94F"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Planning (SG.PL)</w:t>
            </w:r>
          </w:p>
        </w:tc>
      </w:tr>
      <w:tr w:rsidR="003D0163" w:rsidRPr="000527D7" w14:paraId="578CE09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7741CE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SG.PL-1: Strategic Planning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0C85D9C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6009DE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0B6955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A57A5A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2909F2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SG.PL-2: Smart Grid Information System Security Plan</w:t>
            </w:r>
          </w:p>
        </w:tc>
        <w:tc>
          <w:tcPr>
            <w:tcW w:w="1890" w:type="dxa"/>
            <w:tcBorders>
              <w:top w:val="single" w:sz="4" w:space="0" w:color="auto"/>
              <w:left w:val="single" w:sz="4" w:space="0" w:color="auto"/>
              <w:bottom w:val="single" w:sz="4" w:space="0" w:color="auto"/>
              <w:right w:val="single" w:sz="4" w:space="0" w:color="auto"/>
            </w:tcBorders>
            <w:hideMark/>
          </w:tcPr>
          <w:p w14:paraId="1135772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B28D58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8957FE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3244CFA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F7B5D2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SG.PL-3: Rules of Behavior</w:t>
            </w:r>
          </w:p>
        </w:tc>
        <w:tc>
          <w:tcPr>
            <w:tcW w:w="1890" w:type="dxa"/>
            <w:tcBorders>
              <w:top w:val="single" w:sz="4" w:space="0" w:color="auto"/>
              <w:left w:val="single" w:sz="4" w:space="0" w:color="auto"/>
              <w:bottom w:val="single" w:sz="4" w:space="0" w:color="auto"/>
              <w:right w:val="single" w:sz="4" w:space="0" w:color="auto"/>
            </w:tcBorders>
            <w:hideMark/>
          </w:tcPr>
          <w:p w14:paraId="2AB248D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4A10A2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10EDD1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03B4E8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4DE8BF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SG.PL-4: Privacy Impact Assessment</w:t>
            </w:r>
          </w:p>
        </w:tc>
        <w:tc>
          <w:tcPr>
            <w:tcW w:w="1890" w:type="dxa"/>
            <w:tcBorders>
              <w:top w:val="single" w:sz="4" w:space="0" w:color="auto"/>
              <w:left w:val="single" w:sz="4" w:space="0" w:color="auto"/>
              <w:bottom w:val="single" w:sz="4" w:space="0" w:color="auto"/>
              <w:right w:val="single" w:sz="4" w:space="0" w:color="auto"/>
            </w:tcBorders>
            <w:hideMark/>
          </w:tcPr>
          <w:p w14:paraId="38AC495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486CFE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2E1EC8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B33BB4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E3FA0C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SG.PL-5: Security-Related Activity Planning</w:t>
            </w:r>
          </w:p>
        </w:tc>
        <w:tc>
          <w:tcPr>
            <w:tcW w:w="1890" w:type="dxa"/>
            <w:tcBorders>
              <w:top w:val="single" w:sz="4" w:space="0" w:color="auto"/>
              <w:left w:val="single" w:sz="4" w:space="0" w:color="auto"/>
              <w:bottom w:val="single" w:sz="4" w:space="0" w:color="auto"/>
              <w:right w:val="single" w:sz="4" w:space="0" w:color="auto"/>
            </w:tcBorders>
            <w:hideMark/>
          </w:tcPr>
          <w:p w14:paraId="1A08C59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D90377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0ADEB9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0B64FF87"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7AA447D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Security Program Management (SG.</w:t>
            </w:r>
            <w:r w:rsidRPr="000527D7">
              <w:rPr>
                <w:rFonts w:ascii="Times New Roman" w:eastAsia="Times New Roman" w:hAnsi="Times New Roman" w:cs="Times New Roman"/>
                <w:b/>
                <w:noProof/>
                <w:sz w:val="20"/>
                <w:szCs w:val="20"/>
              </w:rPr>
              <w:t>PM</w:t>
            </w:r>
            <w:r w:rsidRPr="000527D7">
              <w:rPr>
                <w:rFonts w:ascii="Times New Roman" w:eastAsia="Times New Roman" w:hAnsi="Times New Roman" w:cs="Times New Roman"/>
                <w:b/>
                <w:sz w:val="20"/>
                <w:szCs w:val="20"/>
              </w:rPr>
              <w:t>)</w:t>
            </w:r>
          </w:p>
        </w:tc>
      </w:tr>
      <w:tr w:rsidR="003D0163" w:rsidRPr="000527D7" w14:paraId="28C5196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CAB960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PM-1</w:t>
            </w:r>
            <w:r w:rsidRPr="000527D7">
              <w:rPr>
                <w:rFonts w:ascii="Times New Roman" w:eastAsia="Times New Roman" w:hAnsi="Times New Roman" w:cs="Times New Roman"/>
                <w:sz w:val="20"/>
                <w:szCs w:val="20"/>
              </w:rPr>
              <w:t>: Security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1DA6E5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6B4D0B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1B8C75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9CD555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C6D078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PM-2</w:t>
            </w:r>
            <w:r w:rsidRPr="000527D7">
              <w:rPr>
                <w:rFonts w:ascii="Times New Roman" w:eastAsia="Times New Roman" w:hAnsi="Times New Roman" w:cs="Times New Roman"/>
                <w:sz w:val="20"/>
                <w:szCs w:val="20"/>
              </w:rPr>
              <w:t>: Security Program Plan</w:t>
            </w:r>
          </w:p>
        </w:tc>
        <w:tc>
          <w:tcPr>
            <w:tcW w:w="1890" w:type="dxa"/>
            <w:tcBorders>
              <w:top w:val="single" w:sz="4" w:space="0" w:color="auto"/>
              <w:left w:val="single" w:sz="4" w:space="0" w:color="auto"/>
              <w:bottom w:val="single" w:sz="4" w:space="0" w:color="auto"/>
              <w:right w:val="single" w:sz="4" w:space="0" w:color="auto"/>
            </w:tcBorders>
            <w:hideMark/>
          </w:tcPr>
          <w:p w14:paraId="6DC66E8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08A27F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F2D597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5692F1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54FA5E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PM-3</w:t>
            </w:r>
            <w:r w:rsidRPr="000527D7">
              <w:rPr>
                <w:rFonts w:ascii="Times New Roman" w:eastAsia="Times New Roman" w:hAnsi="Times New Roman" w:cs="Times New Roman"/>
                <w:sz w:val="20"/>
                <w:szCs w:val="20"/>
              </w:rPr>
              <w:t>: Senior Management Authority</w:t>
            </w:r>
          </w:p>
        </w:tc>
        <w:tc>
          <w:tcPr>
            <w:tcW w:w="1890" w:type="dxa"/>
            <w:tcBorders>
              <w:top w:val="single" w:sz="4" w:space="0" w:color="auto"/>
              <w:left w:val="single" w:sz="4" w:space="0" w:color="auto"/>
              <w:bottom w:val="single" w:sz="4" w:space="0" w:color="auto"/>
              <w:right w:val="single" w:sz="4" w:space="0" w:color="auto"/>
            </w:tcBorders>
            <w:hideMark/>
          </w:tcPr>
          <w:p w14:paraId="7B9B4FD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05330F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28B4F2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C6EA25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F40529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PM-4</w:t>
            </w:r>
            <w:r w:rsidRPr="000527D7">
              <w:rPr>
                <w:rFonts w:ascii="Times New Roman" w:eastAsia="Times New Roman" w:hAnsi="Times New Roman" w:cs="Times New Roman"/>
                <w:sz w:val="20"/>
                <w:szCs w:val="20"/>
              </w:rPr>
              <w:t>: Security Architecture</w:t>
            </w:r>
          </w:p>
        </w:tc>
        <w:tc>
          <w:tcPr>
            <w:tcW w:w="1890" w:type="dxa"/>
            <w:tcBorders>
              <w:top w:val="single" w:sz="4" w:space="0" w:color="auto"/>
              <w:left w:val="single" w:sz="4" w:space="0" w:color="auto"/>
              <w:bottom w:val="single" w:sz="4" w:space="0" w:color="auto"/>
              <w:right w:val="single" w:sz="4" w:space="0" w:color="auto"/>
            </w:tcBorders>
            <w:hideMark/>
          </w:tcPr>
          <w:p w14:paraId="61ADE89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7BFB7A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0F5454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59F69C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B55866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PM-5</w:t>
            </w:r>
            <w:r w:rsidRPr="000527D7">
              <w:rPr>
                <w:rFonts w:ascii="Times New Roman" w:eastAsia="Times New Roman" w:hAnsi="Times New Roman" w:cs="Times New Roman"/>
                <w:sz w:val="20"/>
                <w:szCs w:val="20"/>
              </w:rPr>
              <w:t>: Risk Management Strategy</w:t>
            </w:r>
          </w:p>
        </w:tc>
        <w:tc>
          <w:tcPr>
            <w:tcW w:w="1890" w:type="dxa"/>
            <w:tcBorders>
              <w:top w:val="single" w:sz="4" w:space="0" w:color="auto"/>
              <w:left w:val="single" w:sz="4" w:space="0" w:color="auto"/>
              <w:bottom w:val="single" w:sz="4" w:space="0" w:color="auto"/>
              <w:right w:val="single" w:sz="4" w:space="0" w:color="auto"/>
            </w:tcBorders>
            <w:hideMark/>
          </w:tcPr>
          <w:p w14:paraId="7B1288E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11B753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56D854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8837C3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FAB02B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PM-6</w:t>
            </w:r>
            <w:r w:rsidRPr="000527D7">
              <w:rPr>
                <w:rFonts w:ascii="Times New Roman" w:eastAsia="Times New Roman" w:hAnsi="Times New Roman" w:cs="Times New Roman"/>
                <w:sz w:val="20"/>
                <w:szCs w:val="20"/>
              </w:rPr>
              <w:t>: Security Authorization to Operate Process</w:t>
            </w:r>
          </w:p>
        </w:tc>
        <w:tc>
          <w:tcPr>
            <w:tcW w:w="1890" w:type="dxa"/>
            <w:tcBorders>
              <w:top w:val="single" w:sz="4" w:space="0" w:color="auto"/>
              <w:left w:val="single" w:sz="4" w:space="0" w:color="auto"/>
              <w:bottom w:val="single" w:sz="4" w:space="0" w:color="auto"/>
              <w:right w:val="single" w:sz="4" w:space="0" w:color="auto"/>
            </w:tcBorders>
            <w:hideMark/>
          </w:tcPr>
          <w:p w14:paraId="1E9307A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998A8B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08C7C2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77EDD01"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74155F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PM-7</w:t>
            </w:r>
            <w:r w:rsidRPr="000527D7">
              <w:rPr>
                <w:rFonts w:ascii="Times New Roman" w:eastAsia="Times New Roman" w:hAnsi="Times New Roman" w:cs="Times New Roman"/>
                <w:sz w:val="20"/>
                <w:szCs w:val="20"/>
              </w:rPr>
              <w:t>: Mission/Business Process Definition</w:t>
            </w:r>
          </w:p>
        </w:tc>
        <w:tc>
          <w:tcPr>
            <w:tcW w:w="1890" w:type="dxa"/>
            <w:tcBorders>
              <w:top w:val="single" w:sz="4" w:space="0" w:color="auto"/>
              <w:left w:val="single" w:sz="4" w:space="0" w:color="auto"/>
              <w:bottom w:val="single" w:sz="4" w:space="0" w:color="auto"/>
              <w:right w:val="single" w:sz="4" w:space="0" w:color="auto"/>
            </w:tcBorders>
            <w:hideMark/>
          </w:tcPr>
          <w:p w14:paraId="408B0A7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11C6F9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AF2965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51FBC2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8F12ED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w:t>
            </w:r>
            <w:r w:rsidRPr="000527D7">
              <w:rPr>
                <w:rFonts w:ascii="Times New Roman" w:eastAsia="Times New Roman" w:hAnsi="Times New Roman" w:cs="Times New Roman"/>
                <w:noProof/>
                <w:sz w:val="20"/>
                <w:szCs w:val="20"/>
              </w:rPr>
              <w:t>PM-8</w:t>
            </w:r>
            <w:r w:rsidRPr="000527D7">
              <w:rPr>
                <w:rFonts w:ascii="Times New Roman" w:eastAsia="Times New Roman" w:hAnsi="Times New Roman" w:cs="Times New Roman"/>
                <w:sz w:val="20"/>
                <w:szCs w:val="20"/>
              </w:rPr>
              <w:t>: Management Accountability</w:t>
            </w:r>
          </w:p>
        </w:tc>
        <w:tc>
          <w:tcPr>
            <w:tcW w:w="1890" w:type="dxa"/>
            <w:tcBorders>
              <w:top w:val="single" w:sz="4" w:space="0" w:color="auto"/>
              <w:left w:val="single" w:sz="4" w:space="0" w:color="auto"/>
              <w:bottom w:val="single" w:sz="4" w:space="0" w:color="auto"/>
              <w:right w:val="single" w:sz="4" w:space="0" w:color="auto"/>
            </w:tcBorders>
            <w:hideMark/>
          </w:tcPr>
          <w:p w14:paraId="779E4F1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F4CD13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102025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bl>
    <w:p w14:paraId="7D8154F7"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3B51B7F1"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65A58828"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1A654D43"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2CA544DD"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90A5FA8"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2E049855"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0154C8BA"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1824007A"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5B4F9C1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Personnel Security (SG.PS)</w:t>
            </w:r>
          </w:p>
        </w:tc>
      </w:tr>
      <w:tr w:rsidR="003D0163" w:rsidRPr="000527D7" w14:paraId="41BCE8C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833098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SG.PS-1: Personnel Security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19009B1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74B8E0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894DBB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D6A723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73AB4B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SG.PS-2: Position Categorization</w:t>
            </w:r>
          </w:p>
        </w:tc>
        <w:tc>
          <w:tcPr>
            <w:tcW w:w="1890" w:type="dxa"/>
            <w:tcBorders>
              <w:top w:val="single" w:sz="4" w:space="0" w:color="auto"/>
              <w:left w:val="single" w:sz="4" w:space="0" w:color="auto"/>
              <w:bottom w:val="single" w:sz="4" w:space="0" w:color="auto"/>
              <w:right w:val="single" w:sz="4" w:space="0" w:color="auto"/>
            </w:tcBorders>
            <w:hideMark/>
          </w:tcPr>
          <w:p w14:paraId="7234BB6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C07661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2E384C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98FD98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7AD1F7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SG.PS-3: Personnel Screening</w:t>
            </w:r>
          </w:p>
        </w:tc>
        <w:tc>
          <w:tcPr>
            <w:tcW w:w="1890" w:type="dxa"/>
            <w:tcBorders>
              <w:top w:val="single" w:sz="4" w:space="0" w:color="auto"/>
              <w:left w:val="single" w:sz="4" w:space="0" w:color="auto"/>
              <w:bottom w:val="single" w:sz="4" w:space="0" w:color="auto"/>
              <w:right w:val="single" w:sz="4" w:space="0" w:color="auto"/>
            </w:tcBorders>
            <w:hideMark/>
          </w:tcPr>
          <w:p w14:paraId="679D16D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082CEB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540FF5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46D077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E983F9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SG.PS-4: Personnel Termination</w:t>
            </w:r>
          </w:p>
        </w:tc>
        <w:tc>
          <w:tcPr>
            <w:tcW w:w="1890" w:type="dxa"/>
            <w:tcBorders>
              <w:top w:val="single" w:sz="4" w:space="0" w:color="auto"/>
              <w:left w:val="single" w:sz="4" w:space="0" w:color="auto"/>
              <w:bottom w:val="single" w:sz="4" w:space="0" w:color="auto"/>
              <w:right w:val="single" w:sz="4" w:space="0" w:color="auto"/>
            </w:tcBorders>
            <w:hideMark/>
          </w:tcPr>
          <w:p w14:paraId="01CB9AB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AFBD7D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A94402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1EC6FB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5C4DD3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SG.PS-5: Personnel Transfer</w:t>
            </w:r>
          </w:p>
        </w:tc>
        <w:tc>
          <w:tcPr>
            <w:tcW w:w="1890" w:type="dxa"/>
            <w:tcBorders>
              <w:top w:val="single" w:sz="4" w:space="0" w:color="auto"/>
              <w:left w:val="single" w:sz="4" w:space="0" w:color="auto"/>
              <w:bottom w:val="single" w:sz="4" w:space="0" w:color="auto"/>
              <w:right w:val="single" w:sz="4" w:space="0" w:color="auto"/>
            </w:tcBorders>
            <w:hideMark/>
          </w:tcPr>
          <w:p w14:paraId="5C665CA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DFDEAF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12C775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4C620A3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685E6F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SG.PS-6: Access Agreements</w:t>
            </w:r>
          </w:p>
        </w:tc>
        <w:tc>
          <w:tcPr>
            <w:tcW w:w="1890" w:type="dxa"/>
            <w:tcBorders>
              <w:top w:val="single" w:sz="4" w:space="0" w:color="auto"/>
              <w:left w:val="single" w:sz="4" w:space="0" w:color="auto"/>
              <w:bottom w:val="single" w:sz="4" w:space="0" w:color="auto"/>
              <w:right w:val="single" w:sz="4" w:space="0" w:color="auto"/>
            </w:tcBorders>
            <w:hideMark/>
          </w:tcPr>
          <w:p w14:paraId="09FB644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C4204A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B8675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0594401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82EB8F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SG.PS-7: Contractor and Third-Party Personnel Security</w:t>
            </w:r>
          </w:p>
        </w:tc>
        <w:tc>
          <w:tcPr>
            <w:tcW w:w="1890" w:type="dxa"/>
            <w:tcBorders>
              <w:top w:val="single" w:sz="4" w:space="0" w:color="auto"/>
              <w:left w:val="single" w:sz="4" w:space="0" w:color="auto"/>
              <w:bottom w:val="single" w:sz="4" w:space="0" w:color="auto"/>
              <w:right w:val="single" w:sz="4" w:space="0" w:color="auto"/>
            </w:tcBorders>
            <w:hideMark/>
          </w:tcPr>
          <w:p w14:paraId="637BE06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225BEFF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3C117A7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C57F6F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36B547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SG.PS-8: Personnel Accountability</w:t>
            </w:r>
          </w:p>
        </w:tc>
        <w:tc>
          <w:tcPr>
            <w:tcW w:w="1890" w:type="dxa"/>
            <w:tcBorders>
              <w:top w:val="single" w:sz="4" w:space="0" w:color="auto"/>
              <w:left w:val="single" w:sz="4" w:space="0" w:color="auto"/>
              <w:bottom w:val="single" w:sz="4" w:space="0" w:color="auto"/>
              <w:right w:val="single" w:sz="4" w:space="0" w:color="auto"/>
            </w:tcBorders>
            <w:hideMark/>
          </w:tcPr>
          <w:p w14:paraId="67938C0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270CB7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C3AF1B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BBB376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5AB04E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SG.PS-9: Personnel Roles</w:t>
            </w:r>
          </w:p>
        </w:tc>
        <w:tc>
          <w:tcPr>
            <w:tcW w:w="1890" w:type="dxa"/>
            <w:tcBorders>
              <w:top w:val="single" w:sz="4" w:space="0" w:color="auto"/>
              <w:left w:val="single" w:sz="4" w:space="0" w:color="auto"/>
              <w:bottom w:val="single" w:sz="4" w:space="0" w:color="auto"/>
              <w:right w:val="single" w:sz="4" w:space="0" w:color="auto"/>
            </w:tcBorders>
            <w:hideMark/>
          </w:tcPr>
          <w:p w14:paraId="7CE7E63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7778CB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05E464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3861858"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084894EE"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lang w:val="pt-BR"/>
              </w:rPr>
              <w:t>Risk Management and Assessment (SG.RA)</w:t>
            </w:r>
          </w:p>
        </w:tc>
      </w:tr>
      <w:tr w:rsidR="003D0163" w:rsidRPr="000527D7" w14:paraId="4F742C2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A60D66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SG.RA-1: Risk Assessment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600E704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4F74B5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c>
          <w:tcPr>
            <w:tcW w:w="1530" w:type="dxa"/>
            <w:tcBorders>
              <w:top w:val="single" w:sz="4" w:space="0" w:color="auto"/>
              <w:left w:val="single" w:sz="4" w:space="0" w:color="auto"/>
              <w:bottom w:val="single" w:sz="4" w:space="0" w:color="auto"/>
              <w:right w:val="double" w:sz="4" w:space="0" w:color="auto"/>
            </w:tcBorders>
          </w:tcPr>
          <w:p w14:paraId="3E11E46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1DB1857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6CF44E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SG.RA-2: Risk Management Plan</w:t>
            </w:r>
          </w:p>
        </w:tc>
        <w:tc>
          <w:tcPr>
            <w:tcW w:w="1890" w:type="dxa"/>
            <w:tcBorders>
              <w:top w:val="single" w:sz="4" w:space="0" w:color="auto"/>
              <w:left w:val="single" w:sz="4" w:space="0" w:color="auto"/>
              <w:bottom w:val="single" w:sz="4" w:space="0" w:color="auto"/>
              <w:right w:val="single" w:sz="4" w:space="0" w:color="auto"/>
            </w:tcBorders>
            <w:hideMark/>
          </w:tcPr>
          <w:p w14:paraId="48938FF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005B63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62D2A0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3123213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E5AE26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SG.RA-3: Security Impact Level</w:t>
            </w:r>
          </w:p>
        </w:tc>
        <w:tc>
          <w:tcPr>
            <w:tcW w:w="1890" w:type="dxa"/>
            <w:tcBorders>
              <w:top w:val="single" w:sz="4" w:space="0" w:color="auto"/>
              <w:left w:val="single" w:sz="4" w:space="0" w:color="auto"/>
              <w:bottom w:val="single" w:sz="4" w:space="0" w:color="auto"/>
              <w:right w:val="single" w:sz="4" w:space="0" w:color="auto"/>
            </w:tcBorders>
            <w:hideMark/>
          </w:tcPr>
          <w:p w14:paraId="3FAD5D8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8E97CB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061C08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19348AA"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BBDA9E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SG.RA-4: Risk Assessment</w:t>
            </w:r>
          </w:p>
        </w:tc>
        <w:tc>
          <w:tcPr>
            <w:tcW w:w="1890" w:type="dxa"/>
            <w:tcBorders>
              <w:top w:val="single" w:sz="4" w:space="0" w:color="auto"/>
              <w:left w:val="single" w:sz="4" w:space="0" w:color="auto"/>
              <w:bottom w:val="single" w:sz="4" w:space="0" w:color="auto"/>
              <w:right w:val="single" w:sz="4" w:space="0" w:color="auto"/>
            </w:tcBorders>
            <w:hideMark/>
          </w:tcPr>
          <w:p w14:paraId="262BA68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39FADC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FDAA25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102A7B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A575FC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SG.RA-5: Risk Assessment Update</w:t>
            </w:r>
          </w:p>
        </w:tc>
        <w:tc>
          <w:tcPr>
            <w:tcW w:w="1890" w:type="dxa"/>
            <w:tcBorders>
              <w:top w:val="single" w:sz="4" w:space="0" w:color="auto"/>
              <w:left w:val="single" w:sz="4" w:space="0" w:color="auto"/>
              <w:bottom w:val="single" w:sz="4" w:space="0" w:color="auto"/>
              <w:right w:val="single" w:sz="4" w:space="0" w:color="auto"/>
            </w:tcBorders>
            <w:hideMark/>
          </w:tcPr>
          <w:p w14:paraId="6502FE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EE0179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5F4F25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8023201"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2DE8C75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SG.RA-6: Vulnerability Assessment and Awareness</w:t>
            </w:r>
          </w:p>
        </w:tc>
        <w:tc>
          <w:tcPr>
            <w:tcW w:w="1890" w:type="dxa"/>
            <w:tcBorders>
              <w:top w:val="single" w:sz="4" w:space="0" w:color="auto"/>
              <w:left w:val="single" w:sz="4" w:space="0" w:color="auto"/>
              <w:bottom w:val="single" w:sz="4" w:space="0" w:color="auto"/>
              <w:right w:val="single" w:sz="4" w:space="0" w:color="auto"/>
            </w:tcBorders>
            <w:hideMark/>
          </w:tcPr>
          <w:p w14:paraId="5634F0E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809ED7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c>
          <w:tcPr>
            <w:tcW w:w="1530" w:type="dxa"/>
            <w:tcBorders>
              <w:top w:val="single" w:sz="4" w:space="0" w:color="auto"/>
              <w:left w:val="single" w:sz="4" w:space="0" w:color="auto"/>
              <w:bottom w:val="single" w:sz="4" w:space="0" w:color="auto"/>
              <w:right w:val="double" w:sz="4" w:space="0" w:color="auto"/>
            </w:tcBorders>
          </w:tcPr>
          <w:p w14:paraId="3FE890A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155B8F7D"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67453A4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65DAE2C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193A023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1730A3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F4FC889"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749C680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Smart Grid Information System and Services Acquisition (SG.SA)</w:t>
            </w:r>
          </w:p>
        </w:tc>
      </w:tr>
      <w:tr w:rsidR="003D0163" w:rsidRPr="000527D7" w14:paraId="4A35941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2CCEA2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SG.SA-1: Smart Grid Information System and Services Acquisition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2A3F2DA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4C78A4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610B67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0092E2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47EA5B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SG.SA-2: Security Policies for Contractors and Third Parties</w:t>
            </w:r>
          </w:p>
        </w:tc>
        <w:tc>
          <w:tcPr>
            <w:tcW w:w="1890" w:type="dxa"/>
            <w:tcBorders>
              <w:top w:val="single" w:sz="4" w:space="0" w:color="auto"/>
              <w:left w:val="single" w:sz="4" w:space="0" w:color="auto"/>
              <w:bottom w:val="single" w:sz="4" w:space="0" w:color="auto"/>
              <w:right w:val="single" w:sz="4" w:space="0" w:color="auto"/>
            </w:tcBorders>
            <w:hideMark/>
          </w:tcPr>
          <w:p w14:paraId="09A8779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1F01678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3EC6C7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3AB3DB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B3D493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SG.SA-3: Life-Cycle Support</w:t>
            </w:r>
          </w:p>
        </w:tc>
        <w:tc>
          <w:tcPr>
            <w:tcW w:w="1890" w:type="dxa"/>
            <w:tcBorders>
              <w:top w:val="single" w:sz="4" w:space="0" w:color="auto"/>
              <w:left w:val="single" w:sz="4" w:space="0" w:color="auto"/>
              <w:bottom w:val="single" w:sz="4" w:space="0" w:color="auto"/>
              <w:right w:val="single" w:sz="4" w:space="0" w:color="auto"/>
            </w:tcBorders>
            <w:hideMark/>
          </w:tcPr>
          <w:p w14:paraId="692FA1B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35BF3A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99EFF0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B3C3089"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B6C2EF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SG.SA-4: Acquisitions</w:t>
            </w:r>
          </w:p>
        </w:tc>
        <w:tc>
          <w:tcPr>
            <w:tcW w:w="1890" w:type="dxa"/>
            <w:tcBorders>
              <w:top w:val="single" w:sz="4" w:space="0" w:color="auto"/>
              <w:left w:val="single" w:sz="4" w:space="0" w:color="auto"/>
              <w:bottom w:val="single" w:sz="4" w:space="0" w:color="auto"/>
              <w:right w:val="single" w:sz="4" w:space="0" w:color="auto"/>
            </w:tcBorders>
            <w:hideMark/>
          </w:tcPr>
          <w:p w14:paraId="205363A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A22929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5DDEE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1F787D1"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0F1EC69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 xml:space="preserve">SG.SA-5: </w:t>
            </w:r>
            <w:r w:rsidRPr="000527D7">
              <w:rPr>
                <w:rFonts w:ascii="Times New Roman" w:eastAsia="Times New Roman" w:hAnsi="Times New Roman" w:cs="Times New Roman"/>
                <w:sz w:val="20"/>
                <w:szCs w:val="20"/>
                <w:lang w:val="sv-SE"/>
              </w:rPr>
              <w:t>Smart Grid Information System Documentation</w:t>
            </w:r>
          </w:p>
        </w:tc>
        <w:tc>
          <w:tcPr>
            <w:tcW w:w="1890" w:type="dxa"/>
            <w:tcBorders>
              <w:top w:val="single" w:sz="4" w:space="0" w:color="auto"/>
              <w:left w:val="single" w:sz="4" w:space="0" w:color="auto"/>
              <w:bottom w:val="double" w:sz="4" w:space="0" w:color="auto"/>
              <w:right w:val="single" w:sz="4" w:space="0" w:color="auto"/>
            </w:tcBorders>
            <w:hideMark/>
          </w:tcPr>
          <w:p w14:paraId="2AB5925B" w14:textId="77777777" w:rsidR="003D0163" w:rsidRPr="000527D7" w:rsidRDefault="003D0163" w:rsidP="003D0163">
            <w:pPr>
              <w:spacing w:before="60" w:after="60" w:line="240" w:lineRule="auto"/>
              <w:rPr>
                <w:rFonts w:ascii="Times New Roman" w:eastAsia="Times New Roman" w:hAnsi="Times New Roman" w:cs="Times New Roman"/>
                <w:sz w:val="20"/>
                <w:szCs w:val="20"/>
                <w:lang w:val="sv-SE"/>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double" w:sz="4" w:space="0" w:color="auto"/>
              <w:right w:val="single" w:sz="4" w:space="0" w:color="auto"/>
            </w:tcBorders>
            <w:hideMark/>
          </w:tcPr>
          <w:p w14:paraId="12BC7E6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double" w:sz="4" w:space="0" w:color="auto"/>
              <w:right w:val="double" w:sz="4" w:space="0" w:color="auto"/>
            </w:tcBorders>
          </w:tcPr>
          <w:p w14:paraId="644B25D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bl>
    <w:p w14:paraId="0022272F"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372C51A4"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3945E9C7"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4A263782"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2D8A2E67"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3A44CB22"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7C31A6EC"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17DDA831"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6E348DF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922EDA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SG.SA-6: Software License Usage Restrictions</w:t>
            </w:r>
          </w:p>
        </w:tc>
        <w:tc>
          <w:tcPr>
            <w:tcW w:w="1890" w:type="dxa"/>
            <w:tcBorders>
              <w:top w:val="single" w:sz="4" w:space="0" w:color="auto"/>
              <w:left w:val="single" w:sz="4" w:space="0" w:color="auto"/>
              <w:bottom w:val="single" w:sz="4" w:space="0" w:color="auto"/>
              <w:right w:val="single" w:sz="4" w:space="0" w:color="auto"/>
            </w:tcBorders>
            <w:hideMark/>
          </w:tcPr>
          <w:p w14:paraId="3C03D70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tcPr>
          <w:p w14:paraId="7A5D7D6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FA0283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CEF488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136320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SG.SA-7: User-Installed Software</w:t>
            </w:r>
          </w:p>
        </w:tc>
        <w:tc>
          <w:tcPr>
            <w:tcW w:w="1890" w:type="dxa"/>
            <w:tcBorders>
              <w:top w:val="single" w:sz="4" w:space="0" w:color="auto"/>
              <w:left w:val="single" w:sz="4" w:space="0" w:color="auto"/>
              <w:bottom w:val="single" w:sz="4" w:space="0" w:color="auto"/>
              <w:right w:val="single" w:sz="4" w:space="0" w:color="auto"/>
            </w:tcBorders>
            <w:hideMark/>
          </w:tcPr>
          <w:p w14:paraId="472A7B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3C658E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B4E7BC7"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7F9734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2BF191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SG.SA-8: Security Engineering Principles</w:t>
            </w:r>
          </w:p>
        </w:tc>
        <w:tc>
          <w:tcPr>
            <w:tcW w:w="1890" w:type="dxa"/>
            <w:tcBorders>
              <w:top w:val="single" w:sz="4" w:space="0" w:color="auto"/>
              <w:left w:val="single" w:sz="4" w:space="0" w:color="auto"/>
              <w:bottom w:val="single" w:sz="4" w:space="0" w:color="auto"/>
              <w:right w:val="single" w:sz="4" w:space="0" w:color="auto"/>
            </w:tcBorders>
            <w:hideMark/>
          </w:tcPr>
          <w:p w14:paraId="78329FD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92AA0B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364AAC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473B36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7C77D5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SG.SA-9: Developer Configuration Management</w:t>
            </w:r>
          </w:p>
        </w:tc>
        <w:tc>
          <w:tcPr>
            <w:tcW w:w="1890" w:type="dxa"/>
            <w:tcBorders>
              <w:top w:val="single" w:sz="4" w:space="0" w:color="auto"/>
              <w:left w:val="single" w:sz="4" w:space="0" w:color="auto"/>
              <w:bottom w:val="single" w:sz="4" w:space="0" w:color="auto"/>
              <w:right w:val="single" w:sz="4" w:space="0" w:color="auto"/>
            </w:tcBorders>
            <w:hideMark/>
          </w:tcPr>
          <w:p w14:paraId="4B1FA48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tcPr>
          <w:p w14:paraId="17F7C4E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749C76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A45673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5B743D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SG.SA-10: Developer Security Testing</w:t>
            </w:r>
          </w:p>
        </w:tc>
        <w:tc>
          <w:tcPr>
            <w:tcW w:w="1890" w:type="dxa"/>
            <w:tcBorders>
              <w:top w:val="single" w:sz="4" w:space="0" w:color="auto"/>
              <w:left w:val="single" w:sz="4" w:space="0" w:color="auto"/>
              <w:bottom w:val="single" w:sz="4" w:space="0" w:color="auto"/>
              <w:right w:val="single" w:sz="4" w:space="0" w:color="auto"/>
            </w:tcBorders>
            <w:hideMark/>
          </w:tcPr>
          <w:p w14:paraId="42B2C13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hideMark/>
          </w:tcPr>
          <w:p w14:paraId="5EAB053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61F4E01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4E66627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39462F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SG.SA-11: Supply Chain Protection</w:t>
            </w:r>
          </w:p>
        </w:tc>
        <w:tc>
          <w:tcPr>
            <w:tcW w:w="1890" w:type="dxa"/>
            <w:tcBorders>
              <w:top w:val="single" w:sz="4" w:space="0" w:color="auto"/>
              <w:left w:val="single" w:sz="4" w:space="0" w:color="auto"/>
              <w:bottom w:val="single" w:sz="4" w:space="0" w:color="auto"/>
              <w:right w:val="single" w:sz="4" w:space="0" w:color="auto"/>
            </w:tcBorders>
            <w:hideMark/>
          </w:tcPr>
          <w:p w14:paraId="0EA4B4D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FBA1DD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2172EA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165B455"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48DC2AE0"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Smart Grid Information System and Communication Protection (SG.SC)</w:t>
            </w:r>
          </w:p>
        </w:tc>
      </w:tr>
      <w:tr w:rsidR="003D0163" w:rsidRPr="000527D7" w14:paraId="240968E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5C3FC5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 System and Communication Protection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7AB573A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tcPr>
          <w:p w14:paraId="1E2358F1"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D17C5B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38D532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80A5B2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 Communications Partitioning</w:t>
            </w:r>
          </w:p>
        </w:tc>
        <w:tc>
          <w:tcPr>
            <w:tcW w:w="1890" w:type="dxa"/>
            <w:tcBorders>
              <w:top w:val="single" w:sz="4" w:space="0" w:color="auto"/>
              <w:left w:val="single" w:sz="4" w:space="0" w:color="auto"/>
              <w:bottom w:val="single" w:sz="4" w:space="0" w:color="auto"/>
              <w:right w:val="single" w:sz="4" w:space="0" w:color="auto"/>
            </w:tcBorders>
            <w:hideMark/>
          </w:tcPr>
          <w:p w14:paraId="6058D7D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B5C3A2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C30B49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60EFC6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FBB1B5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SG.SC-3: Security Function Isolation</w:t>
            </w:r>
          </w:p>
        </w:tc>
        <w:tc>
          <w:tcPr>
            <w:tcW w:w="1890" w:type="dxa"/>
            <w:tcBorders>
              <w:top w:val="single" w:sz="4" w:space="0" w:color="auto"/>
              <w:left w:val="single" w:sz="4" w:space="0" w:color="auto"/>
              <w:bottom w:val="single" w:sz="4" w:space="0" w:color="auto"/>
              <w:right w:val="single" w:sz="4" w:space="0" w:color="auto"/>
            </w:tcBorders>
            <w:hideMark/>
          </w:tcPr>
          <w:p w14:paraId="08159AB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FDD802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F8B177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5632C342"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7F5D7A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SG.SC-4: Information Remnants</w:t>
            </w:r>
          </w:p>
        </w:tc>
        <w:tc>
          <w:tcPr>
            <w:tcW w:w="1890" w:type="dxa"/>
            <w:tcBorders>
              <w:top w:val="single" w:sz="4" w:space="0" w:color="auto"/>
              <w:left w:val="single" w:sz="4" w:space="0" w:color="auto"/>
              <w:bottom w:val="single" w:sz="4" w:space="0" w:color="auto"/>
              <w:right w:val="single" w:sz="4" w:space="0" w:color="auto"/>
            </w:tcBorders>
            <w:hideMark/>
          </w:tcPr>
          <w:p w14:paraId="7D5F128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355F43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385FC7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283AA90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479A20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SG.SC-5: Denial-of-Service Protection</w:t>
            </w:r>
          </w:p>
        </w:tc>
        <w:tc>
          <w:tcPr>
            <w:tcW w:w="1890" w:type="dxa"/>
            <w:tcBorders>
              <w:top w:val="single" w:sz="4" w:space="0" w:color="auto"/>
              <w:left w:val="single" w:sz="4" w:space="0" w:color="auto"/>
              <w:bottom w:val="single" w:sz="4" w:space="0" w:color="auto"/>
              <w:right w:val="single" w:sz="4" w:space="0" w:color="auto"/>
            </w:tcBorders>
            <w:hideMark/>
          </w:tcPr>
          <w:p w14:paraId="7948D0D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9807EE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1904F2F"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790713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D72203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SG.SC-6: Resource Priority</w:t>
            </w:r>
          </w:p>
        </w:tc>
        <w:tc>
          <w:tcPr>
            <w:tcW w:w="1890" w:type="dxa"/>
            <w:tcBorders>
              <w:top w:val="single" w:sz="4" w:space="0" w:color="auto"/>
              <w:left w:val="single" w:sz="4" w:space="0" w:color="auto"/>
              <w:bottom w:val="single" w:sz="4" w:space="0" w:color="auto"/>
              <w:right w:val="single" w:sz="4" w:space="0" w:color="auto"/>
            </w:tcBorders>
            <w:hideMark/>
          </w:tcPr>
          <w:p w14:paraId="4E49E4A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03D6717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4CC2AB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899AA23"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3B53718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SG.SC-7: Boundary Protection</w:t>
            </w:r>
          </w:p>
        </w:tc>
        <w:tc>
          <w:tcPr>
            <w:tcW w:w="1890" w:type="dxa"/>
            <w:tcBorders>
              <w:top w:val="single" w:sz="4" w:space="0" w:color="auto"/>
              <w:left w:val="single" w:sz="4" w:space="0" w:color="auto"/>
              <w:bottom w:val="single" w:sz="4" w:space="0" w:color="auto"/>
              <w:right w:val="single" w:sz="4" w:space="0" w:color="auto"/>
            </w:tcBorders>
            <w:hideMark/>
          </w:tcPr>
          <w:p w14:paraId="0B36B37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Requirement</w:t>
            </w:r>
          </w:p>
        </w:tc>
        <w:tc>
          <w:tcPr>
            <w:tcW w:w="1620" w:type="dxa"/>
            <w:tcBorders>
              <w:top w:val="single" w:sz="4" w:space="0" w:color="auto"/>
              <w:left w:val="single" w:sz="4" w:space="0" w:color="auto"/>
              <w:bottom w:val="single" w:sz="4" w:space="0" w:color="auto"/>
              <w:right w:val="single" w:sz="4" w:space="0" w:color="auto"/>
            </w:tcBorders>
          </w:tcPr>
          <w:p w14:paraId="4C8EAB66"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p>
        </w:tc>
        <w:tc>
          <w:tcPr>
            <w:tcW w:w="1530" w:type="dxa"/>
            <w:tcBorders>
              <w:top w:val="single" w:sz="4" w:space="0" w:color="auto"/>
              <w:left w:val="single" w:sz="4" w:space="0" w:color="auto"/>
              <w:bottom w:val="single" w:sz="4" w:space="0" w:color="auto"/>
              <w:right w:val="double" w:sz="4" w:space="0" w:color="auto"/>
            </w:tcBorders>
          </w:tcPr>
          <w:p w14:paraId="18524E7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5EFCA18E"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2A20D84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9170F23"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lang w:val="sv-SE"/>
              </w:rPr>
              <w:t>Enhancement</w:t>
            </w:r>
          </w:p>
        </w:tc>
        <w:tc>
          <w:tcPr>
            <w:tcW w:w="1620" w:type="dxa"/>
            <w:tcBorders>
              <w:top w:val="single" w:sz="4" w:space="0" w:color="auto"/>
              <w:left w:val="single" w:sz="4" w:space="0" w:color="auto"/>
              <w:bottom w:val="single" w:sz="4" w:space="0" w:color="auto"/>
              <w:right w:val="single" w:sz="4" w:space="0" w:color="auto"/>
            </w:tcBorders>
          </w:tcPr>
          <w:p w14:paraId="14AC93A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BA90A4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AC565BF"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1CCEBB4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SG.SC-8: Communication Integrity</w:t>
            </w:r>
          </w:p>
        </w:tc>
        <w:tc>
          <w:tcPr>
            <w:tcW w:w="1890" w:type="dxa"/>
            <w:tcBorders>
              <w:top w:val="single" w:sz="4" w:space="0" w:color="auto"/>
              <w:left w:val="single" w:sz="4" w:space="0" w:color="auto"/>
              <w:bottom w:val="single" w:sz="4" w:space="0" w:color="auto"/>
              <w:right w:val="single" w:sz="4" w:space="0" w:color="auto"/>
            </w:tcBorders>
            <w:hideMark/>
          </w:tcPr>
          <w:p w14:paraId="41F33B7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B3DA95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79719C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6CEB36E"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01DD4AE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218F0C6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07DCBE9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A89780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6366FF1"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02C66BB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SG.SC-9: Communication Confidentiality</w:t>
            </w:r>
          </w:p>
        </w:tc>
        <w:tc>
          <w:tcPr>
            <w:tcW w:w="1890" w:type="dxa"/>
            <w:tcBorders>
              <w:top w:val="single" w:sz="4" w:space="0" w:color="auto"/>
              <w:left w:val="single" w:sz="4" w:space="0" w:color="auto"/>
              <w:bottom w:val="single" w:sz="4" w:space="0" w:color="auto"/>
              <w:right w:val="single" w:sz="4" w:space="0" w:color="auto"/>
            </w:tcBorders>
            <w:hideMark/>
          </w:tcPr>
          <w:p w14:paraId="111EFC6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CC6131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05D6A2F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162D449D"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4171295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2D4C090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59035F9B"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177A62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F88588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1AE01F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SG.SC-10: Trusted Path</w:t>
            </w:r>
          </w:p>
        </w:tc>
        <w:tc>
          <w:tcPr>
            <w:tcW w:w="1890" w:type="dxa"/>
            <w:tcBorders>
              <w:top w:val="single" w:sz="4" w:space="0" w:color="auto"/>
              <w:left w:val="single" w:sz="4" w:space="0" w:color="auto"/>
              <w:bottom w:val="single" w:sz="4" w:space="0" w:color="auto"/>
              <w:right w:val="single" w:sz="4" w:space="0" w:color="auto"/>
            </w:tcBorders>
            <w:hideMark/>
          </w:tcPr>
          <w:p w14:paraId="6B8F47A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2BC144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463B0F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141414F" w14:textId="77777777" w:rsidTr="00D070F2">
        <w:tc>
          <w:tcPr>
            <w:tcW w:w="4620" w:type="dxa"/>
            <w:vMerge w:val="restart"/>
            <w:tcBorders>
              <w:top w:val="single" w:sz="4" w:space="0" w:color="auto"/>
              <w:left w:val="double" w:sz="4" w:space="0" w:color="auto"/>
              <w:bottom w:val="single" w:sz="4" w:space="0" w:color="auto"/>
              <w:right w:val="single" w:sz="4" w:space="0" w:color="auto"/>
            </w:tcBorders>
            <w:hideMark/>
          </w:tcPr>
          <w:p w14:paraId="5CB935B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SG.SC-11: Cryptographic Key Establishment and Management</w:t>
            </w:r>
          </w:p>
        </w:tc>
        <w:tc>
          <w:tcPr>
            <w:tcW w:w="1890" w:type="dxa"/>
            <w:tcBorders>
              <w:top w:val="single" w:sz="4" w:space="0" w:color="auto"/>
              <w:left w:val="single" w:sz="4" w:space="0" w:color="auto"/>
              <w:bottom w:val="single" w:sz="4" w:space="0" w:color="auto"/>
              <w:right w:val="single" w:sz="4" w:space="0" w:color="auto"/>
            </w:tcBorders>
            <w:hideMark/>
          </w:tcPr>
          <w:p w14:paraId="484EA54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C27F2B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397CA8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34441E21" w14:textId="77777777" w:rsidTr="00D070F2">
        <w:tc>
          <w:tcPr>
            <w:tcW w:w="9660" w:type="dxa"/>
            <w:vMerge/>
            <w:tcBorders>
              <w:top w:val="single" w:sz="4" w:space="0" w:color="auto"/>
              <w:left w:val="double" w:sz="4" w:space="0" w:color="auto"/>
              <w:bottom w:val="single" w:sz="4" w:space="0" w:color="auto"/>
              <w:right w:val="single" w:sz="4" w:space="0" w:color="auto"/>
            </w:tcBorders>
            <w:vAlign w:val="center"/>
            <w:hideMark/>
          </w:tcPr>
          <w:p w14:paraId="5F734A3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64F3FE7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Enhancement</w:t>
            </w:r>
          </w:p>
        </w:tc>
        <w:tc>
          <w:tcPr>
            <w:tcW w:w="1620" w:type="dxa"/>
            <w:tcBorders>
              <w:top w:val="single" w:sz="4" w:space="0" w:color="auto"/>
              <w:left w:val="single" w:sz="4" w:space="0" w:color="auto"/>
              <w:bottom w:val="single" w:sz="4" w:space="0" w:color="auto"/>
              <w:right w:val="single" w:sz="4" w:space="0" w:color="auto"/>
            </w:tcBorders>
          </w:tcPr>
          <w:p w14:paraId="7F771D0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c>
          <w:tcPr>
            <w:tcW w:w="1530" w:type="dxa"/>
            <w:tcBorders>
              <w:top w:val="single" w:sz="4" w:space="0" w:color="auto"/>
              <w:left w:val="single" w:sz="4" w:space="0" w:color="auto"/>
              <w:bottom w:val="single" w:sz="4" w:space="0" w:color="auto"/>
              <w:right w:val="double" w:sz="4" w:space="0" w:color="auto"/>
            </w:tcBorders>
          </w:tcPr>
          <w:p w14:paraId="17A1C66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4C1BFC2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44495E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SG.SC-12: Use of Validated Cryptography</w:t>
            </w:r>
          </w:p>
        </w:tc>
        <w:tc>
          <w:tcPr>
            <w:tcW w:w="1890" w:type="dxa"/>
            <w:tcBorders>
              <w:top w:val="single" w:sz="4" w:space="0" w:color="auto"/>
              <w:left w:val="single" w:sz="4" w:space="0" w:color="auto"/>
              <w:bottom w:val="single" w:sz="4" w:space="0" w:color="auto"/>
              <w:right w:val="single" w:sz="4" w:space="0" w:color="auto"/>
            </w:tcBorders>
            <w:hideMark/>
          </w:tcPr>
          <w:p w14:paraId="4636B3E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BA1671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 xml:space="preserve">X </w:t>
            </w:r>
            <w:r w:rsidRPr="000527D7">
              <w:rPr>
                <w:rFonts w:ascii="Times New Roman" w:eastAsia="Times New Roman" w:hAnsi="Times New Roman" w:cs="Times New Roman"/>
                <w:sz w:val="16"/>
                <w:szCs w:val="16"/>
              </w:rPr>
              <w:t>(recommendation)</w:t>
            </w:r>
          </w:p>
        </w:tc>
        <w:tc>
          <w:tcPr>
            <w:tcW w:w="1530" w:type="dxa"/>
            <w:tcBorders>
              <w:top w:val="single" w:sz="4" w:space="0" w:color="auto"/>
              <w:left w:val="single" w:sz="4" w:space="0" w:color="auto"/>
              <w:bottom w:val="single" w:sz="4" w:space="0" w:color="auto"/>
              <w:right w:val="double" w:sz="4" w:space="0" w:color="auto"/>
            </w:tcBorders>
          </w:tcPr>
          <w:p w14:paraId="39FD791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51A1BD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8A4CA2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SG.SC-13: Collaborative Computing</w:t>
            </w:r>
          </w:p>
        </w:tc>
        <w:tc>
          <w:tcPr>
            <w:tcW w:w="1890" w:type="dxa"/>
            <w:tcBorders>
              <w:top w:val="single" w:sz="4" w:space="0" w:color="auto"/>
              <w:left w:val="single" w:sz="4" w:space="0" w:color="auto"/>
              <w:bottom w:val="single" w:sz="4" w:space="0" w:color="auto"/>
              <w:right w:val="single" w:sz="4" w:space="0" w:color="auto"/>
            </w:tcBorders>
            <w:hideMark/>
          </w:tcPr>
          <w:p w14:paraId="14ECAC5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569C3B7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42A2A82A"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3D3F4B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5ABC78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SG.SC-14: Transmission of Security Parameters</w:t>
            </w:r>
          </w:p>
        </w:tc>
        <w:tc>
          <w:tcPr>
            <w:tcW w:w="1890" w:type="dxa"/>
            <w:tcBorders>
              <w:top w:val="single" w:sz="4" w:space="0" w:color="auto"/>
              <w:left w:val="single" w:sz="4" w:space="0" w:color="auto"/>
              <w:bottom w:val="single" w:sz="4" w:space="0" w:color="auto"/>
              <w:right w:val="single" w:sz="4" w:space="0" w:color="auto"/>
            </w:tcBorders>
            <w:hideMark/>
          </w:tcPr>
          <w:p w14:paraId="2A1147A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3F6967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5F6B03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34AD0A8"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560FC0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SG.SC-15: Public Key Infrastructure Certificates</w:t>
            </w:r>
          </w:p>
        </w:tc>
        <w:tc>
          <w:tcPr>
            <w:tcW w:w="1890" w:type="dxa"/>
            <w:tcBorders>
              <w:top w:val="single" w:sz="4" w:space="0" w:color="auto"/>
              <w:left w:val="single" w:sz="4" w:space="0" w:color="auto"/>
              <w:bottom w:val="single" w:sz="4" w:space="0" w:color="auto"/>
              <w:right w:val="single" w:sz="4" w:space="0" w:color="auto"/>
            </w:tcBorders>
            <w:hideMark/>
          </w:tcPr>
          <w:p w14:paraId="14B1A50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E1513D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9A753E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9ED764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833B40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SG.SC-16: Mobile Code</w:t>
            </w:r>
          </w:p>
        </w:tc>
        <w:tc>
          <w:tcPr>
            <w:tcW w:w="1890" w:type="dxa"/>
            <w:tcBorders>
              <w:top w:val="single" w:sz="4" w:space="0" w:color="auto"/>
              <w:left w:val="single" w:sz="4" w:space="0" w:color="auto"/>
              <w:bottom w:val="single" w:sz="4" w:space="0" w:color="auto"/>
              <w:right w:val="single" w:sz="4" w:space="0" w:color="auto"/>
            </w:tcBorders>
            <w:hideMark/>
          </w:tcPr>
          <w:p w14:paraId="128DE86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9188C6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6DD044D4"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7B61C7F"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55E0100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SG.SC-17: Voice-Over Internet Protocol</w:t>
            </w:r>
          </w:p>
        </w:tc>
        <w:tc>
          <w:tcPr>
            <w:tcW w:w="1890" w:type="dxa"/>
            <w:tcBorders>
              <w:top w:val="single" w:sz="4" w:space="0" w:color="auto"/>
              <w:left w:val="single" w:sz="4" w:space="0" w:color="auto"/>
              <w:bottom w:val="double" w:sz="4" w:space="0" w:color="auto"/>
              <w:right w:val="single" w:sz="4" w:space="0" w:color="auto"/>
            </w:tcBorders>
            <w:hideMark/>
          </w:tcPr>
          <w:p w14:paraId="0FD4F01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double" w:sz="4" w:space="0" w:color="auto"/>
              <w:right w:val="single" w:sz="4" w:space="0" w:color="auto"/>
            </w:tcBorders>
          </w:tcPr>
          <w:p w14:paraId="770C21C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double" w:sz="4" w:space="0" w:color="auto"/>
              <w:right w:val="double" w:sz="4" w:space="0" w:color="auto"/>
            </w:tcBorders>
          </w:tcPr>
          <w:p w14:paraId="2778FE0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bl>
    <w:p w14:paraId="507018B1" w14:textId="77777777" w:rsidR="003D0163" w:rsidRPr="000527D7" w:rsidRDefault="003D0163" w:rsidP="003D0163">
      <w:pPr>
        <w:tabs>
          <w:tab w:val="right" w:pos="9360"/>
        </w:tabs>
        <w:spacing w:before="120" w:after="180" w:line="240" w:lineRule="auto"/>
        <w:rPr>
          <w:rFonts w:ascii="Times New Roman" w:eastAsia="Times New Roman" w:hAnsi="Times New Roman" w:cs="Times New Roman"/>
          <w:b/>
          <w:sz w:val="20"/>
          <w:szCs w:val="20"/>
        </w:rPr>
      </w:pPr>
      <w:r w:rsidRPr="000527D7">
        <w:rPr>
          <w:rFonts w:ascii="Times New Roman" w:eastAsia="Times New Roman" w:hAnsi="Times New Roman" w:cs="Times New Roman"/>
          <w:sz w:val="20"/>
          <w:szCs w:val="20"/>
        </w:rPr>
        <w:br w:type="page"/>
      </w:r>
      <w:r w:rsidRPr="000527D7">
        <w:rPr>
          <w:rFonts w:ascii="Times New Roman" w:eastAsia="Times New Roman" w:hAnsi="Times New Roman" w:cs="Times New Roman"/>
          <w:b/>
          <w:sz w:val="20"/>
          <w:szCs w:val="20"/>
        </w:rPr>
        <w:lastRenderedPageBreak/>
        <w:t xml:space="preserve">Table </w:t>
      </w:r>
      <w:r w:rsidRPr="000527D7">
        <w:rPr>
          <w:rFonts w:ascii="Times New Roman" w:eastAsia="Times New Roman" w:hAnsi="Times New Roman" w:cs="Times New Roman"/>
          <w:b/>
          <w:noProof/>
          <w:sz w:val="20"/>
          <w:szCs w:val="20"/>
        </w:rPr>
        <w:t>(continued)</w:t>
      </w:r>
      <w:r w:rsidRPr="000527D7">
        <w:rPr>
          <w:rFonts w:ascii="Times New Roman" w:eastAsia="Times New Roman" w:hAnsi="Times New Roman" w:cs="Times New Roman"/>
          <w:b/>
          <w:sz w:val="20"/>
          <w:szCs w:val="20"/>
        </w:rPr>
        <w:br/>
        <w:t>Cybersecurity Requirements</w:t>
      </w:r>
    </w:p>
    <w:tbl>
      <w:tblPr>
        <w:tblW w:w="9660"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0"/>
        <w:gridCol w:w="1890"/>
        <w:gridCol w:w="1620"/>
        <w:gridCol w:w="1530"/>
      </w:tblGrid>
      <w:tr w:rsidR="003D0163" w:rsidRPr="000527D7" w14:paraId="07F79E7B" w14:textId="77777777" w:rsidTr="00D070F2">
        <w:trPr>
          <w:tblHeader/>
        </w:trPr>
        <w:tc>
          <w:tcPr>
            <w:tcW w:w="6510" w:type="dxa"/>
            <w:gridSpan w:val="2"/>
            <w:vMerge w:val="restart"/>
            <w:tcBorders>
              <w:top w:val="double" w:sz="4" w:space="0" w:color="auto"/>
              <w:left w:val="double" w:sz="4" w:space="0" w:color="auto"/>
              <w:bottom w:val="double" w:sz="4" w:space="0" w:color="auto"/>
              <w:right w:val="single" w:sz="4" w:space="0" w:color="auto"/>
            </w:tcBorders>
            <w:shd w:val="clear" w:color="auto" w:fill="BFBFBF"/>
            <w:vAlign w:val="center"/>
            <w:hideMark/>
          </w:tcPr>
          <w:p w14:paraId="77700EFF"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r w:rsidRPr="000527D7">
              <w:rPr>
                <w:rFonts w:ascii="Times New Roman" w:eastAsia="Times New Roman" w:hAnsi="Times New Roman" w:cs="Times New Roman"/>
                <w:b/>
                <w:sz w:val="20"/>
                <w:szCs w:val="20"/>
              </w:rPr>
              <w:t>Smart Grid Cyber Security Requirements from</w:t>
            </w:r>
            <w:r w:rsidRPr="000527D7">
              <w:rPr>
                <w:rFonts w:ascii="Times New Roman" w:eastAsia="Times New Roman" w:hAnsi="Times New Roman" w:cs="Times New Roman"/>
                <w:b/>
                <w:sz w:val="20"/>
                <w:szCs w:val="20"/>
              </w:rPr>
              <w:br/>
              <w:t>NISTIR 7628</w:t>
            </w:r>
          </w:p>
        </w:tc>
        <w:tc>
          <w:tcPr>
            <w:tcW w:w="3150" w:type="dxa"/>
            <w:gridSpan w:val="2"/>
            <w:tcBorders>
              <w:top w:val="double" w:sz="4" w:space="0" w:color="auto"/>
              <w:left w:val="single" w:sz="4" w:space="0" w:color="auto"/>
              <w:bottom w:val="single" w:sz="4" w:space="0" w:color="auto"/>
              <w:right w:val="double" w:sz="4" w:space="0" w:color="auto"/>
            </w:tcBorders>
            <w:shd w:val="clear" w:color="auto" w:fill="BFBFBF"/>
            <w:vAlign w:val="center"/>
            <w:hideMark/>
          </w:tcPr>
          <w:p w14:paraId="20FC3E88"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Allocation of Requirements</w:t>
            </w:r>
          </w:p>
        </w:tc>
      </w:tr>
      <w:tr w:rsidR="003D0163" w:rsidRPr="000527D7" w14:paraId="7C3310EA" w14:textId="77777777" w:rsidTr="00D070F2">
        <w:trPr>
          <w:tblHeader/>
        </w:trPr>
        <w:tc>
          <w:tcPr>
            <w:tcW w:w="11550" w:type="dxa"/>
            <w:gridSpan w:val="2"/>
            <w:vMerge/>
            <w:tcBorders>
              <w:top w:val="double" w:sz="4" w:space="0" w:color="auto"/>
              <w:left w:val="double" w:sz="4" w:space="0" w:color="auto"/>
              <w:bottom w:val="double" w:sz="4" w:space="0" w:color="auto"/>
              <w:right w:val="single" w:sz="4" w:space="0" w:color="auto"/>
            </w:tcBorders>
            <w:vAlign w:val="center"/>
            <w:hideMark/>
          </w:tcPr>
          <w:p w14:paraId="41879B91" w14:textId="77777777" w:rsidR="003D0163" w:rsidRPr="000527D7" w:rsidRDefault="003D0163" w:rsidP="003D0163">
            <w:pPr>
              <w:spacing w:before="60" w:after="60" w:line="240" w:lineRule="auto"/>
              <w:jc w:val="center"/>
              <w:rPr>
                <w:rFonts w:ascii="Times New Roman" w:eastAsia="Times New Roman" w:hAnsi="Times New Roman" w:cs="Times New Roman"/>
                <w:b/>
                <w:i/>
                <w:caps/>
                <w:sz w:val="20"/>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BFBFBF"/>
            <w:vAlign w:val="center"/>
            <w:hideMark/>
          </w:tcPr>
          <w:p w14:paraId="0A67DD13"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Contractor</w:t>
            </w:r>
          </w:p>
        </w:tc>
        <w:tc>
          <w:tcPr>
            <w:tcW w:w="1530"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4D98DBBF"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Host Utility</w:t>
            </w:r>
          </w:p>
        </w:tc>
      </w:tr>
      <w:tr w:rsidR="003D0163" w:rsidRPr="000527D7" w14:paraId="79001C4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E1CDBB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SG.SC-18: System Connections</w:t>
            </w:r>
          </w:p>
        </w:tc>
        <w:tc>
          <w:tcPr>
            <w:tcW w:w="1890" w:type="dxa"/>
            <w:tcBorders>
              <w:top w:val="single" w:sz="4" w:space="0" w:color="auto"/>
              <w:left w:val="single" w:sz="4" w:space="0" w:color="auto"/>
              <w:bottom w:val="single" w:sz="4" w:space="0" w:color="auto"/>
              <w:right w:val="single" w:sz="4" w:space="0" w:color="auto"/>
            </w:tcBorders>
            <w:hideMark/>
          </w:tcPr>
          <w:p w14:paraId="4426CFE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2001CBF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7FFBC6A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0E1B2937"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448B69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SG.SC-19: Security Roles</w:t>
            </w:r>
          </w:p>
        </w:tc>
        <w:tc>
          <w:tcPr>
            <w:tcW w:w="1890" w:type="dxa"/>
            <w:tcBorders>
              <w:top w:val="single" w:sz="4" w:space="0" w:color="auto"/>
              <w:left w:val="single" w:sz="4" w:space="0" w:color="auto"/>
              <w:bottom w:val="single" w:sz="4" w:space="0" w:color="auto"/>
              <w:right w:val="single" w:sz="4" w:space="0" w:color="auto"/>
            </w:tcBorders>
            <w:hideMark/>
          </w:tcPr>
          <w:p w14:paraId="4490A122"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7B8261A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53E833E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3C46B4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308DAB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SG.SC-20: Message Authenticity</w:t>
            </w:r>
          </w:p>
        </w:tc>
        <w:tc>
          <w:tcPr>
            <w:tcW w:w="1890" w:type="dxa"/>
            <w:tcBorders>
              <w:top w:val="single" w:sz="4" w:space="0" w:color="auto"/>
              <w:left w:val="single" w:sz="4" w:space="0" w:color="auto"/>
              <w:bottom w:val="single" w:sz="4" w:space="0" w:color="auto"/>
              <w:right w:val="single" w:sz="4" w:space="0" w:color="auto"/>
            </w:tcBorders>
            <w:hideMark/>
          </w:tcPr>
          <w:p w14:paraId="45BBF0C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5611E38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751AF72"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23996D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15350F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SG.SC-21: Secure Name/Address Resolution Service</w:t>
            </w:r>
          </w:p>
        </w:tc>
        <w:tc>
          <w:tcPr>
            <w:tcW w:w="1890" w:type="dxa"/>
            <w:tcBorders>
              <w:top w:val="single" w:sz="4" w:space="0" w:color="auto"/>
              <w:left w:val="single" w:sz="4" w:space="0" w:color="auto"/>
              <w:bottom w:val="single" w:sz="4" w:space="0" w:color="auto"/>
              <w:right w:val="single" w:sz="4" w:space="0" w:color="auto"/>
            </w:tcBorders>
            <w:hideMark/>
          </w:tcPr>
          <w:p w14:paraId="7456D27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1D5609F"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1E89219"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207505B4"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65D3E3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SG.SC-22: Fail in Known State</w:t>
            </w:r>
          </w:p>
        </w:tc>
        <w:tc>
          <w:tcPr>
            <w:tcW w:w="1890" w:type="dxa"/>
            <w:tcBorders>
              <w:top w:val="single" w:sz="4" w:space="0" w:color="auto"/>
              <w:left w:val="single" w:sz="4" w:space="0" w:color="auto"/>
              <w:bottom w:val="single" w:sz="4" w:space="0" w:color="auto"/>
              <w:right w:val="single" w:sz="4" w:space="0" w:color="auto"/>
            </w:tcBorders>
            <w:hideMark/>
          </w:tcPr>
          <w:p w14:paraId="32291BC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E1B599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A47D2F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158EAD7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468982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SG.SC-23: Thin Nodes</w:t>
            </w:r>
          </w:p>
        </w:tc>
        <w:tc>
          <w:tcPr>
            <w:tcW w:w="1890" w:type="dxa"/>
            <w:tcBorders>
              <w:top w:val="single" w:sz="4" w:space="0" w:color="auto"/>
              <w:left w:val="single" w:sz="4" w:space="0" w:color="auto"/>
              <w:bottom w:val="single" w:sz="4" w:space="0" w:color="auto"/>
              <w:right w:val="single" w:sz="4" w:space="0" w:color="auto"/>
            </w:tcBorders>
            <w:hideMark/>
          </w:tcPr>
          <w:p w14:paraId="7BA271E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1F975C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A29181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1488A3AF"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DA13FD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SG.SC-24: Honeypots</w:t>
            </w:r>
          </w:p>
        </w:tc>
        <w:tc>
          <w:tcPr>
            <w:tcW w:w="1890" w:type="dxa"/>
            <w:tcBorders>
              <w:top w:val="single" w:sz="4" w:space="0" w:color="auto"/>
              <w:left w:val="single" w:sz="4" w:space="0" w:color="auto"/>
              <w:bottom w:val="single" w:sz="4" w:space="0" w:color="auto"/>
              <w:right w:val="single" w:sz="4" w:space="0" w:color="auto"/>
            </w:tcBorders>
            <w:hideMark/>
          </w:tcPr>
          <w:p w14:paraId="4E1AE8E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964EE6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01AF07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6F607B2B"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58FC33D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SG.SC-25: Operating System-Independent Applications</w:t>
            </w:r>
          </w:p>
        </w:tc>
        <w:tc>
          <w:tcPr>
            <w:tcW w:w="1890" w:type="dxa"/>
            <w:tcBorders>
              <w:top w:val="single" w:sz="4" w:space="0" w:color="auto"/>
              <w:left w:val="single" w:sz="4" w:space="0" w:color="auto"/>
              <w:bottom w:val="single" w:sz="4" w:space="0" w:color="auto"/>
              <w:right w:val="single" w:sz="4" w:space="0" w:color="auto"/>
            </w:tcBorders>
            <w:hideMark/>
          </w:tcPr>
          <w:p w14:paraId="5E5E5D1B"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526BB02"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9E132A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63687F9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362064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SG.SC-26: Confidentiality of Information at Rest</w:t>
            </w:r>
          </w:p>
        </w:tc>
        <w:tc>
          <w:tcPr>
            <w:tcW w:w="1890" w:type="dxa"/>
            <w:tcBorders>
              <w:top w:val="single" w:sz="4" w:space="0" w:color="auto"/>
              <w:left w:val="single" w:sz="4" w:space="0" w:color="auto"/>
              <w:bottom w:val="single" w:sz="4" w:space="0" w:color="auto"/>
              <w:right w:val="single" w:sz="4" w:space="0" w:color="auto"/>
            </w:tcBorders>
            <w:hideMark/>
          </w:tcPr>
          <w:p w14:paraId="42987E2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6F2D8C1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416539D5"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5A90C1D"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AF47EB4"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SG.SC-27: Heterogeneity</w:t>
            </w:r>
          </w:p>
        </w:tc>
        <w:tc>
          <w:tcPr>
            <w:tcW w:w="1890" w:type="dxa"/>
            <w:tcBorders>
              <w:top w:val="single" w:sz="4" w:space="0" w:color="auto"/>
              <w:left w:val="single" w:sz="4" w:space="0" w:color="auto"/>
              <w:bottom w:val="single" w:sz="4" w:space="0" w:color="auto"/>
              <w:right w:val="single" w:sz="4" w:space="0" w:color="auto"/>
            </w:tcBorders>
            <w:hideMark/>
          </w:tcPr>
          <w:p w14:paraId="50ADA2F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051ED4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20930FC"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6FEF283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14282D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SG.SC-28: Virtualization Technique</w:t>
            </w:r>
          </w:p>
        </w:tc>
        <w:tc>
          <w:tcPr>
            <w:tcW w:w="1890" w:type="dxa"/>
            <w:tcBorders>
              <w:top w:val="single" w:sz="4" w:space="0" w:color="auto"/>
              <w:left w:val="single" w:sz="4" w:space="0" w:color="auto"/>
              <w:bottom w:val="single" w:sz="4" w:space="0" w:color="auto"/>
              <w:right w:val="single" w:sz="4" w:space="0" w:color="auto"/>
            </w:tcBorders>
            <w:hideMark/>
          </w:tcPr>
          <w:p w14:paraId="6FA21E7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977831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38ECCFD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0CEA807C"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4E6215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SG.SC-29: Application Partitioning</w:t>
            </w:r>
          </w:p>
        </w:tc>
        <w:tc>
          <w:tcPr>
            <w:tcW w:w="1890" w:type="dxa"/>
            <w:tcBorders>
              <w:top w:val="single" w:sz="4" w:space="0" w:color="auto"/>
              <w:left w:val="single" w:sz="4" w:space="0" w:color="auto"/>
              <w:bottom w:val="single" w:sz="4" w:space="0" w:color="auto"/>
              <w:right w:val="single" w:sz="4" w:space="0" w:color="auto"/>
            </w:tcBorders>
            <w:hideMark/>
          </w:tcPr>
          <w:p w14:paraId="4B99E756"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6A4CBB30"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CB5FE5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635B185"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1B4FCFB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SG.SC-30: Information System Partitioning</w:t>
            </w:r>
          </w:p>
        </w:tc>
        <w:tc>
          <w:tcPr>
            <w:tcW w:w="1890" w:type="dxa"/>
            <w:tcBorders>
              <w:top w:val="single" w:sz="4" w:space="0" w:color="auto"/>
              <w:left w:val="single" w:sz="4" w:space="0" w:color="auto"/>
              <w:bottom w:val="single" w:sz="4" w:space="0" w:color="auto"/>
              <w:right w:val="single" w:sz="4" w:space="0" w:color="auto"/>
            </w:tcBorders>
            <w:hideMark/>
          </w:tcPr>
          <w:p w14:paraId="5FE081E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42E5A19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7E74E9AE"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46F36C08" w14:textId="77777777" w:rsidTr="00D070F2">
        <w:tc>
          <w:tcPr>
            <w:tcW w:w="9660" w:type="dxa"/>
            <w:gridSpan w:val="4"/>
            <w:tcBorders>
              <w:top w:val="single" w:sz="4" w:space="0" w:color="auto"/>
              <w:left w:val="double" w:sz="4" w:space="0" w:color="auto"/>
              <w:bottom w:val="single" w:sz="4" w:space="0" w:color="auto"/>
              <w:right w:val="double" w:sz="4" w:space="0" w:color="auto"/>
            </w:tcBorders>
            <w:shd w:val="clear" w:color="auto" w:fill="E6E6E6"/>
            <w:vAlign w:val="center"/>
            <w:hideMark/>
          </w:tcPr>
          <w:p w14:paraId="34E81827" w14:textId="77777777" w:rsidR="003D0163" w:rsidRPr="000527D7" w:rsidRDefault="003D0163" w:rsidP="003D0163">
            <w:pPr>
              <w:spacing w:before="60" w:after="60" w:line="240" w:lineRule="auto"/>
              <w:jc w:val="center"/>
              <w:rPr>
                <w:rFonts w:ascii="Times New Roman" w:eastAsia="Times New Roman" w:hAnsi="Times New Roman" w:cs="Times New Roman"/>
                <w:b/>
                <w:sz w:val="20"/>
                <w:szCs w:val="20"/>
              </w:rPr>
            </w:pPr>
            <w:r w:rsidRPr="000527D7">
              <w:rPr>
                <w:rFonts w:ascii="Times New Roman" w:eastAsia="Times New Roman" w:hAnsi="Times New Roman" w:cs="Times New Roman"/>
                <w:b/>
                <w:sz w:val="20"/>
                <w:szCs w:val="20"/>
              </w:rPr>
              <w:t>Smart Grid Information System and Information Integrity (SG.SI)</w:t>
            </w:r>
          </w:p>
        </w:tc>
      </w:tr>
      <w:tr w:rsidR="003D0163" w:rsidRPr="000527D7" w14:paraId="00B3B65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3843CE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SG.SI-1: System and Information Integrity Policy and Procedures</w:t>
            </w:r>
          </w:p>
        </w:tc>
        <w:tc>
          <w:tcPr>
            <w:tcW w:w="1890" w:type="dxa"/>
            <w:tcBorders>
              <w:top w:val="single" w:sz="4" w:space="0" w:color="auto"/>
              <w:left w:val="single" w:sz="4" w:space="0" w:color="auto"/>
              <w:bottom w:val="single" w:sz="4" w:space="0" w:color="auto"/>
              <w:right w:val="single" w:sz="4" w:space="0" w:color="auto"/>
            </w:tcBorders>
            <w:hideMark/>
          </w:tcPr>
          <w:p w14:paraId="03216D7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3472531D"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20EB5F4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7790394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0966BEE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SG.SI-2: Flaw Remediation</w:t>
            </w:r>
          </w:p>
        </w:tc>
        <w:tc>
          <w:tcPr>
            <w:tcW w:w="1890" w:type="dxa"/>
            <w:tcBorders>
              <w:top w:val="single" w:sz="4" w:space="0" w:color="auto"/>
              <w:left w:val="single" w:sz="4" w:space="0" w:color="auto"/>
              <w:bottom w:val="single" w:sz="4" w:space="0" w:color="auto"/>
              <w:right w:val="single" w:sz="4" w:space="0" w:color="auto"/>
            </w:tcBorders>
            <w:hideMark/>
          </w:tcPr>
          <w:p w14:paraId="45B6B6EE"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0D9495FA"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84A5AF5"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078E0D66"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72F13AB1"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SG.SI-3: Malicious Code and Spam Protection</w:t>
            </w:r>
          </w:p>
        </w:tc>
        <w:tc>
          <w:tcPr>
            <w:tcW w:w="1890" w:type="dxa"/>
            <w:tcBorders>
              <w:top w:val="single" w:sz="4" w:space="0" w:color="auto"/>
              <w:left w:val="single" w:sz="4" w:space="0" w:color="auto"/>
              <w:bottom w:val="single" w:sz="4" w:space="0" w:color="auto"/>
              <w:right w:val="single" w:sz="4" w:space="0" w:color="auto"/>
            </w:tcBorders>
            <w:hideMark/>
          </w:tcPr>
          <w:p w14:paraId="2B658E9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721CEFAE"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c>
          <w:tcPr>
            <w:tcW w:w="1530" w:type="dxa"/>
            <w:tcBorders>
              <w:top w:val="single" w:sz="4" w:space="0" w:color="auto"/>
              <w:left w:val="single" w:sz="4" w:space="0" w:color="auto"/>
              <w:bottom w:val="single" w:sz="4" w:space="0" w:color="auto"/>
              <w:right w:val="double" w:sz="4" w:space="0" w:color="auto"/>
            </w:tcBorders>
          </w:tcPr>
          <w:p w14:paraId="5B23CD76"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FB1A4DE"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FA4BA40"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SG.SI-4: Smart Grid Information System Monitoring Tools and Techniques</w:t>
            </w:r>
          </w:p>
        </w:tc>
        <w:tc>
          <w:tcPr>
            <w:tcW w:w="1890" w:type="dxa"/>
            <w:tcBorders>
              <w:top w:val="single" w:sz="4" w:space="0" w:color="auto"/>
              <w:left w:val="single" w:sz="4" w:space="0" w:color="auto"/>
              <w:bottom w:val="single" w:sz="4" w:space="0" w:color="auto"/>
              <w:right w:val="single" w:sz="4" w:space="0" w:color="auto"/>
            </w:tcBorders>
            <w:hideMark/>
          </w:tcPr>
          <w:p w14:paraId="1D8A0BEF"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53F88BD7"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119A3E8"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2B7B79C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6D0EAB3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SG.SI-5: Security Alerts and Advisories</w:t>
            </w:r>
          </w:p>
        </w:tc>
        <w:tc>
          <w:tcPr>
            <w:tcW w:w="1890" w:type="dxa"/>
            <w:tcBorders>
              <w:top w:val="single" w:sz="4" w:space="0" w:color="auto"/>
              <w:left w:val="single" w:sz="4" w:space="0" w:color="auto"/>
              <w:bottom w:val="single" w:sz="4" w:space="0" w:color="auto"/>
              <w:right w:val="single" w:sz="4" w:space="0" w:color="auto"/>
            </w:tcBorders>
            <w:hideMark/>
          </w:tcPr>
          <w:p w14:paraId="66CB6F17"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tcPr>
          <w:p w14:paraId="2571A6F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double" w:sz="4" w:space="0" w:color="auto"/>
            </w:tcBorders>
          </w:tcPr>
          <w:p w14:paraId="14200564"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r w:rsidR="003D0163" w:rsidRPr="000527D7" w14:paraId="15C0EA83"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3AFAFCAA"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SG.SI-6: Security Functionality Verification</w:t>
            </w:r>
          </w:p>
        </w:tc>
        <w:tc>
          <w:tcPr>
            <w:tcW w:w="1890" w:type="dxa"/>
            <w:tcBorders>
              <w:top w:val="single" w:sz="4" w:space="0" w:color="auto"/>
              <w:left w:val="single" w:sz="4" w:space="0" w:color="auto"/>
              <w:bottom w:val="single" w:sz="4" w:space="0" w:color="auto"/>
              <w:right w:val="single" w:sz="4" w:space="0" w:color="auto"/>
            </w:tcBorders>
            <w:hideMark/>
          </w:tcPr>
          <w:p w14:paraId="49BBE2E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7FC3C90"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r w:rsidRPr="000527D7">
              <w:rPr>
                <w:rFonts w:ascii="Times New Roman" w:eastAsia="Times New Roman" w:hAnsi="Times New Roman" w:cs="Times New Roman"/>
                <w:b/>
                <w:color w:val="244061"/>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32AC4431"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4503FAC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24F16DD9"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SG.SI-7: Software and Information Integrity</w:t>
            </w:r>
          </w:p>
        </w:tc>
        <w:tc>
          <w:tcPr>
            <w:tcW w:w="1890" w:type="dxa"/>
            <w:tcBorders>
              <w:top w:val="single" w:sz="4" w:space="0" w:color="auto"/>
              <w:left w:val="single" w:sz="4" w:space="0" w:color="auto"/>
              <w:bottom w:val="single" w:sz="4" w:space="0" w:color="auto"/>
              <w:right w:val="single" w:sz="4" w:space="0" w:color="auto"/>
            </w:tcBorders>
            <w:hideMark/>
          </w:tcPr>
          <w:p w14:paraId="5D0FD188"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42E634FC"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148B7493"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rPr>
            </w:pPr>
          </w:p>
        </w:tc>
      </w:tr>
      <w:tr w:rsidR="003D0163" w:rsidRPr="000527D7" w14:paraId="6C25C080" w14:textId="77777777" w:rsidTr="00D070F2">
        <w:tc>
          <w:tcPr>
            <w:tcW w:w="4620" w:type="dxa"/>
            <w:tcBorders>
              <w:top w:val="single" w:sz="4" w:space="0" w:color="auto"/>
              <w:left w:val="double" w:sz="4" w:space="0" w:color="auto"/>
              <w:bottom w:val="single" w:sz="4" w:space="0" w:color="auto"/>
              <w:right w:val="single" w:sz="4" w:space="0" w:color="auto"/>
            </w:tcBorders>
            <w:hideMark/>
          </w:tcPr>
          <w:p w14:paraId="44B77F4D"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SG.SI-8: Information Input Validation</w:t>
            </w:r>
          </w:p>
        </w:tc>
        <w:tc>
          <w:tcPr>
            <w:tcW w:w="1890" w:type="dxa"/>
            <w:tcBorders>
              <w:top w:val="single" w:sz="4" w:space="0" w:color="auto"/>
              <w:left w:val="single" w:sz="4" w:space="0" w:color="auto"/>
              <w:bottom w:val="single" w:sz="4" w:space="0" w:color="auto"/>
              <w:right w:val="single" w:sz="4" w:space="0" w:color="auto"/>
            </w:tcBorders>
            <w:hideMark/>
          </w:tcPr>
          <w:p w14:paraId="4E9B87D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single" w:sz="4" w:space="0" w:color="auto"/>
              <w:right w:val="single" w:sz="4" w:space="0" w:color="auto"/>
            </w:tcBorders>
            <w:hideMark/>
          </w:tcPr>
          <w:p w14:paraId="3FB7E96D"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lang w:val="pt-BR"/>
              </w:rPr>
            </w:pPr>
            <w:r w:rsidRPr="000527D7">
              <w:rPr>
                <w:rFonts w:ascii="Times New Roman" w:eastAsia="Times New Roman" w:hAnsi="Times New Roman" w:cs="Times New Roman"/>
                <w:b/>
                <w:sz w:val="20"/>
                <w:szCs w:val="20"/>
              </w:rPr>
              <w:t>X</w:t>
            </w:r>
          </w:p>
        </w:tc>
        <w:tc>
          <w:tcPr>
            <w:tcW w:w="1530" w:type="dxa"/>
            <w:tcBorders>
              <w:top w:val="single" w:sz="4" w:space="0" w:color="auto"/>
              <w:left w:val="single" w:sz="4" w:space="0" w:color="auto"/>
              <w:bottom w:val="single" w:sz="4" w:space="0" w:color="auto"/>
              <w:right w:val="double" w:sz="4" w:space="0" w:color="auto"/>
            </w:tcBorders>
          </w:tcPr>
          <w:p w14:paraId="0D82C0A9" w14:textId="77777777" w:rsidR="003D0163" w:rsidRPr="000527D7" w:rsidRDefault="003D0163" w:rsidP="003D0163">
            <w:pPr>
              <w:spacing w:before="60" w:after="60" w:line="240" w:lineRule="auto"/>
              <w:jc w:val="center"/>
              <w:rPr>
                <w:rFonts w:ascii="Times New Roman" w:eastAsia="Times New Roman" w:hAnsi="Times New Roman" w:cs="Times New Roman"/>
                <w:color w:val="4F81BD"/>
                <w:sz w:val="20"/>
                <w:szCs w:val="20"/>
                <w:lang w:val="pt-BR"/>
              </w:rPr>
            </w:pPr>
          </w:p>
        </w:tc>
      </w:tr>
      <w:tr w:rsidR="003D0163" w:rsidRPr="000527D7" w14:paraId="6C91587F" w14:textId="77777777" w:rsidTr="00D070F2">
        <w:tc>
          <w:tcPr>
            <w:tcW w:w="4620" w:type="dxa"/>
            <w:tcBorders>
              <w:top w:val="single" w:sz="4" w:space="0" w:color="auto"/>
              <w:left w:val="double" w:sz="4" w:space="0" w:color="auto"/>
              <w:bottom w:val="double" w:sz="4" w:space="0" w:color="auto"/>
              <w:right w:val="single" w:sz="4" w:space="0" w:color="auto"/>
            </w:tcBorders>
            <w:hideMark/>
          </w:tcPr>
          <w:p w14:paraId="7F56D5AC"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SG.SI-9: Error Handling</w:t>
            </w:r>
          </w:p>
        </w:tc>
        <w:tc>
          <w:tcPr>
            <w:tcW w:w="1890" w:type="dxa"/>
            <w:tcBorders>
              <w:top w:val="single" w:sz="4" w:space="0" w:color="auto"/>
              <w:left w:val="single" w:sz="4" w:space="0" w:color="auto"/>
              <w:bottom w:val="double" w:sz="4" w:space="0" w:color="auto"/>
              <w:right w:val="single" w:sz="4" w:space="0" w:color="auto"/>
            </w:tcBorders>
            <w:hideMark/>
          </w:tcPr>
          <w:p w14:paraId="41502C55" w14:textId="77777777" w:rsidR="003D0163" w:rsidRPr="000527D7" w:rsidRDefault="003D0163" w:rsidP="003D0163">
            <w:pPr>
              <w:spacing w:before="60" w:after="60" w:line="240" w:lineRule="auto"/>
              <w:rPr>
                <w:rFonts w:ascii="Times New Roman" w:eastAsia="Times New Roman" w:hAnsi="Times New Roman" w:cs="Times New Roman"/>
                <w:sz w:val="20"/>
                <w:szCs w:val="20"/>
              </w:rPr>
            </w:pPr>
            <w:r w:rsidRPr="000527D7">
              <w:rPr>
                <w:rFonts w:ascii="Times New Roman" w:eastAsia="Times New Roman" w:hAnsi="Times New Roman" w:cs="Times New Roman"/>
                <w:sz w:val="20"/>
                <w:szCs w:val="20"/>
              </w:rPr>
              <w:t>Requirement</w:t>
            </w:r>
          </w:p>
        </w:tc>
        <w:tc>
          <w:tcPr>
            <w:tcW w:w="1620" w:type="dxa"/>
            <w:tcBorders>
              <w:top w:val="single" w:sz="4" w:space="0" w:color="auto"/>
              <w:left w:val="single" w:sz="4" w:space="0" w:color="auto"/>
              <w:bottom w:val="double" w:sz="4" w:space="0" w:color="auto"/>
              <w:right w:val="single" w:sz="4" w:space="0" w:color="auto"/>
            </w:tcBorders>
          </w:tcPr>
          <w:p w14:paraId="3BC194AB"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double" w:sz="4" w:space="0" w:color="auto"/>
              <w:right w:val="double" w:sz="4" w:space="0" w:color="auto"/>
            </w:tcBorders>
          </w:tcPr>
          <w:p w14:paraId="0C712B28" w14:textId="77777777" w:rsidR="003D0163" w:rsidRPr="000527D7" w:rsidRDefault="003D0163" w:rsidP="003D0163">
            <w:pPr>
              <w:spacing w:before="60" w:after="60" w:line="240" w:lineRule="auto"/>
              <w:jc w:val="center"/>
              <w:rPr>
                <w:rFonts w:ascii="Times New Roman" w:eastAsia="Times New Roman" w:hAnsi="Times New Roman" w:cs="Times New Roman"/>
                <w:sz w:val="20"/>
                <w:szCs w:val="20"/>
              </w:rPr>
            </w:pPr>
          </w:p>
        </w:tc>
      </w:tr>
    </w:tbl>
    <w:p w14:paraId="1EFCFE78" w14:textId="77777777" w:rsidR="003D0163" w:rsidRPr="000527D7" w:rsidRDefault="003D0163" w:rsidP="003D0163">
      <w:pPr>
        <w:widowControl/>
        <w:rPr>
          <w:rFonts w:ascii="Times New Roman" w:eastAsia="Calibri" w:hAnsi="Times New Roman" w:cs="Times New Roman"/>
        </w:rPr>
      </w:pPr>
    </w:p>
    <w:p w14:paraId="6ABAFEA8" w14:textId="77777777" w:rsidR="003D0163" w:rsidRPr="000527D7" w:rsidRDefault="003D0163" w:rsidP="003D0163">
      <w:pPr>
        <w:widowControl/>
        <w:rPr>
          <w:rFonts w:ascii="Times New Roman" w:eastAsia="Calibri" w:hAnsi="Times New Roman" w:cs="Times New Roman"/>
          <w:b/>
          <w:sz w:val="24"/>
        </w:rPr>
      </w:pPr>
    </w:p>
    <w:p w14:paraId="22C874A9" w14:textId="77777777" w:rsidR="0070632A" w:rsidRPr="000527D7" w:rsidRDefault="0070632A" w:rsidP="00647A4A">
      <w:pPr>
        <w:spacing w:after="0" w:line="240" w:lineRule="auto"/>
        <w:ind w:right="3588"/>
      </w:pPr>
    </w:p>
    <w:p w14:paraId="7F303402" w14:textId="77777777" w:rsidR="0070632A" w:rsidRPr="000527D7" w:rsidRDefault="0070632A" w:rsidP="00647A4A">
      <w:pPr>
        <w:spacing w:after="0" w:line="240" w:lineRule="auto"/>
        <w:ind w:left="3779" w:right="3588"/>
      </w:pPr>
    </w:p>
    <w:p w14:paraId="77482EE7" w14:textId="77777777" w:rsidR="0070632A" w:rsidRPr="000527D7" w:rsidRDefault="0070632A" w:rsidP="003E20E3">
      <w:pPr>
        <w:spacing w:after="0" w:line="240" w:lineRule="auto"/>
        <w:ind w:left="3779" w:right="3588"/>
        <w:jc w:val="center"/>
      </w:pPr>
    </w:p>
    <w:p w14:paraId="273C4FA0" w14:textId="77777777" w:rsidR="0070632A" w:rsidRPr="000527D7" w:rsidRDefault="0070632A" w:rsidP="003E20E3">
      <w:pPr>
        <w:spacing w:after="0" w:line="240" w:lineRule="auto"/>
        <w:ind w:left="3779" w:right="3588"/>
        <w:jc w:val="center"/>
      </w:pPr>
    </w:p>
    <w:p w14:paraId="4FC782C4" w14:textId="77777777" w:rsidR="0070632A" w:rsidRPr="000527D7" w:rsidRDefault="0070632A" w:rsidP="00647A4A">
      <w:pPr>
        <w:spacing w:after="0" w:line="240" w:lineRule="auto"/>
        <w:ind w:right="3588"/>
        <w:jc w:val="both"/>
      </w:pPr>
    </w:p>
    <w:p w14:paraId="33F08AA5" w14:textId="77777777" w:rsidR="0070632A" w:rsidRPr="000527D7" w:rsidRDefault="0070632A" w:rsidP="003E20E3">
      <w:pPr>
        <w:spacing w:after="0" w:line="240" w:lineRule="auto"/>
        <w:ind w:left="3779" w:right="3588"/>
        <w:jc w:val="center"/>
        <w:sectPr w:rsidR="0070632A" w:rsidRPr="000527D7" w:rsidSect="00DF50D9">
          <w:headerReference w:type="default" r:id="rId13"/>
          <w:footerReference w:type="default" r:id="rId14"/>
          <w:pgSz w:w="12240" w:h="15840"/>
          <w:pgMar w:top="1480" w:right="1720" w:bottom="280" w:left="1720" w:header="0" w:footer="280" w:gutter="0"/>
          <w:cols w:space="720"/>
          <w:docGrid w:linePitch="299"/>
        </w:sectPr>
      </w:pPr>
    </w:p>
    <w:p w14:paraId="2E03B5EF" w14:textId="77777777" w:rsidR="0070632A" w:rsidRPr="000527D7" w:rsidRDefault="0070632A">
      <w:pPr>
        <w:spacing w:after="0"/>
      </w:pPr>
    </w:p>
    <w:p w14:paraId="5F674B11" w14:textId="77777777" w:rsidR="0070632A" w:rsidRPr="000527D7" w:rsidRDefault="0070632A" w:rsidP="0070632A"/>
    <w:p w14:paraId="18B7C2B0" w14:textId="77777777" w:rsidR="0070632A" w:rsidRPr="000527D7" w:rsidRDefault="0070632A" w:rsidP="0070632A">
      <w:r w:rsidRPr="000527D7">
        <w:tab/>
      </w:r>
    </w:p>
    <w:p w14:paraId="5CB4A8E9" w14:textId="77777777" w:rsidR="000B444D" w:rsidRPr="000527D7" w:rsidRDefault="00302225">
      <w:pPr>
        <w:spacing w:before="4" w:after="0" w:line="110" w:lineRule="exact"/>
        <w:rPr>
          <w:sz w:val="11"/>
          <w:szCs w:val="11"/>
        </w:rPr>
      </w:pPr>
      <w:r w:rsidRPr="000527D7">
        <w:rPr>
          <w:noProof/>
        </w:rPr>
        <mc:AlternateContent>
          <mc:Choice Requires="wpg">
            <w:drawing>
              <wp:anchor distT="0" distB="0" distL="114300" distR="114300" simplePos="0" relativeHeight="503302226" behindDoc="1" locked="0" layoutInCell="1" allowOverlap="1" wp14:anchorId="40FA587D" wp14:editId="5F218EF9">
                <wp:simplePos x="0" y="0"/>
                <wp:positionH relativeFrom="page">
                  <wp:posOffset>300990</wp:posOffset>
                </wp:positionH>
                <wp:positionV relativeFrom="page">
                  <wp:posOffset>304165</wp:posOffset>
                </wp:positionV>
                <wp:extent cx="7170420" cy="9450070"/>
                <wp:effectExtent l="5715" t="8890" r="5715" b="8890"/>
                <wp:wrapNone/>
                <wp:docPr id="1008"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009" name="Group 1002"/>
                        <wpg:cNvGrpSpPr>
                          <a:grpSpLocks/>
                        </wpg:cNvGrpSpPr>
                        <wpg:grpSpPr bwMode="auto">
                          <a:xfrm>
                            <a:off x="480" y="485"/>
                            <a:ext cx="11280" cy="2"/>
                            <a:chOff x="480" y="485"/>
                            <a:chExt cx="11280" cy="2"/>
                          </a:xfrm>
                        </wpg:grpSpPr>
                        <wps:wsp>
                          <wps:cNvPr id="1010" name="Freeform 1003"/>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00"/>
                        <wpg:cNvGrpSpPr>
                          <a:grpSpLocks/>
                        </wpg:cNvGrpSpPr>
                        <wpg:grpSpPr bwMode="auto">
                          <a:xfrm>
                            <a:off x="485" y="490"/>
                            <a:ext cx="2" cy="14861"/>
                            <a:chOff x="485" y="490"/>
                            <a:chExt cx="2" cy="14861"/>
                          </a:xfrm>
                        </wpg:grpSpPr>
                        <wps:wsp>
                          <wps:cNvPr id="1012" name="Freeform 1001"/>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998"/>
                        <wpg:cNvGrpSpPr>
                          <a:grpSpLocks/>
                        </wpg:cNvGrpSpPr>
                        <wpg:grpSpPr bwMode="auto">
                          <a:xfrm>
                            <a:off x="11755" y="490"/>
                            <a:ext cx="2" cy="14861"/>
                            <a:chOff x="11755" y="490"/>
                            <a:chExt cx="2" cy="14861"/>
                          </a:xfrm>
                        </wpg:grpSpPr>
                        <wps:wsp>
                          <wps:cNvPr id="1014" name="Freeform 999"/>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996"/>
                        <wpg:cNvGrpSpPr>
                          <a:grpSpLocks/>
                        </wpg:cNvGrpSpPr>
                        <wpg:grpSpPr bwMode="auto">
                          <a:xfrm>
                            <a:off x="480" y="15355"/>
                            <a:ext cx="11280" cy="2"/>
                            <a:chOff x="480" y="15355"/>
                            <a:chExt cx="11280" cy="2"/>
                          </a:xfrm>
                        </wpg:grpSpPr>
                        <wps:wsp>
                          <wps:cNvPr id="1016" name="Freeform 997"/>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BE7B7F" id="Group 995" o:spid="_x0000_s1026" style="position:absolute;margin-left:23.7pt;margin-top:23.95pt;width:564.6pt;height:744.1pt;z-index:-1425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">
                <v:group id="Group 1002"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003"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fy8gA&#10;AADdAAAADwAAAGRycy9kb3ducmV2LnhtbESPT2vCQBDF70K/wzKFXsTsWlBK6iqlUvAk+Kel3obs&#10;NInJzobsVuO3dw6F3mZ4b977zWI1+FZdqI91YAvTzIAiLoKrubRwPHxMXkDFhOywDUwWbhRhtXwY&#10;LTB34co7uuxTqSSEY44WqpS6XOtYVOQxZqEjFu0n9B6TrH2pXY9XCfetfjZmrj3WLA0VdvReUdHs&#10;f72F8XlT1tvT93nWfK2Lw3pr5uazsfbpcXh7BZVoSP/mv+uNE3wzFX75Rk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yN/LyAAAAN0AAAAPAAAAAAAAAAAAAAAAAJgCAABk&#10;cnMvZG93bnJldi54bWxQSwUGAAAAAAQABAD1AAAAjQMAAAAA&#10;" path="m,l11280,e" filled="f" strokeweight=".58pt">
                    <v:path arrowok="t" o:connecttype="custom" o:connectlocs="0,0;11280,0" o:connectangles="0,0"/>
                  </v:shape>
                </v:group>
                <v:group id="Group 1000"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001"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cSsYA&#10;AADdAAAADwAAAGRycy9kb3ducmV2LnhtbESPQWuDQBCF74H+h2UKvcXVHEKxriEUCmnJwSa2eJy6&#10;E5W4s+Juovn33UIhtxnee9+8yTaz6cWVRtdZVpBEMQji2uqOGwXl8W35DMJ5ZI29ZVJwIweb/GGR&#10;YartxJ90PfhGBAi7FBW03g+plK5uyaCL7EActJMdDfqwjo3UI04Bbnq5iuO1NNhxuNDiQK8t1efD&#10;xQTKt6sKn1Rf9LF/3yU/63NR30qlnh7n7QsIT7O/m//TOx3qx8kK/r4JI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2cSsYAAADdAAAADwAAAAAAAAAAAAAAAACYAgAAZHJz&#10;L2Rvd25yZXYueG1sUEsFBgAAAAAEAAQA9QAAAIsDAAAAAA==&#10;" path="m,l,14860e" filled="f" strokeweight=".58pt">
                    <v:path arrowok="t" o:connecttype="custom" o:connectlocs="0,490;0,15350" o:connectangles="0,0"/>
                  </v:shape>
                </v:group>
                <v:group id="Group 998"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999"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hpcQA&#10;AADdAAAADwAAAGRycy9kb3ducmV2LnhtbESPzarCMBCF94LvEEZwp2lF5FKNIoKg4sLrHy7HZmyL&#10;zaQ0UevbmwsX3M1wzvnmzGTWmFI8qXaFZQVxPwJBnFpdcKbgeFj2fkA4j6yxtEwK3uRgNm23Jpho&#10;++Jfeu59JgKEXYIKcu+rREqX5mTQ9W1FHLSbrQ36sNaZ1DW+AtyUchBFI2mw4HAhx4oWOaX3/cME&#10;ytlddj6+nGizXa/i6+i+S99HpbqdZj4G4anxX/N/eqVD/Sgewt83YQQ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ooaXEAAAA3QAAAA8AAAAAAAAAAAAAAAAAmAIAAGRycy9k&#10;b3ducmV2LnhtbFBLBQYAAAAABAAEAPUAAACJAwAAAAA=&#10;" path="m,l,14860e" filled="f" strokeweight=".58pt">
                    <v:path arrowok="t" o:connecttype="custom" o:connectlocs="0,490;0,15350" o:connectangles="0,0"/>
                  </v:shape>
                </v:group>
                <v:group id="Group 996"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997"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iJMMA&#10;AADdAAAADwAAAGRycy9kb3ducmV2LnhtbERPS2sCMRC+F/ofwhS8iCYKXcpqVkql4Emoj6K3YTPd&#10;ZybLJur675uC0Nt8fM9Zrgbbiiv1vnKsYTZVIIhzZyouNBz2n5M3ED4gG2wdk4Y7eVhlz09LTI27&#10;8Rddd6EQMYR9ihrKELpUSp+XZNFPXUccuR/XWwwR9oU0Pd5iuG3lXKlEWqw4NpTY0UdJebO7WA3j&#10;elNU2/Opfm2+1/l+vVWJOjZaj16G9wWIQEP4Fz/cGxPnq1kC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3iJMMAAADdAAAADwAAAAAAAAAAAAAAAACYAgAAZHJzL2Rv&#10;d25yZXYueG1sUEsFBgAAAAAEAAQA9QAAAIgDAAAAAA==&#10;" path="m,l11280,e" filled="f" strokeweight=".58pt">
                    <v:path arrowok="t" o:connecttype="custom" o:connectlocs="0,0;11280,0" o:connectangles="0,0"/>
                  </v:shape>
                </v:group>
                <w10:wrap anchorx="page" anchory="page"/>
              </v:group>
            </w:pict>
          </mc:Fallback>
        </mc:AlternateContent>
      </w:r>
    </w:p>
    <w:p w14:paraId="19C0DDB8" w14:textId="77777777" w:rsidR="000B444D" w:rsidRPr="000527D7" w:rsidRDefault="000B444D">
      <w:pPr>
        <w:spacing w:after="0" w:line="200" w:lineRule="exact"/>
        <w:rPr>
          <w:sz w:val="20"/>
          <w:szCs w:val="20"/>
        </w:rPr>
      </w:pPr>
    </w:p>
    <w:p w14:paraId="1706A4FA" w14:textId="77777777" w:rsidR="000B444D" w:rsidRPr="000527D7" w:rsidRDefault="00182269" w:rsidP="005263C9">
      <w:pPr>
        <w:spacing w:before="29" w:after="0" w:line="480" w:lineRule="auto"/>
        <w:ind w:left="3060" w:right="3617"/>
        <w:jc w:val="center"/>
        <w:rPr>
          <w:rFonts w:ascii="Times New Roman" w:eastAsia="Times New Roman" w:hAnsi="Times New Roman" w:cs="Times New Roman"/>
          <w:sz w:val="32"/>
          <w:szCs w:val="32"/>
        </w:rPr>
      </w:pPr>
      <w:r w:rsidRPr="000527D7">
        <w:rPr>
          <w:rFonts w:ascii="Times New Roman" w:eastAsia="Times New Roman" w:hAnsi="Times New Roman" w:cs="Times New Roman"/>
          <w:b/>
          <w:bCs/>
          <w:sz w:val="32"/>
          <w:szCs w:val="32"/>
        </w:rPr>
        <w:t xml:space="preserve">EXHIBIT </w:t>
      </w:r>
      <w:r w:rsidR="003864BB" w:rsidRPr="000527D7">
        <w:rPr>
          <w:rFonts w:ascii="Times New Roman" w:eastAsia="Times New Roman" w:hAnsi="Times New Roman" w:cs="Times New Roman"/>
          <w:b/>
          <w:bCs/>
          <w:sz w:val="32"/>
          <w:szCs w:val="32"/>
        </w:rPr>
        <w:t xml:space="preserve">A- 3 </w:t>
      </w:r>
      <w:r w:rsidR="00120BFE" w:rsidRPr="000527D7">
        <w:rPr>
          <w:rFonts w:ascii="Times New Roman" w:eastAsia="Times New Roman" w:hAnsi="Times New Roman" w:cs="Times New Roman"/>
          <w:b/>
          <w:bCs/>
          <w:sz w:val="32"/>
          <w:szCs w:val="32"/>
        </w:rPr>
        <w:t>Project</w:t>
      </w:r>
      <w:r w:rsidR="003864BB" w:rsidRPr="000527D7">
        <w:rPr>
          <w:rFonts w:ascii="Times New Roman" w:eastAsia="Times New Roman" w:hAnsi="Times New Roman" w:cs="Times New Roman"/>
          <w:b/>
          <w:bCs/>
          <w:sz w:val="32"/>
          <w:szCs w:val="32"/>
        </w:rPr>
        <w:t xml:space="preserve"> Description</w:t>
      </w:r>
    </w:p>
    <w:p w14:paraId="74F3C915" w14:textId="77777777" w:rsidR="000B444D" w:rsidRPr="000527D7" w:rsidRDefault="000B444D">
      <w:pPr>
        <w:spacing w:after="0"/>
        <w:jc w:val="center"/>
        <w:rPr>
          <w:rFonts w:ascii="Times New Roman" w:hAnsi="Times New Roman" w:cs="Times New Roman"/>
          <w:sz w:val="32"/>
          <w:szCs w:val="32"/>
        </w:rPr>
      </w:pPr>
    </w:p>
    <w:p w14:paraId="477628A8" w14:textId="77777777" w:rsidR="003864BB" w:rsidRPr="000527D7" w:rsidRDefault="00833C04">
      <w:pPr>
        <w:spacing w:after="0"/>
        <w:jc w:val="center"/>
        <w:rPr>
          <w:rFonts w:ascii="Times New Roman" w:hAnsi="Times New Roman" w:cs="Times New Roman"/>
          <w:sz w:val="32"/>
          <w:szCs w:val="32"/>
        </w:rPr>
      </w:pPr>
      <w:r w:rsidRPr="000527D7">
        <w:rPr>
          <w:rFonts w:ascii="Times New Roman" w:hAnsi="Times New Roman" w:cs="Times New Roman"/>
          <w:sz w:val="32"/>
          <w:szCs w:val="32"/>
        </w:rPr>
        <w:t>[</w:t>
      </w:r>
      <w:r w:rsidR="003864BB" w:rsidRPr="000527D7">
        <w:rPr>
          <w:rFonts w:ascii="Times New Roman" w:hAnsi="Times New Roman" w:cs="Times New Roman"/>
          <w:sz w:val="32"/>
          <w:szCs w:val="32"/>
        </w:rPr>
        <w:t xml:space="preserve">Under </w:t>
      </w:r>
      <w:r w:rsidR="00C822A9" w:rsidRPr="000527D7">
        <w:rPr>
          <w:rFonts w:ascii="Times New Roman" w:hAnsi="Times New Roman" w:cs="Times New Roman"/>
          <w:sz w:val="32"/>
          <w:szCs w:val="32"/>
        </w:rPr>
        <w:t>Development</w:t>
      </w:r>
      <w:r w:rsidRPr="000527D7">
        <w:rPr>
          <w:rFonts w:ascii="Times New Roman" w:hAnsi="Times New Roman" w:cs="Times New Roman"/>
          <w:sz w:val="32"/>
          <w:szCs w:val="32"/>
        </w:rPr>
        <w:t>]</w:t>
      </w:r>
    </w:p>
    <w:p w14:paraId="1B02A2F4" w14:textId="77777777" w:rsidR="00566D50" w:rsidRPr="000527D7" w:rsidRDefault="00566D50">
      <w:pPr>
        <w:spacing w:after="0"/>
        <w:jc w:val="center"/>
      </w:pPr>
    </w:p>
    <w:p w14:paraId="4F323006" w14:textId="77777777" w:rsidR="000B444D" w:rsidRDefault="00302225">
      <w:pPr>
        <w:spacing w:after="0" w:line="200" w:lineRule="exact"/>
        <w:rPr>
          <w:sz w:val="20"/>
          <w:szCs w:val="20"/>
        </w:rPr>
      </w:pPr>
      <w:r w:rsidRPr="000527D7">
        <w:rPr>
          <w:noProof/>
        </w:rPr>
        <mc:AlternateContent>
          <mc:Choice Requires="wpg">
            <w:drawing>
              <wp:anchor distT="0" distB="0" distL="114300" distR="114300" simplePos="0" relativeHeight="503302323" behindDoc="1" locked="0" layoutInCell="1" allowOverlap="1" wp14:anchorId="2576BEF3" wp14:editId="5788379C">
                <wp:simplePos x="0" y="0"/>
                <wp:positionH relativeFrom="page">
                  <wp:posOffset>300990</wp:posOffset>
                </wp:positionH>
                <wp:positionV relativeFrom="page">
                  <wp:posOffset>304165</wp:posOffset>
                </wp:positionV>
                <wp:extent cx="7170420" cy="9450070"/>
                <wp:effectExtent l="5715" t="8890" r="5715" b="8890"/>
                <wp:wrapNone/>
                <wp:docPr id="520"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521" name="Group 510"/>
                        <wpg:cNvGrpSpPr>
                          <a:grpSpLocks/>
                        </wpg:cNvGrpSpPr>
                        <wpg:grpSpPr bwMode="auto">
                          <a:xfrm>
                            <a:off x="480" y="485"/>
                            <a:ext cx="11280" cy="2"/>
                            <a:chOff x="480" y="485"/>
                            <a:chExt cx="11280" cy="2"/>
                          </a:xfrm>
                        </wpg:grpSpPr>
                        <wps:wsp>
                          <wps:cNvPr id="522" name="Freeform 51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08"/>
                        <wpg:cNvGrpSpPr>
                          <a:grpSpLocks/>
                        </wpg:cNvGrpSpPr>
                        <wpg:grpSpPr bwMode="auto">
                          <a:xfrm>
                            <a:off x="485" y="490"/>
                            <a:ext cx="2" cy="14861"/>
                            <a:chOff x="485" y="490"/>
                            <a:chExt cx="2" cy="14861"/>
                          </a:xfrm>
                        </wpg:grpSpPr>
                        <wps:wsp>
                          <wps:cNvPr id="524" name="Freeform 50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06"/>
                        <wpg:cNvGrpSpPr>
                          <a:grpSpLocks/>
                        </wpg:cNvGrpSpPr>
                        <wpg:grpSpPr bwMode="auto">
                          <a:xfrm>
                            <a:off x="11755" y="490"/>
                            <a:ext cx="2" cy="14861"/>
                            <a:chOff x="11755" y="490"/>
                            <a:chExt cx="2" cy="14861"/>
                          </a:xfrm>
                        </wpg:grpSpPr>
                        <wps:wsp>
                          <wps:cNvPr id="526" name="Freeform 50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04"/>
                        <wpg:cNvGrpSpPr>
                          <a:grpSpLocks/>
                        </wpg:cNvGrpSpPr>
                        <wpg:grpSpPr bwMode="auto">
                          <a:xfrm>
                            <a:off x="480" y="15355"/>
                            <a:ext cx="11280" cy="2"/>
                            <a:chOff x="480" y="15355"/>
                            <a:chExt cx="11280" cy="2"/>
                          </a:xfrm>
                        </wpg:grpSpPr>
                        <wps:wsp>
                          <wps:cNvPr id="528" name="Freeform 50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0A50FB" id="Group 503" o:spid="_x0000_s1026" style="position:absolute;margin-left:23.7pt;margin-top:23.95pt;width:564.6pt;height:744.1pt;z-index:-14157;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">
                <v:group id="Group 510"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11"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5g8YA&#10;AADcAAAADwAAAGRycy9kb3ducmV2LnhtbESPT2vCQBTE70K/w/IKvYjuGlAkdZVSETwJ9U+pt0f2&#10;NYnJvg3ZbUy/vSsIHoeZ+Q2zWPW2Fh21vnSsYTJWIIgzZ0rONRwPm9EchA/IBmvHpOGfPKyWL4MF&#10;psZd+Yu6fchFhLBPUUMRQpNK6bOCLPqxa4ij9+taiyHKNpemxWuE21omSs2kxZLjQoENfRaUVfs/&#10;q2F42ebl7vxzmVbf6+yw3qmZOlVav732H+8gAvXhGX60t0bDNEng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B5g8YAAADcAAAADwAAAAAAAAAAAAAAAACYAgAAZHJz&#10;L2Rvd25yZXYueG1sUEsFBgAAAAAEAAQA9QAAAIsDAAAAAA==&#10;" path="m,l11280,e" filled="f" strokeweight=".58pt">
                    <v:path arrowok="t" o:connecttype="custom" o:connectlocs="0,0;11280,0" o:connectangles="0,0"/>
                  </v:shape>
                </v:group>
                <v:group id="Group 508"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09"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ycQA&#10;AADcAAAADwAAAGRycy9kb3ducmV2LnhtbESPQYvCMBSE78L+h/AEb5pWXJFqFFkQVPbgahWPz+bZ&#10;FpuX0kSt/36zsOBxmJlvmNmiNZV4UONKywriQQSCOLO65FxBelj1JyCcR9ZYWSYFL3KwmH90Zpho&#10;++Qfeux9LgKEXYIKCu/rREqXFWTQDWxNHLyrbQz6IJtc6gafAW4qOYyisTRYclgosKavgrLb/m4C&#10;5eTOOx+fj7T93qzjy/i2y16pUr1uu5yC8NT6d/i/vdYKPocj+Ds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e8nEAAAA3AAAAA8AAAAAAAAAAAAAAAAAmAIAAGRycy9k&#10;b3ducmV2LnhtbFBLBQYAAAAABAAEAPUAAACJAwAAAAA=&#10;" path="m,l,14860e" filled="f" strokeweight=".58pt">
                    <v:path arrowok="t" o:connecttype="custom" o:connectlocs="0,490;0,15350" o:connectangles="0,0"/>
                  </v:shape>
                </v:group>
                <v:group id="Group 506"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07"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AJcYA&#10;AADcAAAADwAAAGRycy9kb3ducmV2LnhtbESPT2vCQBTE7wW/w/KE3ppNhIaSukopCCo9pP4pOT6z&#10;zySYfRuyqybfvlsoeBxm5jfMfDmYVtyod41lBUkUgyAurW64UnDYr17eQDiPrLG1TApGcrBcTJ7m&#10;mGl752+67XwlAoRdhgpq77tMSlfWZNBFtiMO3tn2Bn2QfSV1j/cAN62cxXEqDTYcFmrs6LOm8rK7&#10;mkD5cUXuk+JI26/NOjmll7wcD0o9T4ePdxCeBv8I/7fXWsHrL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ZAJcYAAADcAAAADwAAAAAAAAAAAAAAAACYAgAAZHJz&#10;L2Rvd25yZXYueG1sUEsFBgAAAAAEAAQA9QAAAIsDAAAAAA==&#10;" path="m,l,14860e" filled="f" strokeweight=".58pt">
                    <v:path arrowok="t" o:connecttype="custom" o:connectlocs="0,490;0,15350" o:connectangles="0,0"/>
                  </v:shape>
                </v:group>
                <v:group id="Group 504"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05"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acMA&#10;AADcAAAADwAAAGRycy9kb3ducmV2LnhtbERPz2vCMBS+D/wfwhO8jJkoKFIbZVgGPQnTTebt0by1&#10;tc1LabJa//vlMNjx4/ud7kfbioF6XzvWsJgrEMSFMzWXGj7Oby8bED4gG2wdk4YHedjvJk8pJsbd&#10;+Z2GUyhFDGGfoIYqhC6R0hcVWfRz1xFH7tv1FkOEfSlNj/cYblu5VGotLdYcGyrs6FBR0Zx+rIbn&#10;W17Wx+vXbdVcsuKcHdVafTZaz6bj6xZEoDH8i//cudGwWsa18U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acMAAADcAAAADwAAAAAAAAAAAAAAAACYAgAAZHJzL2Rv&#10;d25yZXYueG1sUEsFBgAAAAAEAAQA9QAAAIgDAAAAAA==&#10;" path="m,l11280,e" filled="f" strokeweight=".58pt">
                    <v:path arrowok="t" o:connecttype="custom" o:connectlocs="0,0;11280,0" o:connectangles="0,0"/>
                  </v:shape>
                </v:group>
                <w10:wrap anchorx="page" anchory="page"/>
              </v:group>
            </w:pict>
          </mc:Fallback>
        </mc:AlternateContent>
      </w:r>
    </w:p>
    <w:p w14:paraId="536937A9" w14:textId="77777777" w:rsidR="000B444D" w:rsidRDefault="000B444D">
      <w:pPr>
        <w:spacing w:before="6" w:after="0" w:line="240" w:lineRule="exact"/>
        <w:rPr>
          <w:sz w:val="24"/>
          <w:szCs w:val="24"/>
        </w:rPr>
      </w:pPr>
    </w:p>
    <w:p w14:paraId="0689344D" w14:textId="77777777" w:rsidR="000B444D" w:rsidRDefault="000B444D">
      <w:pPr>
        <w:spacing w:after="0" w:line="200" w:lineRule="exact"/>
        <w:rPr>
          <w:sz w:val="20"/>
          <w:szCs w:val="20"/>
        </w:rPr>
      </w:pPr>
    </w:p>
    <w:p w14:paraId="58A822A5" w14:textId="77777777" w:rsidR="000B444D" w:rsidRDefault="000B444D">
      <w:pPr>
        <w:spacing w:after="0" w:line="200" w:lineRule="exact"/>
        <w:rPr>
          <w:sz w:val="20"/>
          <w:szCs w:val="20"/>
        </w:rPr>
      </w:pPr>
    </w:p>
    <w:p w14:paraId="45460861" w14:textId="77777777" w:rsidR="000B444D" w:rsidRDefault="000B444D">
      <w:pPr>
        <w:spacing w:before="19" w:after="0" w:line="260" w:lineRule="exact"/>
        <w:rPr>
          <w:sz w:val="26"/>
          <w:szCs w:val="26"/>
        </w:rPr>
      </w:pPr>
    </w:p>
    <w:sectPr w:rsidR="000B444D" w:rsidSect="00DF50D9">
      <w:headerReference w:type="default" r:id="rId15"/>
      <w:footerReference w:type="default" r:id="rId16"/>
      <w:pgSz w:w="12240" w:h="15840"/>
      <w:pgMar w:top="3000" w:right="1720" w:bottom="280" w:left="1720" w:header="2216" w:footer="2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DFFE" w14:textId="77777777" w:rsidR="00066AB4" w:rsidRDefault="00066AB4">
      <w:pPr>
        <w:spacing w:after="0" w:line="240" w:lineRule="auto"/>
      </w:pPr>
      <w:r>
        <w:separator/>
      </w:r>
    </w:p>
  </w:endnote>
  <w:endnote w:type="continuationSeparator" w:id="0">
    <w:p w14:paraId="7548790F" w14:textId="77777777" w:rsidR="00066AB4" w:rsidRDefault="00066AB4">
      <w:pPr>
        <w:spacing w:after="0" w:line="240" w:lineRule="auto"/>
      </w:pPr>
      <w:r>
        <w:continuationSeparator/>
      </w:r>
    </w:p>
  </w:endnote>
  <w:endnote w:type="continuationNotice" w:id="1">
    <w:p w14:paraId="121792E7" w14:textId="77777777" w:rsidR="00066AB4" w:rsidRDefault="00066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ettrGoth12 BT">
    <w:altName w:val="Monospac821 BT"/>
    <w:charset w:val="00"/>
    <w:family w:val="modern"/>
    <w:pitch w:val="fixed"/>
    <w:sig w:usb0="00000087" w:usb1="00000000" w:usb2="00000000" w:usb3="00000000" w:csb0="0000001B" w:csb1="00000000"/>
  </w:font>
  <w:font w:name="MinioMM_485 SB 585 NO 11 OP">
    <w:panose1 w:val="00000000000000000000"/>
    <w:charset w:val="00"/>
    <w:family w:val="roman"/>
    <w:notTrueType/>
    <w:pitch w:val="variable"/>
    <w:sig w:usb0="00000003" w:usb1="00000000" w:usb2="00000000" w:usb3="00000000" w:csb0="00000001" w:csb1="00000000"/>
  </w:font>
  <w:font w:name="Interstate-BoldCondensed">
    <w:charset w:val="00"/>
    <w:family w:val="auto"/>
    <w:pitch w:val="variable"/>
    <w:sig w:usb0="800000A7" w:usb1="00000040" w:usb2="00000000" w:usb3="00000000" w:csb0="00000009"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90107"/>
      <w:docPartObj>
        <w:docPartGallery w:val="Page Numbers (Bottom of Page)"/>
        <w:docPartUnique/>
      </w:docPartObj>
    </w:sdtPr>
    <w:sdtEndPr/>
    <w:sdtContent>
      <w:sdt>
        <w:sdtPr>
          <w:id w:val="1728636285"/>
          <w:docPartObj>
            <w:docPartGallery w:val="Page Numbers (Top of Page)"/>
            <w:docPartUnique/>
          </w:docPartObj>
        </w:sdtPr>
        <w:sdtEndPr/>
        <w:sdtContent>
          <w:p w14:paraId="25C99F39" w14:textId="400F157B" w:rsidR="00C01251" w:rsidRDefault="00C012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7B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7B0">
              <w:rPr>
                <w:b/>
                <w:bCs/>
                <w:noProof/>
              </w:rPr>
              <w:t>61</w:t>
            </w:r>
            <w:r>
              <w:rPr>
                <w:b/>
                <w:bCs/>
                <w:sz w:val="24"/>
                <w:szCs w:val="24"/>
              </w:rPr>
              <w:fldChar w:fldCharType="end"/>
            </w:r>
          </w:p>
        </w:sdtContent>
      </w:sdt>
    </w:sdtContent>
  </w:sdt>
  <w:p w14:paraId="2A66E863" w14:textId="2B924764" w:rsidR="00C01251" w:rsidRDefault="00C01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860F" w14:textId="77777777" w:rsidR="00C01251" w:rsidRDefault="00066AB4">
    <w:pPr>
      <w:pStyle w:val="Footer"/>
    </w:pPr>
    <w:r>
      <w:rPr>
        <w:noProof/>
      </w:rPr>
      <w:pict w14:anchorId="110C36FB">
        <v:shapetype id="_x0000_t202" coordsize="21600,21600" o:spt="202" path="m,l,21600r21600,l21600,xe">
          <v:stroke joinstyle="miter"/>
          <v:path gradientshapeok="t" o:connecttype="rect"/>
        </v:shapetype>
        <v:shape id="zzmpTrailer_1078_59" o:spid="_x0000_s2094" type="#_x0000_t202" style="position:absolute;margin-left:-5.35pt;margin-top:-8.75pt;width:201.6pt;height:20.1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style="mso-next-textbox:#zzmpTrailer_1078_59" inset="0,0,0,0">
            <w:txbxContent>
              <w:p w14:paraId="22F5AFC3" w14:textId="49096F80" w:rsidR="00C01251" w:rsidRDefault="00C01251">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4151" w14:textId="77777777" w:rsidR="00C01251" w:rsidRDefault="00066AB4">
    <w:pPr>
      <w:pStyle w:val="Footer"/>
    </w:pPr>
    <w:r>
      <w:rPr>
        <w:noProof/>
      </w:rPr>
      <w:pict w14:anchorId="0D5E4161">
        <v:shapetype id="_x0000_t202" coordsize="21600,21600" o:spt="202" path="m,l,21600r21600,l21600,xe">
          <v:stroke joinstyle="miter"/>
          <v:path gradientshapeok="t" o:connecttype="rect"/>
        </v:shapetype>
        <v:shape id="zzmpTrailer_1078_69" o:spid="_x0000_s2095" type="#_x0000_t202" style="position:absolute;margin-left:-5.35pt;margin-top:-8.75pt;width:201.6pt;height:20.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14:paraId="73FEE852" w14:textId="7079D1BE" w:rsidR="00C01251" w:rsidRDefault="00C01251">
                <w:pPr>
                  <w:pStyle w:val="MacPacTrailer"/>
                </w:pPr>
                <w:r>
                  <w:t>DB2/ 30441596.3</w:t>
                </w:r>
              </w:p>
              <w:p w14:paraId="152399F0" w14:textId="2314B677" w:rsidR="00C01251" w:rsidRDefault="00C01251">
                <w:pPr>
                  <w:pStyle w:val="MacPacTraile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959B" w14:textId="77777777" w:rsidR="00C01251" w:rsidRDefault="00066AB4">
    <w:pPr>
      <w:pStyle w:val="Footer"/>
    </w:pPr>
    <w:r>
      <w:rPr>
        <w:noProof/>
      </w:rPr>
      <w:pict w14:anchorId="2CD87856">
        <v:shapetype id="_x0000_t202" coordsize="21600,21600" o:spt="202" path="m,l,21600r21600,l21600,xe">
          <v:stroke joinstyle="miter"/>
          <v:path gradientshapeok="t" o:connecttype="rect"/>
        </v:shapetype>
        <v:shape id="zzmpTrailer_1078_79" o:spid="_x0000_s2096" type="#_x0000_t202" style="position:absolute;margin-left:-5.35pt;margin-top:-8.75pt;width:201.6pt;height:20.1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14:paraId="078D431A" w14:textId="25AFE7D2" w:rsidR="00C01251" w:rsidRDefault="00C01251">
                <w:pPr>
                  <w:pStyle w:val="MacPacTrailer"/>
                </w:pPr>
                <w:r>
                  <w:t>DB2/ 30441596.3</w:t>
                </w:r>
              </w:p>
              <w:p w14:paraId="5153F757" w14:textId="620A4221" w:rsidR="00C01251" w:rsidRDefault="00C01251">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2BFD" w14:textId="77777777" w:rsidR="00066AB4" w:rsidRDefault="00066AB4">
      <w:pPr>
        <w:spacing w:after="0" w:line="240" w:lineRule="auto"/>
      </w:pPr>
      <w:r>
        <w:separator/>
      </w:r>
    </w:p>
  </w:footnote>
  <w:footnote w:type="continuationSeparator" w:id="0">
    <w:p w14:paraId="72C98141" w14:textId="77777777" w:rsidR="00066AB4" w:rsidRDefault="00066AB4">
      <w:pPr>
        <w:spacing w:after="0" w:line="240" w:lineRule="auto"/>
      </w:pPr>
      <w:r>
        <w:continuationSeparator/>
      </w:r>
    </w:p>
  </w:footnote>
  <w:footnote w:type="continuationNotice" w:id="1">
    <w:p w14:paraId="736952D8" w14:textId="77777777" w:rsidR="00066AB4" w:rsidRDefault="00066AB4">
      <w:pPr>
        <w:spacing w:after="0" w:line="240" w:lineRule="auto"/>
      </w:pPr>
    </w:p>
  </w:footnote>
  <w:footnote w:id="2">
    <w:p w14:paraId="3250E6C5" w14:textId="5035F3D7" w:rsidR="00C01251" w:rsidRDefault="00C01251">
      <w:pPr>
        <w:pStyle w:val="FootnoteText"/>
      </w:pPr>
      <w:r>
        <w:rPr>
          <w:rStyle w:val="FootnoteReference"/>
        </w:rPr>
        <w:footnoteRef/>
      </w:r>
      <w:r>
        <w:t xml:space="preserve"> Where neither “Contract” nor “Host Utility” are allocated a specific Requirement, parties will jointly discuss and mutually agree on the allocation of that Requirement.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9E45" w14:textId="77777777" w:rsidR="00C01251" w:rsidRPr="005263C9" w:rsidRDefault="00C01251" w:rsidP="005263C9">
    <w:pPr>
      <w:spacing w:after="0" w:line="0" w:lineRule="atLeast"/>
      <w:rPr>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7C9E" w14:textId="77777777" w:rsidR="00C01251" w:rsidRDefault="00C01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8584" w14:textId="77777777" w:rsidR="00C01251" w:rsidRDefault="00C01251">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26BB" w14:textId="77777777" w:rsidR="00C01251" w:rsidRDefault="00C01251">
    <w:pPr>
      <w:spacing w:after="0" w:line="200" w:lineRule="exact"/>
      <w:rPr>
        <w:sz w:val="20"/>
        <w:szCs w:val="20"/>
      </w:rPr>
    </w:pPr>
    <w:r>
      <w:rPr>
        <w:noProof/>
      </w:rPr>
      <mc:AlternateContent>
        <mc:Choice Requires="wps">
          <w:drawing>
            <wp:anchor distT="0" distB="0" distL="114300" distR="114300" simplePos="0" relativeHeight="251665920" behindDoc="1" locked="0" layoutInCell="1" allowOverlap="1" wp14:anchorId="0EDC5BFA" wp14:editId="36C13B65">
              <wp:simplePos x="0" y="0"/>
              <wp:positionH relativeFrom="page">
                <wp:posOffset>3378200</wp:posOffset>
              </wp:positionH>
              <wp:positionV relativeFrom="page">
                <wp:posOffset>1394460</wp:posOffset>
              </wp:positionV>
              <wp:extent cx="1016000" cy="1778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4282" w14:textId="77777777" w:rsidR="00C01251" w:rsidRDefault="00C01251">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5BFA" id="_x0000_t202" coordsize="21600,21600" o:spt="202" path="m,l,21600r21600,l21600,xe">
              <v:stroke joinstyle="miter"/>
              <v:path gradientshapeok="t" o:connecttype="rect"/>
            </v:shapetype>
            <v:shape id="Text Box 5" o:spid="_x0000_s1026" type="#_x0000_t202" style="position:absolute;margin-left:266pt;margin-top:109.8pt;width:80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" filled="f" stroked="f">
              <v:textbox inset="0,0,0,0">
                <w:txbxContent>
                  <w:p w14:paraId="460B4282" w14:textId="77777777" w:rsidR="00C01251" w:rsidRDefault="00C01251">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2E1066A9" wp14:editId="463F3A7C">
              <wp:simplePos x="0" y="0"/>
              <wp:positionH relativeFrom="page">
                <wp:posOffset>2809240</wp:posOffset>
              </wp:positionH>
              <wp:positionV relativeFrom="page">
                <wp:posOffset>1744980</wp:posOffset>
              </wp:positionV>
              <wp:extent cx="2153285" cy="177800"/>
              <wp:effectExtent l="0" t="190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FA16" w14:textId="77777777" w:rsidR="00C01251" w:rsidRDefault="00C0125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INITIAL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66A9" id="Text Box 6" o:spid="_x0000_s1027" type="#_x0000_t202" style="position:absolute;margin-left:221.2pt;margin-top:137.4pt;width:169.55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DVtA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" filled="f" stroked="f">
              <v:textbox inset="0,0,0,0">
                <w:txbxContent>
                  <w:p w14:paraId="50F6FA16" w14:textId="77777777" w:rsidR="00C01251" w:rsidRDefault="00C0125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INITIAL NOTICE TO PROCEED</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02B37FC4" wp14:editId="3B393814">
              <wp:simplePos x="0" y="0"/>
              <wp:positionH relativeFrom="page">
                <wp:posOffset>3378200</wp:posOffset>
              </wp:positionH>
              <wp:positionV relativeFrom="page">
                <wp:posOffset>1394460</wp:posOffset>
              </wp:positionV>
              <wp:extent cx="1016000"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329E" w14:textId="77777777" w:rsidR="00C01251" w:rsidRDefault="00C01251">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7FC4" id="Text Box 2" o:spid="_x0000_s1028" type="#_x0000_t202" style="position:absolute;margin-left:266pt;margin-top:109.8pt;width:80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nVsgIAALA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" filled="f" stroked="f">
              <v:textbox inset="0,0,0,0">
                <w:txbxContent>
                  <w:p w14:paraId="447D329E" w14:textId="77777777" w:rsidR="00C01251" w:rsidRDefault="00C01251">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D2921C0" wp14:editId="4E007BFF">
              <wp:simplePos x="0" y="0"/>
              <wp:positionH relativeFrom="page">
                <wp:posOffset>2809240</wp:posOffset>
              </wp:positionH>
              <wp:positionV relativeFrom="page">
                <wp:posOffset>1744980</wp:posOffset>
              </wp:positionV>
              <wp:extent cx="215328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A346" w14:textId="77777777" w:rsidR="00C01251" w:rsidRDefault="00C0125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INITIAL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21C0" id="Text Box 1" o:spid="_x0000_s1029" type="#_x0000_t202" style="position:absolute;margin-left:221.2pt;margin-top:137.4pt;width:169.55pt;height: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nrsw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" filled="f" stroked="f">
              <v:textbox inset="0,0,0,0">
                <w:txbxContent>
                  <w:p w14:paraId="6858A346" w14:textId="77777777" w:rsidR="00C01251" w:rsidRDefault="00C0125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INITIAL NOTICE TO PROCEED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81EF34A"/>
    <w:lvl w:ilvl="0">
      <w:start w:val="1"/>
      <w:numFmt w:val="decimal"/>
      <w:pStyle w:val="Heading1"/>
      <w:lvlText w:val="%1."/>
      <w:lvlJc w:val="left"/>
      <w:pPr>
        <w:tabs>
          <w:tab w:val="num" w:pos="0"/>
        </w:tabs>
        <w:ind w:left="720" w:hanging="720"/>
      </w:pPr>
      <w:rPr>
        <w:rFonts w:hint="default"/>
      </w:rPr>
    </w:lvl>
    <w:lvl w:ilvl="1">
      <w:start w:val="2"/>
      <w:numFmt w:val="none"/>
      <w:pStyle w:val="Heading2"/>
      <w:lvlText w:val="2.3."/>
      <w:lvlJc w:val="left"/>
      <w:pPr>
        <w:tabs>
          <w:tab w:val="num" w:pos="0"/>
        </w:tabs>
        <w:ind w:left="1440" w:hanging="720"/>
      </w:pPr>
      <w:rPr>
        <w:rFonts w:hint="default"/>
        <w:b/>
      </w:rPr>
    </w:lvl>
    <w:lvl w:ilvl="2">
      <w:start w:val="1"/>
      <w:numFmt w:val="none"/>
      <w:pStyle w:val="Heading3"/>
      <w:lvlText w:val="2.3.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 w15:restartNumberingAfterBreak="0">
    <w:nsid w:val="FFFFFFFE"/>
    <w:multiLevelType w:val="singleLevel"/>
    <w:tmpl w:val="5944DEA8"/>
    <w:lvl w:ilvl="0">
      <w:numFmt w:val="decimal"/>
      <w:pStyle w:val="Tabletext-Bullets"/>
      <w:lvlText w:val="*"/>
      <w:lvlJc w:val="left"/>
    </w:lvl>
  </w:abstractNum>
  <w:abstractNum w:abstractNumId="2" w15:restartNumberingAfterBreak="0">
    <w:nsid w:val="0051416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3A4DCF"/>
    <w:multiLevelType w:val="multilevel"/>
    <w:tmpl w:val="02966D5E"/>
    <w:lvl w:ilvl="0">
      <w:start w:val="4"/>
      <w:numFmt w:val="upperLetter"/>
      <w:pStyle w:val="Appendix"/>
      <w:suff w:val="nothing"/>
      <w:lvlText w:val="APPENDIX %1  "/>
      <w:lvlJc w:val="left"/>
      <w:pPr>
        <w:ind w:left="6120" w:hanging="1800"/>
      </w:pPr>
    </w:lvl>
    <w:lvl w:ilvl="1">
      <w:start w:val="1"/>
      <w:numFmt w:val="decimal"/>
      <w:pStyle w:val="appHeading2"/>
      <w:lvlText w:val="%1.%2"/>
      <w:lvlJc w:val="left"/>
      <w:pPr>
        <w:tabs>
          <w:tab w:val="num" w:pos="5040"/>
        </w:tabs>
        <w:ind w:left="5040" w:hanging="720"/>
      </w:pPr>
    </w:lvl>
    <w:lvl w:ilvl="2">
      <w:start w:val="1"/>
      <w:numFmt w:val="decimal"/>
      <w:pStyle w:val="appHeading3"/>
      <w:lvlText w:val="%1.%2.%3"/>
      <w:lvlJc w:val="left"/>
      <w:pPr>
        <w:tabs>
          <w:tab w:val="num" w:pos="5184"/>
        </w:tabs>
        <w:ind w:left="5184" w:hanging="864"/>
      </w:pPr>
    </w:lvl>
    <w:lvl w:ilvl="3">
      <w:start w:val="1"/>
      <w:numFmt w:val="decimal"/>
      <w:pStyle w:val="appHeading4"/>
      <w:lvlText w:val="%1.%2.%3.%4"/>
      <w:lvlJc w:val="left"/>
      <w:pPr>
        <w:tabs>
          <w:tab w:val="num" w:pos="5328"/>
        </w:tabs>
        <w:ind w:left="5328" w:hanging="1008"/>
      </w:pPr>
      <w:rPr>
        <w:b/>
        <w:i w:val="0"/>
        <w:sz w:val="22"/>
        <w:szCs w:val="24"/>
      </w:rPr>
    </w:lvl>
    <w:lvl w:ilvl="4">
      <w:start w:val="1"/>
      <w:numFmt w:val="decimal"/>
      <w:pStyle w:val="appHeading5"/>
      <w:lvlText w:val="%1.%2.%3.%4.%5"/>
      <w:lvlJc w:val="left"/>
      <w:pPr>
        <w:tabs>
          <w:tab w:val="num" w:pos="5472"/>
        </w:tabs>
        <w:ind w:left="5472" w:hanging="1152"/>
      </w:pPr>
      <w:rPr>
        <w:rFonts w:ascii="Arial" w:hAnsi="Arial" w:cs="Times New Roman" w:hint="default"/>
        <w:b/>
        <w:i w:val="0"/>
        <w:caps w:val="0"/>
        <w:strike w:val="0"/>
        <w:dstrike w:val="0"/>
        <w:vanish w:val="0"/>
        <w:webHidden w:val="0"/>
        <w:sz w:val="24"/>
        <w:szCs w:val="24"/>
        <w:u w:val="none"/>
        <w:effect w:val="none"/>
        <w:vertAlign w:val="baseline"/>
        <w:specVanish w:val="0"/>
      </w:rPr>
    </w:lvl>
    <w:lvl w:ilvl="5">
      <w:start w:val="1"/>
      <w:numFmt w:val="decimal"/>
      <w:lvlText w:val="%1.%2.%3.%4.%5.%6."/>
      <w:lvlJc w:val="left"/>
      <w:pPr>
        <w:tabs>
          <w:tab w:val="num" w:pos="5616"/>
        </w:tabs>
        <w:ind w:left="5616" w:hanging="1296"/>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5904"/>
        </w:tabs>
        <w:ind w:left="5904" w:hanging="1584"/>
      </w:pPr>
    </w:lvl>
    <w:lvl w:ilvl="8">
      <w:start w:val="1"/>
      <w:numFmt w:val="decimal"/>
      <w:lvlText w:val="%1.%2.%3.%4.%5.%6.%7.%8.%9."/>
      <w:lvlJc w:val="left"/>
      <w:pPr>
        <w:tabs>
          <w:tab w:val="num" w:pos="6048"/>
        </w:tabs>
        <w:ind w:left="6048" w:hanging="1728"/>
      </w:pPr>
    </w:lvl>
  </w:abstractNum>
  <w:abstractNum w:abstractNumId="4" w15:restartNumberingAfterBreak="0">
    <w:nsid w:val="047659B8"/>
    <w:multiLevelType w:val="hybridMultilevel"/>
    <w:tmpl w:val="49C8FA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4962D85"/>
    <w:multiLevelType w:val="hybridMultilevel"/>
    <w:tmpl w:val="36687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StyleHeading2h2h21h222mh2mainheadingBSubBoldBSubBold"/>
      <w:lvlText w:val="o"/>
      <w:lvlJc w:val="left"/>
      <w:pPr>
        <w:tabs>
          <w:tab w:val="num" w:pos="1440"/>
        </w:tabs>
        <w:ind w:left="1440" w:hanging="360"/>
      </w:pPr>
      <w:rPr>
        <w:rFonts w:ascii="Courier New" w:hAnsi="Courier New" w:hint="default"/>
      </w:rPr>
    </w:lvl>
    <w:lvl w:ilvl="2" w:tplc="04090005" w:tentative="1">
      <w:start w:val="1"/>
      <w:numFmt w:val="bullet"/>
      <w:pStyle w:val="StyleHeading3Nounderl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D4763C"/>
    <w:multiLevelType w:val="hybridMultilevel"/>
    <w:tmpl w:val="5BA65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5B77D3C"/>
    <w:multiLevelType w:val="multilevel"/>
    <w:tmpl w:val="70140B60"/>
    <w:lvl w:ilvl="0">
      <w:start w:val="101"/>
      <w:numFmt w:val="decimal"/>
      <w:lvlText w:val="%1."/>
      <w:lvlJc w:val="left"/>
      <w:pPr>
        <w:tabs>
          <w:tab w:val="num" w:pos="1560"/>
        </w:tabs>
        <w:ind w:left="1560" w:hanging="1560"/>
      </w:pPr>
      <w:rPr>
        <w:rFonts w:hint="default"/>
        <w:b/>
        <w:u w:val="none"/>
      </w:rPr>
    </w:lvl>
    <w:lvl w:ilvl="1">
      <w:start w:val="1"/>
      <w:numFmt w:val="decimal"/>
      <w:isLgl/>
      <w:lvlText w:val="%1.%2"/>
      <w:lvlJc w:val="left"/>
      <w:pPr>
        <w:tabs>
          <w:tab w:val="num" w:pos="1440"/>
        </w:tabs>
        <w:ind w:left="1440" w:hanging="1440"/>
      </w:pPr>
      <w:rPr>
        <w:rFonts w:hint="default"/>
        <w:b w:val="0"/>
        <w:sz w:val="22"/>
        <w:szCs w:val="22"/>
        <w:u w:val="none"/>
      </w:rPr>
    </w:lvl>
    <w:lvl w:ilvl="2">
      <w:start w:val="1"/>
      <w:numFmt w:val="decimal"/>
      <w:isLgl/>
      <w:lvlText w:val="%1.%2.%3"/>
      <w:lvlJc w:val="left"/>
      <w:pPr>
        <w:tabs>
          <w:tab w:val="num" w:pos="1890"/>
        </w:tabs>
        <w:ind w:left="3330" w:hanging="1440"/>
      </w:pPr>
      <w:rPr>
        <w:rFonts w:ascii="Arial" w:hAnsi="Arial" w:cs="Symbol" w:hint="default"/>
        <w:b w:val="0"/>
        <w:sz w:val="22"/>
        <w:szCs w:val="22"/>
        <w:u w:val="none"/>
      </w:rPr>
    </w:lvl>
    <w:lvl w:ilvl="3">
      <w:start w:val="1"/>
      <w:numFmt w:val="decimal"/>
      <w:isLgl/>
      <w:lvlText w:val="%1.%2.%3.%4"/>
      <w:lvlJc w:val="left"/>
      <w:pPr>
        <w:tabs>
          <w:tab w:val="num" w:pos="1440"/>
        </w:tabs>
        <w:ind w:left="1440" w:hanging="14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8" w15:restartNumberingAfterBreak="0">
    <w:nsid w:val="06687AB9"/>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829B0"/>
    <w:multiLevelType w:val="hybridMultilevel"/>
    <w:tmpl w:val="13DC2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EA7D94"/>
    <w:multiLevelType w:val="multilevel"/>
    <w:tmpl w:val="EB886202"/>
    <w:lvl w:ilvl="0">
      <w:start w:val="1"/>
      <w:numFmt w:val="decimal"/>
      <w:pStyle w:val="ComHead3"/>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25428E"/>
    <w:multiLevelType w:val="multilevel"/>
    <w:tmpl w:val="A40CCB4C"/>
    <w:lvl w:ilvl="0">
      <w:start w:val="1"/>
      <w:numFmt w:val="decimal"/>
      <w:lvlText w:val="Section %1"/>
      <w:lvlJc w:val="left"/>
      <w:pPr>
        <w:ind w:left="864" w:hanging="864"/>
      </w:pPr>
      <w:rPr>
        <w:rFonts w:hint="default"/>
      </w:rPr>
    </w:lvl>
    <w:lvl w:ilvl="1">
      <w:start w:val="1"/>
      <w:numFmt w:val="decimal"/>
      <w:lvlText w:val="Section %1.%2"/>
      <w:lvlJc w:val="left"/>
      <w:pPr>
        <w:ind w:left="4914" w:hanging="864"/>
      </w:pPr>
      <w:rPr>
        <w:rFonts w:hint="default"/>
      </w:rPr>
    </w:lvl>
    <w:lvl w:ilvl="2">
      <w:start w:val="1"/>
      <w:numFmt w:val="decimal"/>
      <w:lvlText w:val="Section %1.%2.%3"/>
      <w:lvlJc w:val="left"/>
      <w:pPr>
        <w:tabs>
          <w:tab w:val="num" w:pos="1440"/>
        </w:tabs>
        <w:ind w:left="1872" w:hanging="432"/>
      </w:pPr>
      <w:rPr>
        <w:rFonts w:hint="default"/>
        <w:b/>
        <w:i w:val="0"/>
        <w:sz w:val="23"/>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991046"/>
    <w:multiLevelType w:val="hybridMultilevel"/>
    <w:tmpl w:val="B2BEA62E"/>
    <w:lvl w:ilvl="0" w:tplc="E5AA5C38">
      <w:start w:val="8"/>
      <w:numFmt w:val="bullet"/>
      <w:pStyle w:val="BulletText"/>
      <w:lvlText w:val=""/>
      <w:lvlJc w:val="left"/>
      <w:pPr>
        <w:tabs>
          <w:tab w:val="num" w:pos="1080"/>
        </w:tabs>
        <w:ind w:left="1080" w:hanging="360"/>
      </w:pPr>
      <w:rPr>
        <w:rFonts w:ascii="Symbol" w:hAnsi="Symbol" w:hint="default"/>
        <w:color w:val="auto"/>
      </w:rPr>
    </w:lvl>
    <w:lvl w:ilvl="1" w:tplc="D4568328">
      <w:start w:val="1"/>
      <w:numFmt w:val="bullet"/>
      <w:pStyle w:val="BulletTextLevel2"/>
      <w:lvlText w:val="–"/>
      <w:lvlJc w:val="left"/>
      <w:pPr>
        <w:tabs>
          <w:tab w:val="num" w:pos="1440"/>
        </w:tabs>
        <w:ind w:left="1440" w:hanging="360"/>
      </w:pPr>
      <w:rPr>
        <w:rFonts w:ascii="Arial" w:hAnsi="Arial" w:cs="Times New Roman" w:hint="default"/>
        <w:color w:val="auto"/>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920D3"/>
    <w:multiLevelType w:val="hybridMultilevel"/>
    <w:tmpl w:val="CEB4472A"/>
    <w:lvl w:ilvl="0" w:tplc="DF86AFA4">
      <w:start w:val="1"/>
      <w:numFmt w:val="decimal"/>
      <w:lvlText w:val="%1."/>
      <w:lvlJc w:val="left"/>
      <w:pPr>
        <w:ind w:left="900" w:hanging="5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371173F"/>
    <w:multiLevelType w:val="hybridMultilevel"/>
    <w:tmpl w:val="6AA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EC6F2B"/>
    <w:multiLevelType w:val="hybridMultilevel"/>
    <w:tmpl w:val="17E27DBC"/>
    <w:lvl w:ilvl="0" w:tplc="C114D10A">
      <w:start w:val="1"/>
      <w:numFmt w:val="bullet"/>
      <w:pStyle w:val="EPRISubBulletedList2"/>
      <w:lvlText w:val="o"/>
      <w:lvlJc w:val="left"/>
      <w:pPr>
        <w:tabs>
          <w:tab w:val="num" w:pos="1080"/>
        </w:tabs>
        <w:ind w:left="10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36703F"/>
    <w:multiLevelType w:val="hybridMultilevel"/>
    <w:tmpl w:val="F8B4DA8C"/>
    <w:lvl w:ilvl="0" w:tplc="3DB6F6BC">
      <w:numFmt w:val="bullet"/>
      <w:lvlText w:val="•"/>
      <w:lvlJc w:val="left"/>
      <w:pPr>
        <w:ind w:left="2520" w:hanging="360"/>
      </w:pPr>
      <w:rPr>
        <w:rFonts w:ascii="Times New Roman" w:eastAsiaTheme="minorEastAsia" w:hAnsi="Times New Roman" w:cs="Times New Roman" w:hint="default"/>
      </w:rPr>
    </w:lvl>
    <w:lvl w:ilvl="1" w:tplc="3DB6F6BC">
      <w:numFmt w:val="bullet"/>
      <w:lvlText w:val="•"/>
      <w:lvlJc w:val="left"/>
      <w:pPr>
        <w:ind w:left="3240" w:hanging="360"/>
      </w:pPr>
      <w:rPr>
        <w:rFonts w:ascii="Times New Roman" w:eastAsiaTheme="minorEastAsia" w:hAnsi="Times New Roman" w:cs="Times New Roman"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6C661CE"/>
    <w:multiLevelType w:val="singleLevel"/>
    <w:tmpl w:val="0409000B"/>
    <w:lvl w:ilvl="0">
      <w:start w:val="1"/>
      <w:numFmt w:val="bullet"/>
      <w:pStyle w:val="ControlHeading3"/>
      <w:lvlText w:val=""/>
      <w:lvlJc w:val="left"/>
      <w:pPr>
        <w:tabs>
          <w:tab w:val="num" w:pos="360"/>
        </w:tabs>
        <w:ind w:left="360" w:hanging="360"/>
      </w:pPr>
      <w:rPr>
        <w:rFonts w:ascii="Wingdings" w:hAnsi="Wingdings" w:hint="default"/>
      </w:rPr>
    </w:lvl>
  </w:abstractNum>
  <w:abstractNum w:abstractNumId="18" w15:restartNumberingAfterBreak="0">
    <w:nsid w:val="16E0567B"/>
    <w:multiLevelType w:val="hybridMultilevel"/>
    <w:tmpl w:val="E8B4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074D2"/>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330AD"/>
    <w:multiLevelType w:val="hybridMultilevel"/>
    <w:tmpl w:val="6CAEBA0E"/>
    <w:lvl w:ilvl="0" w:tplc="C52A4E04">
      <w:start w:val="1"/>
      <w:numFmt w:val="lowerRoman"/>
      <w:pStyle w:val="Numlist2"/>
      <w:lvlText w:val="%1."/>
      <w:lvlJc w:val="left"/>
      <w:pPr>
        <w:tabs>
          <w:tab w:val="num" w:pos="1800"/>
        </w:tabs>
        <w:ind w:left="1800" w:hanging="360"/>
      </w:pPr>
      <w:rPr>
        <w:rFonts w:ascii="Times New Roman" w:hAnsi="Times New Roman" w:cs="Times New Roman" w:hint="default"/>
        <w:color w:val="auto"/>
      </w:rPr>
    </w:lvl>
    <w:lvl w:ilvl="1" w:tplc="B81A4950">
      <w:start w:val="1"/>
      <w:numFmt w:val="lowerLetter"/>
      <w:pStyle w:val="Numlist2"/>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1B0B3D11"/>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14FA8"/>
    <w:multiLevelType w:val="multilevel"/>
    <w:tmpl w:val="82BE173E"/>
    <w:lvl w:ilvl="0">
      <w:start w:val="1"/>
      <w:numFmt w:val="decimal"/>
      <w:lvlText w:val="%1"/>
      <w:lvlJc w:val="left"/>
      <w:pPr>
        <w:tabs>
          <w:tab w:val="num" w:pos="360"/>
        </w:tabs>
        <w:ind w:left="360" w:hanging="360"/>
      </w:pPr>
      <w:rPr>
        <w:rFonts w:ascii="Arial Bold" w:hAnsi="Arial Bold" w:cs="Times New Roman" w:hint="default"/>
        <w:b/>
        <w:i w:val="0"/>
        <w:color w:val="FFFFFF"/>
        <w:sz w:val="28"/>
      </w:rPr>
    </w:lvl>
    <w:lvl w:ilvl="1">
      <w:start w:val="1"/>
      <w:numFmt w:val="decimal"/>
      <w:pStyle w:val="NISTIR2"/>
      <w:lvlText w:val="%1.%2"/>
      <w:lvlJc w:val="left"/>
      <w:pPr>
        <w:tabs>
          <w:tab w:val="num" w:pos="360"/>
        </w:tabs>
        <w:ind w:left="360" w:hanging="360"/>
      </w:pPr>
      <w:rPr>
        <w:rFonts w:ascii="Arial Bold" w:hAnsi="Arial Bold" w:cs="Times New Roman" w:hint="default"/>
        <w:b/>
        <w:i w:val="0"/>
        <w:color w:val="auto"/>
        <w:sz w:val="28"/>
      </w:rPr>
    </w:lvl>
    <w:lvl w:ilvl="2">
      <w:start w:val="1"/>
      <w:numFmt w:val="decimal"/>
      <w:lvlText w:val="%1.%2.%3"/>
      <w:lvlJc w:val="left"/>
      <w:pPr>
        <w:tabs>
          <w:tab w:val="num" w:pos="648"/>
        </w:tabs>
        <w:ind w:left="648" w:hanging="648"/>
      </w:pPr>
      <w:rPr>
        <w:rFonts w:ascii="Arial Bold" w:hAnsi="Arial Bold" w:cs="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F6D478D"/>
    <w:multiLevelType w:val="hybridMultilevel"/>
    <w:tmpl w:val="D81A0D6A"/>
    <w:lvl w:ilvl="0" w:tplc="FE442B3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A4787"/>
    <w:multiLevelType w:val="hybridMultilevel"/>
    <w:tmpl w:val="B328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D857A8"/>
    <w:multiLevelType w:val="multilevel"/>
    <w:tmpl w:val="DA2A34B2"/>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suff w:val="nothing"/>
      <w:lvlText w:val="Section %5: "/>
      <w:lvlJc w:val="left"/>
      <w:pPr>
        <w:ind w:left="0" w:firstLine="0"/>
      </w:pPr>
      <w:rPr>
        <w:rFonts w:ascii="Arial" w:hAnsi="Arial" w:hint="default"/>
        <w:b/>
        <w:i w:val="0"/>
        <w:caps/>
        <w:sz w:val="32"/>
      </w:rPr>
    </w:lvl>
    <w:lvl w:ilvl="5">
      <w:start w:val="1"/>
      <w:numFmt w:val="decimal"/>
      <w:lvlRestart w:val="0"/>
      <w:suff w:val="nothing"/>
      <w:lvlText w:val="Attachment %6: "/>
      <w:lvlJc w:val="left"/>
      <w:pPr>
        <w:ind w:left="0" w:firstLine="0"/>
      </w:pPr>
      <w:rPr>
        <w:rFonts w:ascii="Arial" w:hAnsi="Arial" w:hint="default"/>
        <w:b/>
        <w:i w:val="0"/>
        <w:caps/>
        <w:color w:val="auto"/>
        <w:spacing w:val="0"/>
        <w:w w:val="100"/>
        <w:kern w:val="0"/>
        <w:position w:val="0"/>
        <w:sz w:val="32"/>
        <w:u w:val="none"/>
        <w:effect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Title1"/>
      <w:suff w:val="nothing"/>
      <w:lvlText w:val=""/>
      <w:lvlJc w:val="left"/>
      <w:pPr>
        <w:ind w:left="0" w:firstLine="0"/>
      </w:pPr>
      <w:rPr>
        <w:rFonts w:hint="default"/>
      </w:rPr>
    </w:lvl>
  </w:abstractNum>
  <w:abstractNum w:abstractNumId="26" w15:restartNumberingAfterBreak="0">
    <w:nsid w:val="255866BF"/>
    <w:multiLevelType w:val="multilevel"/>
    <w:tmpl w:val="87EAB5F6"/>
    <w:lvl w:ilvl="0">
      <w:start w:val="1"/>
      <w:numFmt w:val="decimal"/>
      <w:pStyle w:val="AESHeading1"/>
      <w:lvlText w:val="%1."/>
      <w:lvlJc w:val="left"/>
      <w:pPr>
        <w:ind w:left="360" w:hanging="360"/>
      </w:pPr>
    </w:lvl>
    <w:lvl w:ilvl="1">
      <w:start w:val="1"/>
      <w:numFmt w:val="decimal"/>
      <w:pStyle w:val="AE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366C7C"/>
    <w:multiLevelType w:val="singleLevel"/>
    <w:tmpl w:val="5AAAA778"/>
    <w:lvl w:ilvl="0">
      <w:start w:val="1"/>
      <w:numFmt w:val="decimal"/>
      <w:pStyle w:val="NumberedList"/>
      <w:lvlText w:val="%1."/>
      <w:lvlJc w:val="left"/>
      <w:pPr>
        <w:tabs>
          <w:tab w:val="num" w:pos="720"/>
        </w:tabs>
        <w:ind w:left="720" w:hanging="360"/>
      </w:pPr>
      <w:rPr>
        <w:rFonts w:hint="default"/>
      </w:rPr>
    </w:lvl>
  </w:abstractNum>
  <w:abstractNum w:abstractNumId="28" w15:restartNumberingAfterBreak="0">
    <w:nsid w:val="2A76326A"/>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3E0F36"/>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A2732F"/>
    <w:multiLevelType w:val="singleLevel"/>
    <w:tmpl w:val="5C128E6C"/>
    <w:lvl w:ilvl="0">
      <w:numFmt w:val="bullet"/>
      <w:pStyle w:val="EPRISubBulletedList"/>
      <w:lvlText w:val="–"/>
      <w:lvlJc w:val="left"/>
      <w:pPr>
        <w:tabs>
          <w:tab w:val="num" w:pos="720"/>
        </w:tabs>
        <w:ind w:left="720" w:hanging="360"/>
      </w:pPr>
      <w:rPr>
        <w:rFonts w:ascii="Times New Roman" w:hAnsi="Times New Roman" w:hint="default"/>
      </w:rPr>
    </w:lvl>
  </w:abstractNum>
  <w:abstractNum w:abstractNumId="31" w15:restartNumberingAfterBreak="0">
    <w:nsid w:val="2D92682C"/>
    <w:multiLevelType w:val="hybridMultilevel"/>
    <w:tmpl w:val="E4DA1F2A"/>
    <w:lvl w:ilvl="0" w:tplc="25603C6E">
      <w:start w:val="1"/>
      <w:numFmt w:val="bullet"/>
      <w:pStyle w:val="BulletTextIndented"/>
      <w:lvlText w:val=""/>
      <w:lvlJc w:val="left"/>
      <w:pPr>
        <w:tabs>
          <w:tab w:val="num" w:pos="720"/>
        </w:tabs>
        <w:ind w:left="720" w:hanging="360"/>
      </w:pPr>
      <w:rPr>
        <w:rFonts w:ascii="Symbol" w:hAnsi="Symbol" w:hint="default"/>
        <w:color w:val="auto"/>
      </w:rPr>
    </w:lvl>
    <w:lvl w:ilvl="1" w:tplc="CE704DC4">
      <w:start w:val="1"/>
      <w:numFmt w:val="bullet"/>
      <w:lvlText w:val="o"/>
      <w:lvlJc w:val="left"/>
      <w:pPr>
        <w:tabs>
          <w:tab w:val="num" w:pos="1440"/>
        </w:tabs>
        <w:ind w:left="1440" w:hanging="360"/>
      </w:pPr>
      <w:rPr>
        <w:rFonts w:ascii="Courier New" w:hAnsi="Courier New" w:cs="Courier New" w:hint="default"/>
      </w:rPr>
    </w:lvl>
    <w:lvl w:ilvl="2" w:tplc="C60A091E">
      <w:start w:val="1"/>
      <w:numFmt w:val="bullet"/>
      <w:lvlText w:val=""/>
      <w:lvlJc w:val="left"/>
      <w:pPr>
        <w:tabs>
          <w:tab w:val="num" w:pos="2160"/>
        </w:tabs>
        <w:ind w:left="2160" w:hanging="360"/>
      </w:pPr>
      <w:rPr>
        <w:rFonts w:ascii="Wingdings" w:hAnsi="Wingdings" w:hint="default"/>
      </w:rPr>
    </w:lvl>
    <w:lvl w:ilvl="3" w:tplc="3034B634">
      <w:start w:val="1"/>
      <w:numFmt w:val="bullet"/>
      <w:lvlText w:val=""/>
      <w:lvlJc w:val="left"/>
      <w:pPr>
        <w:tabs>
          <w:tab w:val="num" w:pos="2880"/>
        </w:tabs>
        <w:ind w:left="2880" w:hanging="360"/>
      </w:pPr>
      <w:rPr>
        <w:rFonts w:ascii="Symbol" w:hAnsi="Symbol" w:hint="default"/>
      </w:rPr>
    </w:lvl>
    <w:lvl w:ilvl="4" w:tplc="902C68D4">
      <w:start w:val="1"/>
      <w:numFmt w:val="bullet"/>
      <w:lvlText w:val="o"/>
      <w:lvlJc w:val="left"/>
      <w:pPr>
        <w:tabs>
          <w:tab w:val="num" w:pos="3600"/>
        </w:tabs>
        <w:ind w:left="3600" w:hanging="360"/>
      </w:pPr>
      <w:rPr>
        <w:rFonts w:ascii="Courier New" w:hAnsi="Courier New" w:cs="Courier New" w:hint="default"/>
      </w:rPr>
    </w:lvl>
    <w:lvl w:ilvl="5" w:tplc="EE40A6B8">
      <w:start w:val="1"/>
      <w:numFmt w:val="bullet"/>
      <w:lvlText w:val=""/>
      <w:lvlJc w:val="left"/>
      <w:pPr>
        <w:tabs>
          <w:tab w:val="num" w:pos="4320"/>
        </w:tabs>
        <w:ind w:left="4320" w:hanging="360"/>
      </w:pPr>
      <w:rPr>
        <w:rFonts w:ascii="Wingdings" w:hAnsi="Wingdings" w:hint="default"/>
      </w:rPr>
    </w:lvl>
    <w:lvl w:ilvl="6" w:tplc="6624EE00">
      <w:start w:val="1"/>
      <w:numFmt w:val="bullet"/>
      <w:lvlText w:val=""/>
      <w:lvlJc w:val="left"/>
      <w:pPr>
        <w:tabs>
          <w:tab w:val="num" w:pos="5040"/>
        </w:tabs>
        <w:ind w:left="5040" w:hanging="360"/>
      </w:pPr>
      <w:rPr>
        <w:rFonts w:ascii="Symbol" w:hAnsi="Symbol" w:hint="default"/>
      </w:rPr>
    </w:lvl>
    <w:lvl w:ilvl="7" w:tplc="0456B0A4">
      <w:start w:val="1"/>
      <w:numFmt w:val="bullet"/>
      <w:lvlText w:val="o"/>
      <w:lvlJc w:val="left"/>
      <w:pPr>
        <w:tabs>
          <w:tab w:val="num" w:pos="5760"/>
        </w:tabs>
        <w:ind w:left="5760" w:hanging="360"/>
      </w:pPr>
      <w:rPr>
        <w:rFonts w:ascii="Courier New" w:hAnsi="Courier New" w:cs="Courier New" w:hint="default"/>
      </w:rPr>
    </w:lvl>
    <w:lvl w:ilvl="8" w:tplc="3A68FE1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4E767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2FC72BF6"/>
    <w:multiLevelType w:val="multilevel"/>
    <w:tmpl w:val="7A42BBD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600" w:hanging="720"/>
      </w:pPr>
      <w:rPr>
        <w:rFonts w:hint="default"/>
        <w:b w:val="0"/>
        <w:sz w:val="24"/>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30A14FEA"/>
    <w:multiLevelType w:val="multilevel"/>
    <w:tmpl w:val="9D4AAB4C"/>
    <w:lvl w:ilvl="0">
      <w:start w:val="1"/>
      <w:numFmt w:val="decimal"/>
      <w:pStyle w:val="ComHead1"/>
      <w:lvlText w:val="%1.0"/>
      <w:lvlJc w:val="left"/>
      <w:pPr>
        <w:tabs>
          <w:tab w:val="num" w:pos="390"/>
        </w:tabs>
        <w:ind w:left="390" w:hanging="390"/>
      </w:pPr>
      <w:rPr>
        <w:rFonts w:hint="default"/>
      </w:rPr>
    </w:lvl>
    <w:lvl w:ilvl="1">
      <w:start w:val="1"/>
      <w:numFmt w:val="decimal"/>
      <w:pStyle w:val="ComHead2"/>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30DE7C3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329F4A3F"/>
    <w:multiLevelType w:val="hybridMultilevel"/>
    <w:tmpl w:val="13DC2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2EF4B03"/>
    <w:multiLevelType w:val="multilevel"/>
    <w:tmpl w:val="2F064BAA"/>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232" w:hanging="432"/>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8B73E4"/>
    <w:multiLevelType w:val="hybridMultilevel"/>
    <w:tmpl w:val="1406A60A"/>
    <w:lvl w:ilvl="0" w:tplc="BB5C69D0">
      <w:start w:val="1"/>
      <w:numFmt w:val="decimal"/>
      <w:pStyle w:val="NumList"/>
      <w:lvlText w:val="%1."/>
      <w:lvlJc w:val="left"/>
      <w:pPr>
        <w:tabs>
          <w:tab w:val="num" w:pos="720"/>
        </w:tabs>
        <w:ind w:left="720" w:hanging="360"/>
      </w:pPr>
      <w:rPr>
        <w:rFonts w:ascii="Times New Roman" w:hAnsi="Times New Roman" w:cs="Times New Roman" w:hint="default"/>
      </w:rPr>
    </w:lvl>
    <w:lvl w:ilvl="1" w:tplc="CD68ABA0">
      <w:start w:val="1"/>
      <w:numFmt w:val="decimal"/>
      <w:lvlText w:val="%2."/>
      <w:lvlJc w:val="left"/>
      <w:pPr>
        <w:tabs>
          <w:tab w:val="num" w:pos="1440"/>
        </w:tabs>
        <w:ind w:left="1440" w:hanging="360"/>
      </w:pPr>
    </w:lvl>
    <w:lvl w:ilvl="2" w:tplc="B21C517C">
      <w:start w:val="1"/>
      <w:numFmt w:val="lowerRoman"/>
      <w:lvlText w:val="%3."/>
      <w:lvlJc w:val="right"/>
      <w:pPr>
        <w:tabs>
          <w:tab w:val="num" w:pos="2160"/>
        </w:tabs>
        <w:ind w:left="2160" w:hanging="180"/>
      </w:pPr>
    </w:lvl>
    <w:lvl w:ilvl="3" w:tplc="7CAAF8B8">
      <w:start w:val="1"/>
      <w:numFmt w:val="decimal"/>
      <w:lvlText w:val="%4."/>
      <w:lvlJc w:val="left"/>
      <w:pPr>
        <w:tabs>
          <w:tab w:val="num" w:pos="2880"/>
        </w:tabs>
        <w:ind w:left="2880" w:hanging="360"/>
      </w:pPr>
    </w:lvl>
    <w:lvl w:ilvl="4" w:tplc="5EBE10EC">
      <w:start w:val="1"/>
      <w:numFmt w:val="lowerLetter"/>
      <w:lvlText w:val="%5."/>
      <w:lvlJc w:val="left"/>
      <w:pPr>
        <w:tabs>
          <w:tab w:val="num" w:pos="3600"/>
        </w:tabs>
        <w:ind w:left="3600" w:hanging="360"/>
      </w:pPr>
    </w:lvl>
    <w:lvl w:ilvl="5" w:tplc="83CCB590">
      <w:start w:val="1"/>
      <w:numFmt w:val="lowerRoman"/>
      <w:lvlText w:val="%6."/>
      <w:lvlJc w:val="right"/>
      <w:pPr>
        <w:tabs>
          <w:tab w:val="num" w:pos="4320"/>
        </w:tabs>
        <w:ind w:left="4320" w:hanging="180"/>
      </w:pPr>
    </w:lvl>
    <w:lvl w:ilvl="6" w:tplc="EB2E028A">
      <w:start w:val="1"/>
      <w:numFmt w:val="decimal"/>
      <w:lvlText w:val="%7."/>
      <w:lvlJc w:val="left"/>
      <w:pPr>
        <w:tabs>
          <w:tab w:val="num" w:pos="5040"/>
        </w:tabs>
        <w:ind w:left="5040" w:hanging="360"/>
      </w:pPr>
    </w:lvl>
    <w:lvl w:ilvl="7" w:tplc="D0FAA2C4">
      <w:start w:val="1"/>
      <w:numFmt w:val="lowerLetter"/>
      <w:lvlText w:val="%8."/>
      <w:lvlJc w:val="left"/>
      <w:pPr>
        <w:tabs>
          <w:tab w:val="num" w:pos="5760"/>
        </w:tabs>
        <w:ind w:left="5760" w:hanging="360"/>
      </w:pPr>
    </w:lvl>
    <w:lvl w:ilvl="8" w:tplc="BAA61C76">
      <w:start w:val="1"/>
      <w:numFmt w:val="lowerRoman"/>
      <w:lvlText w:val="%9."/>
      <w:lvlJc w:val="right"/>
      <w:pPr>
        <w:tabs>
          <w:tab w:val="num" w:pos="6480"/>
        </w:tabs>
        <w:ind w:left="6480" w:hanging="180"/>
      </w:pPr>
    </w:lvl>
  </w:abstractNum>
  <w:abstractNum w:abstractNumId="39" w15:restartNumberingAfterBreak="0">
    <w:nsid w:val="41CD0B31"/>
    <w:multiLevelType w:val="hybridMultilevel"/>
    <w:tmpl w:val="997A6E70"/>
    <w:lvl w:ilvl="0" w:tplc="04090001">
      <w:start w:val="1"/>
      <w:numFmt w:val="lowerRoman"/>
      <w:pStyle w:val="NumList20"/>
      <w:lvlText w:val="%1."/>
      <w:lvlJc w:val="left"/>
      <w:pPr>
        <w:tabs>
          <w:tab w:val="num" w:pos="1800"/>
        </w:tabs>
        <w:ind w:left="1800" w:hanging="360"/>
      </w:pPr>
      <w:rPr>
        <w:rFonts w:ascii="Times New Roman" w:hAnsi="Times New Roman" w:cs="Times New Roman" w:hint="default"/>
        <w:color w:val="auto"/>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15:restartNumberingAfterBreak="0">
    <w:nsid w:val="429802E4"/>
    <w:multiLevelType w:val="hybridMultilevel"/>
    <w:tmpl w:val="13DC2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38473AE"/>
    <w:multiLevelType w:val="hybridMultilevel"/>
    <w:tmpl w:val="015A390A"/>
    <w:lvl w:ilvl="0" w:tplc="D71CE0F4">
      <w:start w:val="1"/>
      <w:numFmt w:val="bullet"/>
      <w:pStyle w:val="TableBulletAtMargin"/>
      <w:lvlText w:val=""/>
      <w:lvlJc w:val="left"/>
      <w:pPr>
        <w:tabs>
          <w:tab w:val="num" w:pos="288"/>
        </w:tabs>
        <w:ind w:left="288" w:hanging="288"/>
      </w:pPr>
      <w:rPr>
        <w:rFonts w:ascii="Symbol" w:hAnsi="Symbol" w:hint="default"/>
        <w:b w:val="0"/>
        <w:i w:val="0"/>
        <w:sz w:val="20"/>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5C1DDD"/>
    <w:multiLevelType w:val="multilevel"/>
    <w:tmpl w:val="3FFAE490"/>
    <w:lvl w:ilvl="0">
      <w:start w:val="2"/>
      <w:numFmt w:val="decimal"/>
      <w:lvlText w:val="%1"/>
      <w:lvlJc w:val="left"/>
      <w:pPr>
        <w:ind w:left="420" w:hanging="420"/>
      </w:pPr>
      <w:rPr>
        <w:rFonts w:hint="default"/>
        <w:u w:val="single"/>
      </w:rPr>
    </w:lvl>
    <w:lvl w:ilvl="1">
      <w:start w:val="17"/>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46014DDD"/>
    <w:multiLevelType w:val="multilevel"/>
    <w:tmpl w:val="314474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600" w:hanging="720"/>
      </w:pPr>
      <w:rPr>
        <w:rFonts w:hint="default"/>
        <w:b w:val="0"/>
        <w:sz w:val="24"/>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4A4D33DE"/>
    <w:multiLevelType w:val="hybridMultilevel"/>
    <w:tmpl w:val="13DC2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3C4E08"/>
    <w:multiLevelType w:val="hybridMultilevel"/>
    <w:tmpl w:val="7BDADF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4E10087B"/>
    <w:multiLevelType w:val="hybridMultilevel"/>
    <w:tmpl w:val="2B82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93341C"/>
    <w:multiLevelType w:val="multilevel"/>
    <w:tmpl w:val="533EE860"/>
    <w:lvl w:ilvl="0">
      <w:start w:val="1"/>
      <w:numFmt w:val="upperLetter"/>
      <w:lvlText w:val="%1."/>
      <w:lvlJc w:val="left"/>
      <w:pPr>
        <w:tabs>
          <w:tab w:val="num" w:pos="360"/>
        </w:tabs>
        <w:ind w:left="360" w:hanging="360"/>
      </w:pPr>
    </w:lvl>
    <w:lvl w:ilvl="1">
      <w:start w:val="1"/>
      <w:numFmt w:val="decimal"/>
      <w:pStyle w:val="Heading2forAppendices"/>
      <w:lvlText w:val="%1.%2"/>
      <w:lvlJc w:val="left"/>
      <w:pPr>
        <w:tabs>
          <w:tab w:val="num" w:pos="792"/>
        </w:tabs>
        <w:ind w:left="792" w:hanging="792"/>
      </w:pPr>
    </w:lvl>
    <w:lvl w:ilvl="2">
      <w:start w:val="1"/>
      <w:numFmt w:val="decimal"/>
      <w:pStyle w:val="Heading3forAppendices"/>
      <w:lvlText w:val="%1.%2.%3"/>
      <w:lvlJc w:val="left"/>
      <w:pPr>
        <w:tabs>
          <w:tab w:val="num" w:pos="1224"/>
        </w:tabs>
        <w:ind w:left="1224" w:hanging="1224"/>
      </w:pPr>
    </w:lvl>
    <w:lvl w:ilvl="3">
      <w:start w:val="1"/>
      <w:numFmt w:val="decimal"/>
      <w:lvlText w:val="%1.%2.%3.%4."/>
      <w:lvlJc w:val="left"/>
      <w:pPr>
        <w:tabs>
          <w:tab w:val="num" w:pos="1800"/>
        </w:tabs>
        <w:ind w:left="1728" w:hanging="1728"/>
      </w:pPr>
    </w:lvl>
    <w:lvl w:ilvl="4">
      <w:start w:val="1"/>
      <w:numFmt w:val="decimal"/>
      <w:lvlText w:val="%1.%2.%3.%4.%5."/>
      <w:lvlJc w:val="left"/>
      <w:pPr>
        <w:tabs>
          <w:tab w:val="num" w:pos="2520"/>
        </w:tabs>
        <w:ind w:left="2232" w:hanging="223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3291191"/>
    <w:multiLevelType w:val="hybridMultilevel"/>
    <w:tmpl w:val="57F6E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46B63C8"/>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396A77"/>
    <w:multiLevelType w:val="hybridMultilevel"/>
    <w:tmpl w:val="3502136C"/>
    <w:lvl w:ilvl="0" w:tplc="1DE42318">
      <w:start w:val="1"/>
      <w:numFmt w:val="lowerLetter"/>
      <w:pStyle w:val="letterlist"/>
      <w:lvlText w:val="%1."/>
      <w:lvlJc w:val="left"/>
      <w:pPr>
        <w:tabs>
          <w:tab w:val="num" w:pos="1080"/>
        </w:tabs>
        <w:ind w:left="1080" w:hanging="360"/>
      </w:pPr>
    </w:lvl>
    <w:lvl w:ilvl="1" w:tplc="A03EF012">
      <w:start w:val="1"/>
      <w:numFmt w:val="lowerLetter"/>
      <w:lvlText w:val="%2."/>
      <w:lvlJc w:val="left"/>
      <w:pPr>
        <w:tabs>
          <w:tab w:val="num" w:pos="1440"/>
        </w:tabs>
        <w:ind w:left="1440" w:hanging="360"/>
      </w:pPr>
    </w:lvl>
    <w:lvl w:ilvl="2" w:tplc="9F9EE442">
      <w:start w:val="1"/>
      <w:numFmt w:val="lowerRoman"/>
      <w:lvlText w:val="%3."/>
      <w:lvlJc w:val="right"/>
      <w:pPr>
        <w:tabs>
          <w:tab w:val="num" w:pos="2160"/>
        </w:tabs>
        <w:ind w:left="2160" w:hanging="180"/>
      </w:pPr>
    </w:lvl>
    <w:lvl w:ilvl="3" w:tplc="4A58982E">
      <w:start w:val="1"/>
      <w:numFmt w:val="decimal"/>
      <w:lvlText w:val="%4."/>
      <w:lvlJc w:val="left"/>
      <w:pPr>
        <w:tabs>
          <w:tab w:val="num" w:pos="2880"/>
        </w:tabs>
        <w:ind w:left="2880" w:hanging="360"/>
      </w:pPr>
    </w:lvl>
    <w:lvl w:ilvl="4" w:tplc="9A48240E">
      <w:start w:val="1"/>
      <w:numFmt w:val="lowerLetter"/>
      <w:lvlText w:val="%5."/>
      <w:lvlJc w:val="left"/>
      <w:pPr>
        <w:tabs>
          <w:tab w:val="num" w:pos="3600"/>
        </w:tabs>
        <w:ind w:left="3600" w:hanging="360"/>
      </w:pPr>
    </w:lvl>
    <w:lvl w:ilvl="5" w:tplc="99D85A9A">
      <w:start w:val="1"/>
      <w:numFmt w:val="lowerRoman"/>
      <w:lvlText w:val="%6."/>
      <w:lvlJc w:val="right"/>
      <w:pPr>
        <w:tabs>
          <w:tab w:val="num" w:pos="4320"/>
        </w:tabs>
        <w:ind w:left="4320" w:hanging="180"/>
      </w:pPr>
    </w:lvl>
    <w:lvl w:ilvl="6" w:tplc="3B14BF16">
      <w:start w:val="1"/>
      <w:numFmt w:val="decimal"/>
      <w:lvlText w:val="%7."/>
      <w:lvlJc w:val="left"/>
      <w:pPr>
        <w:tabs>
          <w:tab w:val="num" w:pos="5040"/>
        </w:tabs>
        <w:ind w:left="5040" w:hanging="360"/>
      </w:pPr>
    </w:lvl>
    <w:lvl w:ilvl="7" w:tplc="22F8E5AE">
      <w:start w:val="1"/>
      <w:numFmt w:val="lowerLetter"/>
      <w:lvlText w:val="%8."/>
      <w:lvlJc w:val="left"/>
      <w:pPr>
        <w:tabs>
          <w:tab w:val="num" w:pos="5760"/>
        </w:tabs>
        <w:ind w:left="5760" w:hanging="360"/>
      </w:pPr>
    </w:lvl>
    <w:lvl w:ilvl="8" w:tplc="F7181CCC">
      <w:start w:val="1"/>
      <w:numFmt w:val="lowerRoman"/>
      <w:lvlText w:val="%9."/>
      <w:lvlJc w:val="right"/>
      <w:pPr>
        <w:tabs>
          <w:tab w:val="num" w:pos="6480"/>
        </w:tabs>
        <w:ind w:left="6480" w:hanging="180"/>
      </w:pPr>
    </w:lvl>
  </w:abstractNum>
  <w:abstractNum w:abstractNumId="51" w15:restartNumberingAfterBreak="0">
    <w:nsid w:val="5A065B85"/>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D1109C"/>
    <w:multiLevelType w:val="hybridMultilevel"/>
    <w:tmpl w:val="67C21AC0"/>
    <w:lvl w:ilvl="0" w:tplc="04090001">
      <w:start w:val="1"/>
      <w:numFmt w:val="decimal"/>
      <w:lvlText w:val="%1)"/>
      <w:lvlJc w:val="left"/>
      <w:pPr>
        <w:ind w:left="720" w:hanging="360"/>
      </w:pPr>
    </w:lvl>
    <w:lvl w:ilvl="1" w:tplc="04090003">
      <w:start w:val="1"/>
      <w:numFmt w:val="lowerLetter"/>
      <w:pStyle w:val="AlphaList"/>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3" w15:restartNumberingAfterBreak="0">
    <w:nsid w:val="5E081FE2"/>
    <w:multiLevelType w:val="hybridMultilevel"/>
    <w:tmpl w:val="3164459E"/>
    <w:lvl w:ilvl="0" w:tplc="86FA9380">
      <w:start w:val="1"/>
      <w:numFmt w:val="lowerLetter"/>
      <w:lvlText w:val="%1)"/>
      <w:lvlJc w:val="left"/>
      <w:pPr>
        <w:ind w:left="2245" w:hanging="360"/>
      </w:pPr>
      <w:rPr>
        <w:rFonts w:hint="default"/>
      </w:rPr>
    </w:lvl>
    <w:lvl w:ilvl="1" w:tplc="04090019" w:tentative="1">
      <w:start w:val="1"/>
      <w:numFmt w:val="lowerLetter"/>
      <w:lvlText w:val="%2."/>
      <w:lvlJc w:val="left"/>
      <w:pPr>
        <w:ind w:left="2965" w:hanging="360"/>
      </w:pPr>
    </w:lvl>
    <w:lvl w:ilvl="2" w:tplc="0409001B" w:tentative="1">
      <w:start w:val="1"/>
      <w:numFmt w:val="lowerRoman"/>
      <w:lvlText w:val="%3."/>
      <w:lvlJc w:val="right"/>
      <w:pPr>
        <w:ind w:left="3685" w:hanging="180"/>
      </w:pPr>
    </w:lvl>
    <w:lvl w:ilvl="3" w:tplc="0409000F" w:tentative="1">
      <w:start w:val="1"/>
      <w:numFmt w:val="decimal"/>
      <w:lvlText w:val="%4."/>
      <w:lvlJc w:val="left"/>
      <w:pPr>
        <w:ind w:left="4405" w:hanging="360"/>
      </w:pPr>
    </w:lvl>
    <w:lvl w:ilvl="4" w:tplc="04090019" w:tentative="1">
      <w:start w:val="1"/>
      <w:numFmt w:val="lowerLetter"/>
      <w:lvlText w:val="%5."/>
      <w:lvlJc w:val="left"/>
      <w:pPr>
        <w:ind w:left="5125" w:hanging="360"/>
      </w:pPr>
    </w:lvl>
    <w:lvl w:ilvl="5" w:tplc="0409001B" w:tentative="1">
      <w:start w:val="1"/>
      <w:numFmt w:val="lowerRoman"/>
      <w:lvlText w:val="%6."/>
      <w:lvlJc w:val="right"/>
      <w:pPr>
        <w:ind w:left="5845" w:hanging="180"/>
      </w:pPr>
    </w:lvl>
    <w:lvl w:ilvl="6" w:tplc="0409000F" w:tentative="1">
      <w:start w:val="1"/>
      <w:numFmt w:val="decimal"/>
      <w:lvlText w:val="%7."/>
      <w:lvlJc w:val="left"/>
      <w:pPr>
        <w:ind w:left="6565" w:hanging="360"/>
      </w:pPr>
    </w:lvl>
    <w:lvl w:ilvl="7" w:tplc="04090019" w:tentative="1">
      <w:start w:val="1"/>
      <w:numFmt w:val="lowerLetter"/>
      <w:lvlText w:val="%8."/>
      <w:lvlJc w:val="left"/>
      <w:pPr>
        <w:ind w:left="7285" w:hanging="360"/>
      </w:pPr>
    </w:lvl>
    <w:lvl w:ilvl="8" w:tplc="0409001B" w:tentative="1">
      <w:start w:val="1"/>
      <w:numFmt w:val="lowerRoman"/>
      <w:lvlText w:val="%9."/>
      <w:lvlJc w:val="right"/>
      <w:pPr>
        <w:ind w:left="8005" w:hanging="180"/>
      </w:pPr>
    </w:lvl>
  </w:abstractNum>
  <w:abstractNum w:abstractNumId="54" w15:restartNumberingAfterBreak="0">
    <w:nsid w:val="5EE719D3"/>
    <w:multiLevelType w:val="hybridMultilevel"/>
    <w:tmpl w:val="B9A2F77C"/>
    <w:lvl w:ilvl="0" w:tplc="BE44D5F0">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5F5210B6"/>
    <w:multiLevelType w:val="hybridMultilevel"/>
    <w:tmpl w:val="0256FA92"/>
    <w:lvl w:ilvl="0" w:tplc="74B60206">
      <w:start w:val="1"/>
      <w:numFmt w:val="bullet"/>
      <w:pStyle w:val="EPRIRSBulleted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5B339C"/>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8E27CB"/>
    <w:multiLevelType w:val="hybridMultilevel"/>
    <w:tmpl w:val="A4C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935CB"/>
    <w:multiLevelType w:val="hybridMultilevel"/>
    <w:tmpl w:val="EE32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0F2F99"/>
    <w:multiLevelType w:val="hybridMultilevel"/>
    <w:tmpl w:val="8294CB18"/>
    <w:lvl w:ilvl="0" w:tplc="7B5CE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05656D8"/>
    <w:multiLevelType w:val="hybridMultilevel"/>
    <w:tmpl w:val="EA1A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CB58CA"/>
    <w:multiLevelType w:val="multilevel"/>
    <w:tmpl w:val="BA8ABF60"/>
    <w:lvl w:ilvl="0">
      <w:start w:val="1"/>
      <w:numFmt w:val="decima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pStyle w:val="Item"/>
      <w:lvlText w:val="Item %3:"/>
      <w:lvlJc w:val="left"/>
      <w:pPr>
        <w:tabs>
          <w:tab w:val="num" w:pos="1728"/>
        </w:tabs>
        <w:ind w:left="1728" w:hanging="1008"/>
      </w:pPr>
      <w:rPr>
        <w:rFonts w:ascii="Arial" w:hAnsi="Arial" w:hint="default"/>
        <w:b w:val="0"/>
        <w:i w:val="0"/>
        <w:sz w:val="24"/>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2" w15:restartNumberingAfterBreak="0">
    <w:nsid w:val="731F4DC9"/>
    <w:multiLevelType w:val="multilevel"/>
    <w:tmpl w:val="984C05A2"/>
    <w:lvl w:ilvl="0">
      <w:start w:val="1"/>
      <w:numFmt w:val="upperLetter"/>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5D83979"/>
    <w:multiLevelType w:val="singleLevel"/>
    <w:tmpl w:val="24A2A596"/>
    <w:lvl w:ilvl="0">
      <w:start w:val="1"/>
      <w:numFmt w:val="bullet"/>
      <w:pStyle w:val="Bullets"/>
      <w:lvlText w:val=""/>
      <w:lvlJc w:val="left"/>
      <w:pPr>
        <w:tabs>
          <w:tab w:val="num" w:pos="360"/>
        </w:tabs>
        <w:ind w:left="360" w:hanging="360"/>
      </w:pPr>
      <w:rPr>
        <w:rFonts w:ascii="Symbol" w:hAnsi="Symbol" w:hint="default"/>
      </w:rPr>
    </w:lvl>
  </w:abstractNum>
  <w:abstractNum w:abstractNumId="64" w15:restartNumberingAfterBreak="0">
    <w:nsid w:val="7C6F0311"/>
    <w:multiLevelType w:val="hybridMultilevel"/>
    <w:tmpl w:val="875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F54E6F"/>
    <w:multiLevelType w:val="hybridMultilevel"/>
    <w:tmpl w:val="1FF2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7"/>
  </w:num>
  <w:num w:numId="4">
    <w:abstractNumId w:val="63"/>
  </w:num>
  <w:num w:numId="5">
    <w:abstractNumId w:val="30"/>
  </w:num>
  <w:num w:numId="6">
    <w:abstractNumId w:val="5"/>
  </w:num>
  <w:num w:numId="7">
    <w:abstractNumId w:val="37"/>
  </w:num>
  <w:num w:numId="8">
    <w:abstractNumId w:val="15"/>
  </w:num>
  <w:num w:numId="9">
    <w:abstractNumId w:val="55"/>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1"/>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num>
  <w:num w:numId="25">
    <w:abstractNumId w:val="35"/>
  </w:num>
  <w:num w:numId="26">
    <w:abstractNumId w:val="53"/>
  </w:num>
  <w:num w:numId="27">
    <w:abstractNumId w:val="62"/>
  </w:num>
  <w:num w:numId="28">
    <w:abstractNumId w:val="1"/>
    <w:lvlOverride w:ilvl="0">
      <w:lvl w:ilvl="0">
        <w:start w:val="1"/>
        <w:numFmt w:val="bullet"/>
        <w:pStyle w:val="Tabletext-Bullets"/>
        <w:lvlText w:val=""/>
        <w:legacy w:legacy="1" w:legacySpace="0" w:legacyIndent="216"/>
        <w:lvlJc w:val="left"/>
        <w:pPr>
          <w:ind w:left="216" w:hanging="216"/>
        </w:pPr>
        <w:rPr>
          <w:rFonts w:ascii="Symbol" w:hAnsi="Symbol" w:hint="default"/>
        </w:rPr>
      </w:lvl>
    </w:lvlOverride>
  </w:num>
  <w:num w:numId="29">
    <w:abstractNumId w:val="61"/>
  </w:num>
  <w:num w:numId="30">
    <w:abstractNumId w:val="34"/>
  </w:num>
  <w:num w:numId="31">
    <w:abstractNumId w:val="10"/>
  </w:num>
  <w:num w:numId="32">
    <w:abstractNumId w:val="25"/>
  </w:num>
  <w:num w:numId="33">
    <w:abstractNumId w:val="11"/>
  </w:num>
  <w:num w:numId="34">
    <w:abstractNumId w:val="18"/>
  </w:num>
  <w:num w:numId="35">
    <w:abstractNumId w:val="24"/>
  </w:num>
  <w:num w:numId="36">
    <w:abstractNumId w:val="9"/>
  </w:num>
  <w:num w:numId="37">
    <w:abstractNumId w:val="44"/>
  </w:num>
  <w:num w:numId="38">
    <w:abstractNumId w:val="40"/>
  </w:num>
  <w:num w:numId="39">
    <w:abstractNumId w:val="36"/>
  </w:num>
  <w:num w:numId="40">
    <w:abstractNumId w:val="58"/>
  </w:num>
  <w:num w:numId="41">
    <w:abstractNumId w:val="57"/>
  </w:num>
  <w:num w:numId="42">
    <w:abstractNumId w:val="46"/>
  </w:num>
  <w:num w:numId="43">
    <w:abstractNumId w:val="59"/>
  </w:num>
  <w:num w:numId="44">
    <w:abstractNumId w:val="8"/>
  </w:num>
  <w:num w:numId="45">
    <w:abstractNumId w:val="28"/>
  </w:num>
  <w:num w:numId="46">
    <w:abstractNumId w:val="64"/>
  </w:num>
  <w:num w:numId="47">
    <w:abstractNumId w:val="51"/>
  </w:num>
  <w:num w:numId="48">
    <w:abstractNumId w:val="21"/>
  </w:num>
  <w:num w:numId="49">
    <w:abstractNumId w:val="19"/>
  </w:num>
  <w:num w:numId="50">
    <w:abstractNumId w:val="29"/>
  </w:num>
  <w:num w:numId="51">
    <w:abstractNumId w:val="56"/>
  </w:num>
  <w:num w:numId="52">
    <w:abstractNumId w:val="49"/>
  </w:num>
  <w:num w:numId="53">
    <w:abstractNumId w:val="65"/>
  </w:num>
  <w:num w:numId="54">
    <w:abstractNumId w:val="26"/>
  </w:num>
  <w:num w:numId="55">
    <w:abstractNumId w:val="26"/>
    <w:lvlOverride w:ilvl="0">
      <w:lvl w:ilvl="0">
        <w:start w:val="1"/>
        <w:numFmt w:val="decimal"/>
        <w:pStyle w:val="AESHeading1"/>
        <w:lvlText w:val="%1."/>
        <w:lvlJc w:val="left"/>
        <w:pPr>
          <w:ind w:left="360" w:hanging="360"/>
        </w:pPr>
        <w:rPr>
          <w:rFonts w:hint="default"/>
        </w:rPr>
      </w:lvl>
    </w:lvlOverride>
    <w:lvlOverride w:ilvl="1">
      <w:lvl w:ilvl="1">
        <w:start w:val="1"/>
        <w:numFmt w:val="decimal"/>
        <w:pStyle w:val="AES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16"/>
  </w:num>
  <w:num w:numId="57">
    <w:abstractNumId w:val="45"/>
  </w:num>
  <w:num w:numId="58">
    <w:abstractNumId w:val="48"/>
  </w:num>
  <w:num w:numId="59">
    <w:abstractNumId w:val="14"/>
  </w:num>
  <w:num w:numId="60">
    <w:abstractNumId w:val="33"/>
  </w:num>
  <w:num w:numId="61">
    <w:abstractNumId w:val="4"/>
  </w:num>
  <w:num w:numId="62">
    <w:abstractNumId w:val="23"/>
  </w:num>
  <w:num w:numId="63">
    <w:abstractNumId w:val="7"/>
    <w:lvlOverride w:ilvl="0">
      <w:lvl w:ilvl="0">
        <w:start w:val="101"/>
        <w:numFmt w:val="decimal"/>
        <w:lvlText w:val="%1."/>
        <w:lvlJc w:val="left"/>
        <w:pPr>
          <w:tabs>
            <w:tab w:val="num" w:pos="1560"/>
          </w:tabs>
          <w:ind w:left="1560" w:hanging="1560"/>
        </w:pPr>
        <w:rPr>
          <w:rFonts w:hint="default"/>
          <w:b/>
          <w:dstrike w:val="0"/>
          <w:sz w:val="22"/>
          <w:szCs w:val="22"/>
          <w:u w:val="none"/>
        </w:rPr>
      </w:lvl>
    </w:lvlOverride>
    <w:lvlOverride w:ilvl="1">
      <w:lvl w:ilvl="1">
        <w:start w:val="1"/>
        <w:numFmt w:val="decimal"/>
        <w:isLgl/>
        <w:lvlText w:val="%1.%2"/>
        <w:lvlJc w:val="left"/>
        <w:pPr>
          <w:tabs>
            <w:tab w:val="num" w:pos="1440"/>
          </w:tabs>
          <w:ind w:left="1440" w:hanging="1440"/>
        </w:pPr>
        <w:rPr>
          <w:rFonts w:ascii="Arial" w:hAnsi="Arial" w:cs="Symbol" w:hint="default"/>
          <w:b w:val="0"/>
          <w:strike w:val="0"/>
          <w:color w:val="auto"/>
          <w:sz w:val="22"/>
          <w:szCs w:val="22"/>
          <w:u w:val="none"/>
        </w:rPr>
      </w:lvl>
    </w:lvlOverride>
    <w:lvlOverride w:ilvl="2">
      <w:lvl w:ilvl="2">
        <w:start w:val="1"/>
        <w:numFmt w:val="decimal"/>
        <w:isLgl/>
        <w:lvlText w:val="%1.%2.%3"/>
        <w:lvlJc w:val="left"/>
        <w:pPr>
          <w:tabs>
            <w:tab w:val="num" w:pos="630"/>
          </w:tabs>
          <w:ind w:left="2070" w:hanging="1440"/>
        </w:pPr>
        <w:rPr>
          <w:rFonts w:ascii="Arial" w:hAnsi="Arial" w:cs="Symbol" w:hint="default"/>
          <w:b w:val="0"/>
          <w:i w:val="0"/>
          <w:dstrike w:val="0"/>
          <w:color w:val="auto"/>
          <w:sz w:val="22"/>
          <w:szCs w:val="22"/>
          <w:u w:val="none"/>
        </w:rPr>
      </w:lvl>
    </w:lvlOverride>
    <w:lvlOverride w:ilvl="3">
      <w:lvl w:ilvl="3">
        <w:start w:val="1"/>
        <w:numFmt w:val="decimal"/>
        <w:isLgl/>
        <w:lvlText w:val="%1.%2.%3.%4"/>
        <w:lvlJc w:val="left"/>
        <w:pPr>
          <w:tabs>
            <w:tab w:val="num" w:pos="3060"/>
          </w:tabs>
          <w:ind w:left="3060" w:hanging="1440"/>
        </w:pPr>
        <w:rPr>
          <w:rFonts w:hint="default"/>
          <w:u w:val="none"/>
        </w:rPr>
      </w:lvl>
    </w:lvlOverride>
    <w:lvlOverride w:ilvl="4">
      <w:lvl w:ilvl="4">
        <w:start w:val="1"/>
        <w:numFmt w:val="decimal"/>
        <w:isLgl/>
        <w:lvlText w:val="%1.%2.%3.%4.%5"/>
        <w:lvlJc w:val="left"/>
        <w:pPr>
          <w:tabs>
            <w:tab w:val="num" w:pos="1440"/>
          </w:tabs>
          <w:ind w:left="1440" w:hanging="1440"/>
        </w:pPr>
        <w:rPr>
          <w:rFonts w:hint="default"/>
          <w:u w:val="none"/>
        </w:rPr>
      </w:lvl>
    </w:lvlOverride>
    <w:lvlOverride w:ilvl="5">
      <w:lvl w:ilvl="5">
        <w:start w:val="1"/>
        <w:numFmt w:val="decimal"/>
        <w:isLgl/>
        <w:lvlText w:val="%1.%2.%3.%4.%5.%6"/>
        <w:lvlJc w:val="left"/>
        <w:pPr>
          <w:tabs>
            <w:tab w:val="num" w:pos="1530"/>
          </w:tabs>
          <w:ind w:left="1530" w:hanging="1440"/>
        </w:pPr>
        <w:rPr>
          <w:rFonts w:hint="default"/>
          <w:u w:val="none"/>
        </w:rPr>
      </w:lvl>
    </w:lvlOverride>
    <w:lvlOverride w:ilvl="6">
      <w:lvl w:ilvl="6">
        <w:start w:val="1"/>
        <w:numFmt w:val="decimal"/>
        <w:isLgl/>
        <w:lvlText w:val="%1.%2.%3.%4.%5.%6.%7"/>
        <w:lvlJc w:val="left"/>
        <w:pPr>
          <w:tabs>
            <w:tab w:val="num" w:pos="1440"/>
          </w:tabs>
          <w:ind w:left="1440" w:hanging="1440"/>
        </w:pPr>
        <w:rPr>
          <w:rFonts w:hint="default"/>
          <w:u w:val="none"/>
        </w:rPr>
      </w:lvl>
    </w:lvlOverride>
    <w:lvlOverride w:ilvl="7">
      <w:lvl w:ilvl="7">
        <w:start w:val="1"/>
        <w:numFmt w:val="decimal"/>
        <w:isLgl/>
        <w:lvlText w:val="%1.%2.%3.%4.%5.%6.%7.%8"/>
        <w:lvlJc w:val="left"/>
        <w:pPr>
          <w:tabs>
            <w:tab w:val="num" w:pos="1440"/>
          </w:tabs>
          <w:ind w:left="1440" w:hanging="1440"/>
        </w:pPr>
        <w:rPr>
          <w:rFonts w:hint="default"/>
          <w:u w:val="none"/>
        </w:rPr>
      </w:lvl>
    </w:lvlOverride>
    <w:lvlOverride w:ilvl="8">
      <w:lvl w:ilvl="8">
        <w:start w:val="1"/>
        <w:numFmt w:val="decimal"/>
        <w:isLgl/>
        <w:lvlText w:val="%1.%2.%3.%4.%5.%6.%7.%8.%9"/>
        <w:lvlJc w:val="left"/>
        <w:pPr>
          <w:tabs>
            <w:tab w:val="num" w:pos="1800"/>
          </w:tabs>
          <w:ind w:left="1800" w:hanging="1800"/>
        </w:pPr>
        <w:rPr>
          <w:rFonts w:hint="default"/>
          <w:u w:val="none"/>
        </w:rPr>
      </w:lvl>
    </w:lvlOverride>
  </w:num>
  <w:num w:numId="64">
    <w:abstractNumId w:val="42"/>
  </w:num>
  <w:num w:numId="65">
    <w:abstractNumId w:val="60"/>
  </w:num>
  <w:num w:numId="66">
    <w:abstractNumId w:val="6"/>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4D"/>
    <w:rsid w:val="00000CCB"/>
    <w:rsid w:val="00005F9F"/>
    <w:rsid w:val="00011291"/>
    <w:rsid w:val="000136E9"/>
    <w:rsid w:val="00020BD6"/>
    <w:rsid w:val="00023005"/>
    <w:rsid w:val="00025F9C"/>
    <w:rsid w:val="000334D5"/>
    <w:rsid w:val="00037C83"/>
    <w:rsid w:val="0004203B"/>
    <w:rsid w:val="000527D7"/>
    <w:rsid w:val="00054C81"/>
    <w:rsid w:val="000565A8"/>
    <w:rsid w:val="0006026E"/>
    <w:rsid w:val="00061EB5"/>
    <w:rsid w:val="00066AB4"/>
    <w:rsid w:val="000738F4"/>
    <w:rsid w:val="00073A62"/>
    <w:rsid w:val="000902AC"/>
    <w:rsid w:val="000A2FD4"/>
    <w:rsid w:val="000A5FB4"/>
    <w:rsid w:val="000B1C6B"/>
    <w:rsid w:val="000B444D"/>
    <w:rsid w:val="000C2917"/>
    <w:rsid w:val="000D7DA2"/>
    <w:rsid w:val="000E1ED7"/>
    <w:rsid w:val="000E390F"/>
    <w:rsid w:val="000E4650"/>
    <w:rsid w:val="000E5078"/>
    <w:rsid w:val="000E79B3"/>
    <w:rsid w:val="000F31F5"/>
    <w:rsid w:val="000F5EB5"/>
    <w:rsid w:val="00100104"/>
    <w:rsid w:val="00100CD3"/>
    <w:rsid w:val="00102843"/>
    <w:rsid w:val="001030DE"/>
    <w:rsid w:val="00103953"/>
    <w:rsid w:val="001047A8"/>
    <w:rsid w:val="0010529C"/>
    <w:rsid w:val="001061FC"/>
    <w:rsid w:val="0011070E"/>
    <w:rsid w:val="00110F4C"/>
    <w:rsid w:val="0011141D"/>
    <w:rsid w:val="00114D73"/>
    <w:rsid w:val="001163F1"/>
    <w:rsid w:val="00116ED1"/>
    <w:rsid w:val="00120BFE"/>
    <w:rsid w:val="00124019"/>
    <w:rsid w:val="00131BCD"/>
    <w:rsid w:val="001334FE"/>
    <w:rsid w:val="00133937"/>
    <w:rsid w:val="00140B4E"/>
    <w:rsid w:val="001461CA"/>
    <w:rsid w:val="00146321"/>
    <w:rsid w:val="00146FCE"/>
    <w:rsid w:val="0015358B"/>
    <w:rsid w:val="00155730"/>
    <w:rsid w:val="00161B86"/>
    <w:rsid w:val="00163599"/>
    <w:rsid w:val="00167C5B"/>
    <w:rsid w:val="00180DD3"/>
    <w:rsid w:val="00180E89"/>
    <w:rsid w:val="00182269"/>
    <w:rsid w:val="00183883"/>
    <w:rsid w:val="001840CB"/>
    <w:rsid w:val="001A4E83"/>
    <w:rsid w:val="001B2E9E"/>
    <w:rsid w:val="001B3BA3"/>
    <w:rsid w:val="001C13A2"/>
    <w:rsid w:val="001D49D6"/>
    <w:rsid w:val="001D6AE6"/>
    <w:rsid w:val="001E0278"/>
    <w:rsid w:val="001E05B9"/>
    <w:rsid w:val="001E0E55"/>
    <w:rsid w:val="001E25E8"/>
    <w:rsid w:val="001E3343"/>
    <w:rsid w:val="001F0054"/>
    <w:rsid w:val="001F1338"/>
    <w:rsid w:val="001F6DB7"/>
    <w:rsid w:val="002002ED"/>
    <w:rsid w:val="002047FF"/>
    <w:rsid w:val="00205100"/>
    <w:rsid w:val="00207F72"/>
    <w:rsid w:val="002113F6"/>
    <w:rsid w:val="00212643"/>
    <w:rsid w:val="00235904"/>
    <w:rsid w:val="0023641B"/>
    <w:rsid w:val="00236EE1"/>
    <w:rsid w:val="002408C1"/>
    <w:rsid w:val="002411CE"/>
    <w:rsid w:val="00242421"/>
    <w:rsid w:val="00250327"/>
    <w:rsid w:val="00251836"/>
    <w:rsid w:val="00257BBA"/>
    <w:rsid w:val="00260065"/>
    <w:rsid w:val="002640A3"/>
    <w:rsid w:val="0026421F"/>
    <w:rsid w:val="00264FEB"/>
    <w:rsid w:val="0027187F"/>
    <w:rsid w:val="00271AB1"/>
    <w:rsid w:val="002810C1"/>
    <w:rsid w:val="002829B8"/>
    <w:rsid w:val="002858E1"/>
    <w:rsid w:val="0028754C"/>
    <w:rsid w:val="00292DDA"/>
    <w:rsid w:val="002970F1"/>
    <w:rsid w:val="0029720C"/>
    <w:rsid w:val="002A21D8"/>
    <w:rsid w:val="002A295F"/>
    <w:rsid w:val="002A31F6"/>
    <w:rsid w:val="002A4777"/>
    <w:rsid w:val="002A67CF"/>
    <w:rsid w:val="002B6517"/>
    <w:rsid w:val="002B6DAF"/>
    <w:rsid w:val="002C0095"/>
    <w:rsid w:val="002C00D1"/>
    <w:rsid w:val="002C16EF"/>
    <w:rsid w:val="002C3910"/>
    <w:rsid w:val="002D04B3"/>
    <w:rsid w:val="002D0ED2"/>
    <w:rsid w:val="002D4EA6"/>
    <w:rsid w:val="002D7B66"/>
    <w:rsid w:val="002E207C"/>
    <w:rsid w:val="002E4FA7"/>
    <w:rsid w:val="002E5BF3"/>
    <w:rsid w:val="002E67B4"/>
    <w:rsid w:val="002E70EA"/>
    <w:rsid w:val="002F061C"/>
    <w:rsid w:val="002F277A"/>
    <w:rsid w:val="002F4DF0"/>
    <w:rsid w:val="00301150"/>
    <w:rsid w:val="00301A69"/>
    <w:rsid w:val="00302225"/>
    <w:rsid w:val="003046DC"/>
    <w:rsid w:val="00312F87"/>
    <w:rsid w:val="00321348"/>
    <w:rsid w:val="00340103"/>
    <w:rsid w:val="00341F9D"/>
    <w:rsid w:val="00342E92"/>
    <w:rsid w:val="0034720C"/>
    <w:rsid w:val="00357C43"/>
    <w:rsid w:val="00361680"/>
    <w:rsid w:val="00362BA7"/>
    <w:rsid w:val="00364106"/>
    <w:rsid w:val="003653F9"/>
    <w:rsid w:val="00365C22"/>
    <w:rsid w:val="003716CE"/>
    <w:rsid w:val="003718EB"/>
    <w:rsid w:val="00372181"/>
    <w:rsid w:val="003745D7"/>
    <w:rsid w:val="003753AA"/>
    <w:rsid w:val="00376328"/>
    <w:rsid w:val="00377D65"/>
    <w:rsid w:val="00384574"/>
    <w:rsid w:val="003847C5"/>
    <w:rsid w:val="003864BB"/>
    <w:rsid w:val="00392961"/>
    <w:rsid w:val="00396E8D"/>
    <w:rsid w:val="003A0972"/>
    <w:rsid w:val="003A3C5C"/>
    <w:rsid w:val="003C0283"/>
    <w:rsid w:val="003C1C44"/>
    <w:rsid w:val="003C1C4B"/>
    <w:rsid w:val="003C21C2"/>
    <w:rsid w:val="003C38C7"/>
    <w:rsid w:val="003D0163"/>
    <w:rsid w:val="003D0A2B"/>
    <w:rsid w:val="003E20E3"/>
    <w:rsid w:val="003E3BD3"/>
    <w:rsid w:val="003E454D"/>
    <w:rsid w:val="003E6D04"/>
    <w:rsid w:val="003F6381"/>
    <w:rsid w:val="003F698D"/>
    <w:rsid w:val="00405A55"/>
    <w:rsid w:val="00413D4A"/>
    <w:rsid w:val="004160BF"/>
    <w:rsid w:val="00422A62"/>
    <w:rsid w:val="0042342A"/>
    <w:rsid w:val="0042390F"/>
    <w:rsid w:val="00424767"/>
    <w:rsid w:val="00426206"/>
    <w:rsid w:val="004300C8"/>
    <w:rsid w:val="00432B31"/>
    <w:rsid w:val="00436DF9"/>
    <w:rsid w:val="00437575"/>
    <w:rsid w:val="00445A97"/>
    <w:rsid w:val="0045075A"/>
    <w:rsid w:val="0045116D"/>
    <w:rsid w:val="00451834"/>
    <w:rsid w:val="0045364E"/>
    <w:rsid w:val="00455247"/>
    <w:rsid w:val="0046009F"/>
    <w:rsid w:val="004745BE"/>
    <w:rsid w:val="0047591F"/>
    <w:rsid w:val="0048275F"/>
    <w:rsid w:val="0048355A"/>
    <w:rsid w:val="00496A43"/>
    <w:rsid w:val="004A2976"/>
    <w:rsid w:val="004A47B0"/>
    <w:rsid w:val="004B16C5"/>
    <w:rsid w:val="004B2CD9"/>
    <w:rsid w:val="004B4461"/>
    <w:rsid w:val="004B5B38"/>
    <w:rsid w:val="004B6458"/>
    <w:rsid w:val="004D12F0"/>
    <w:rsid w:val="004D1C99"/>
    <w:rsid w:val="004D4B51"/>
    <w:rsid w:val="004E2284"/>
    <w:rsid w:val="004E3BA3"/>
    <w:rsid w:val="004E7F9D"/>
    <w:rsid w:val="004F0404"/>
    <w:rsid w:val="004F0AF5"/>
    <w:rsid w:val="004F133A"/>
    <w:rsid w:val="004F2BEB"/>
    <w:rsid w:val="004F4B10"/>
    <w:rsid w:val="004F4C8B"/>
    <w:rsid w:val="004F780B"/>
    <w:rsid w:val="00504F32"/>
    <w:rsid w:val="00506785"/>
    <w:rsid w:val="00506E2C"/>
    <w:rsid w:val="005143D8"/>
    <w:rsid w:val="005173E7"/>
    <w:rsid w:val="005207E2"/>
    <w:rsid w:val="005263C9"/>
    <w:rsid w:val="00545E7A"/>
    <w:rsid w:val="005473AE"/>
    <w:rsid w:val="005526FF"/>
    <w:rsid w:val="0055360A"/>
    <w:rsid w:val="005557CC"/>
    <w:rsid w:val="0055680D"/>
    <w:rsid w:val="00561FC9"/>
    <w:rsid w:val="005650D6"/>
    <w:rsid w:val="00566AB9"/>
    <w:rsid w:val="00566B7D"/>
    <w:rsid w:val="00566D50"/>
    <w:rsid w:val="00570CC0"/>
    <w:rsid w:val="00571ACB"/>
    <w:rsid w:val="00581E89"/>
    <w:rsid w:val="00582744"/>
    <w:rsid w:val="00596B9A"/>
    <w:rsid w:val="00597C22"/>
    <w:rsid w:val="00597D0B"/>
    <w:rsid w:val="005A0ACB"/>
    <w:rsid w:val="005A0C5A"/>
    <w:rsid w:val="005A10AE"/>
    <w:rsid w:val="005A3AD6"/>
    <w:rsid w:val="005B0432"/>
    <w:rsid w:val="005B29DB"/>
    <w:rsid w:val="005B2CE0"/>
    <w:rsid w:val="005C135B"/>
    <w:rsid w:val="005C1A55"/>
    <w:rsid w:val="005C368E"/>
    <w:rsid w:val="005C78DE"/>
    <w:rsid w:val="005D0A07"/>
    <w:rsid w:val="005D7052"/>
    <w:rsid w:val="005E6D27"/>
    <w:rsid w:val="005E71C1"/>
    <w:rsid w:val="005F2E64"/>
    <w:rsid w:val="005F4E27"/>
    <w:rsid w:val="0060672E"/>
    <w:rsid w:val="00606819"/>
    <w:rsid w:val="00610EE1"/>
    <w:rsid w:val="00611886"/>
    <w:rsid w:val="00612B7F"/>
    <w:rsid w:val="00617884"/>
    <w:rsid w:val="00620F52"/>
    <w:rsid w:val="00622DC4"/>
    <w:rsid w:val="00630233"/>
    <w:rsid w:val="006311B1"/>
    <w:rsid w:val="00633631"/>
    <w:rsid w:val="00637E21"/>
    <w:rsid w:val="006406E2"/>
    <w:rsid w:val="0064227D"/>
    <w:rsid w:val="00645ED1"/>
    <w:rsid w:val="00647A4A"/>
    <w:rsid w:val="00652CB0"/>
    <w:rsid w:val="00654270"/>
    <w:rsid w:val="006653E8"/>
    <w:rsid w:val="00665EF3"/>
    <w:rsid w:val="00667679"/>
    <w:rsid w:val="00670404"/>
    <w:rsid w:val="0067327A"/>
    <w:rsid w:val="00677417"/>
    <w:rsid w:val="00683A77"/>
    <w:rsid w:val="0069147C"/>
    <w:rsid w:val="006944CD"/>
    <w:rsid w:val="006A03D8"/>
    <w:rsid w:val="006A0736"/>
    <w:rsid w:val="006A0B54"/>
    <w:rsid w:val="006A2F7C"/>
    <w:rsid w:val="006A50F7"/>
    <w:rsid w:val="006B3EFA"/>
    <w:rsid w:val="006B5A28"/>
    <w:rsid w:val="006B751A"/>
    <w:rsid w:val="006C3187"/>
    <w:rsid w:val="006C3BAE"/>
    <w:rsid w:val="006D2311"/>
    <w:rsid w:val="006D38D5"/>
    <w:rsid w:val="006D7CA9"/>
    <w:rsid w:val="006E02E2"/>
    <w:rsid w:val="006E09B3"/>
    <w:rsid w:val="006F1E28"/>
    <w:rsid w:val="006F24BF"/>
    <w:rsid w:val="006F3601"/>
    <w:rsid w:val="006F796F"/>
    <w:rsid w:val="00700311"/>
    <w:rsid w:val="00700FEC"/>
    <w:rsid w:val="00702D01"/>
    <w:rsid w:val="00703A2D"/>
    <w:rsid w:val="0070632A"/>
    <w:rsid w:val="0071037E"/>
    <w:rsid w:val="007123FB"/>
    <w:rsid w:val="00712E7A"/>
    <w:rsid w:val="00713482"/>
    <w:rsid w:val="007142B6"/>
    <w:rsid w:val="00721819"/>
    <w:rsid w:val="00732C00"/>
    <w:rsid w:val="007332B0"/>
    <w:rsid w:val="00735330"/>
    <w:rsid w:val="007415FA"/>
    <w:rsid w:val="00743F0F"/>
    <w:rsid w:val="00747551"/>
    <w:rsid w:val="00760EA7"/>
    <w:rsid w:val="007630A8"/>
    <w:rsid w:val="00764178"/>
    <w:rsid w:val="00766378"/>
    <w:rsid w:val="0077026F"/>
    <w:rsid w:val="0077232F"/>
    <w:rsid w:val="007727AE"/>
    <w:rsid w:val="0078130D"/>
    <w:rsid w:val="0078412E"/>
    <w:rsid w:val="0078648F"/>
    <w:rsid w:val="00795A3C"/>
    <w:rsid w:val="0079757F"/>
    <w:rsid w:val="007A27EC"/>
    <w:rsid w:val="007B1395"/>
    <w:rsid w:val="007B208B"/>
    <w:rsid w:val="007B6C4C"/>
    <w:rsid w:val="007C32AE"/>
    <w:rsid w:val="007C4859"/>
    <w:rsid w:val="007C5E16"/>
    <w:rsid w:val="007D4897"/>
    <w:rsid w:val="007E0A23"/>
    <w:rsid w:val="007E5754"/>
    <w:rsid w:val="007E72C1"/>
    <w:rsid w:val="007F4CD1"/>
    <w:rsid w:val="007F76E2"/>
    <w:rsid w:val="007F7B4D"/>
    <w:rsid w:val="007F7DC0"/>
    <w:rsid w:val="0081434F"/>
    <w:rsid w:val="0081445E"/>
    <w:rsid w:val="00816899"/>
    <w:rsid w:val="0081757E"/>
    <w:rsid w:val="00825D0D"/>
    <w:rsid w:val="008266CD"/>
    <w:rsid w:val="00830FDD"/>
    <w:rsid w:val="00833084"/>
    <w:rsid w:val="00833C04"/>
    <w:rsid w:val="00834A51"/>
    <w:rsid w:val="00837423"/>
    <w:rsid w:val="008445D9"/>
    <w:rsid w:val="00845632"/>
    <w:rsid w:val="00850DC3"/>
    <w:rsid w:val="00851741"/>
    <w:rsid w:val="0085201C"/>
    <w:rsid w:val="00854A55"/>
    <w:rsid w:val="00856F0B"/>
    <w:rsid w:val="0086355D"/>
    <w:rsid w:val="00865162"/>
    <w:rsid w:val="00866A92"/>
    <w:rsid w:val="00866A99"/>
    <w:rsid w:val="008740AB"/>
    <w:rsid w:val="00877B00"/>
    <w:rsid w:val="00891CD2"/>
    <w:rsid w:val="008943F0"/>
    <w:rsid w:val="00895976"/>
    <w:rsid w:val="008A18A7"/>
    <w:rsid w:val="008A35DF"/>
    <w:rsid w:val="008B2D0A"/>
    <w:rsid w:val="008B31DD"/>
    <w:rsid w:val="008B4860"/>
    <w:rsid w:val="008B495C"/>
    <w:rsid w:val="008C4572"/>
    <w:rsid w:val="008C5017"/>
    <w:rsid w:val="008D02E7"/>
    <w:rsid w:val="008D368E"/>
    <w:rsid w:val="008D3E9B"/>
    <w:rsid w:val="008E0FFE"/>
    <w:rsid w:val="008E386D"/>
    <w:rsid w:val="008E612B"/>
    <w:rsid w:val="008F1AEE"/>
    <w:rsid w:val="008F47AD"/>
    <w:rsid w:val="008F622C"/>
    <w:rsid w:val="00901E12"/>
    <w:rsid w:val="00905586"/>
    <w:rsid w:val="009110D9"/>
    <w:rsid w:val="00911EE2"/>
    <w:rsid w:val="0091254A"/>
    <w:rsid w:val="009202E5"/>
    <w:rsid w:val="00921C17"/>
    <w:rsid w:val="00921CE1"/>
    <w:rsid w:val="009239CE"/>
    <w:rsid w:val="00932126"/>
    <w:rsid w:val="00937E95"/>
    <w:rsid w:val="00946686"/>
    <w:rsid w:val="009554D9"/>
    <w:rsid w:val="00964560"/>
    <w:rsid w:val="0096577F"/>
    <w:rsid w:val="009705FB"/>
    <w:rsid w:val="0097455B"/>
    <w:rsid w:val="009773C3"/>
    <w:rsid w:val="00982F6F"/>
    <w:rsid w:val="00984D37"/>
    <w:rsid w:val="00990B36"/>
    <w:rsid w:val="00997739"/>
    <w:rsid w:val="009A1461"/>
    <w:rsid w:val="009A230E"/>
    <w:rsid w:val="009A3B43"/>
    <w:rsid w:val="009A6644"/>
    <w:rsid w:val="009B501A"/>
    <w:rsid w:val="009B711A"/>
    <w:rsid w:val="009C0066"/>
    <w:rsid w:val="009C0384"/>
    <w:rsid w:val="009C5494"/>
    <w:rsid w:val="009C746F"/>
    <w:rsid w:val="009C7DAC"/>
    <w:rsid w:val="009D05EE"/>
    <w:rsid w:val="009E336E"/>
    <w:rsid w:val="009E46F6"/>
    <w:rsid w:val="009E5406"/>
    <w:rsid w:val="009F2C79"/>
    <w:rsid w:val="009F4115"/>
    <w:rsid w:val="009F726F"/>
    <w:rsid w:val="00A02B88"/>
    <w:rsid w:val="00A06527"/>
    <w:rsid w:val="00A067D0"/>
    <w:rsid w:val="00A125DB"/>
    <w:rsid w:val="00A148AE"/>
    <w:rsid w:val="00A15BD7"/>
    <w:rsid w:val="00A16EF6"/>
    <w:rsid w:val="00A24A1E"/>
    <w:rsid w:val="00A25D6E"/>
    <w:rsid w:val="00A2620C"/>
    <w:rsid w:val="00A32299"/>
    <w:rsid w:val="00A36512"/>
    <w:rsid w:val="00A37405"/>
    <w:rsid w:val="00A41BE7"/>
    <w:rsid w:val="00A44445"/>
    <w:rsid w:val="00A45C0F"/>
    <w:rsid w:val="00A45C61"/>
    <w:rsid w:val="00A468C5"/>
    <w:rsid w:val="00A46F84"/>
    <w:rsid w:val="00A500D0"/>
    <w:rsid w:val="00A52FFA"/>
    <w:rsid w:val="00A54A53"/>
    <w:rsid w:val="00A57A2C"/>
    <w:rsid w:val="00A6098F"/>
    <w:rsid w:val="00A62348"/>
    <w:rsid w:val="00A63430"/>
    <w:rsid w:val="00A6521D"/>
    <w:rsid w:val="00A718AB"/>
    <w:rsid w:val="00A7197F"/>
    <w:rsid w:val="00A72159"/>
    <w:rsid w:val="00A72389"/>
    <w:rsid w:val="00A748C6"/>
    <w:rsid w:val="00A75B1F"/>
    <w:rsid w:val="00A75FEF"/>
    <w:rsid w:val="00A828E3"/>
    <w:rsid w:val="00A82FAD"/>
    <w:rsid w:val="00A85E30"/>
    <w:rsid w:val="00A95C33"/>
    <w:rsid w:val="00A97482"/>
    <w:rsid w:val="00AB10A9"/>
    <w:rsid w:val="00AB2EBE"/>
    <w:rsid w:val="00AB6DE0"/>
    <w:rsid w:val="00AB7096"/>
    <w:rsid w:val="00AB7CDB"/>
    <w:rsid w:val="00AC25A2"/>
    <w:rsid w:val="00AC4A28"/>
    <w:rsid w:val="00AC610B"/>
    <w:rsid w:val="00AD01D9"/>
    <w:rsid w:val="00AD26F7"/>
    <w:rsid w:val="00AD4A00"/>
    <w:rsid w:val="00AD63E3"/>
    <w:rsid w:val="00AE1131"/>
    <w:rsid w:val="00AE482E"/>
    <w:rsid w:val="00AE58B1"/>
    <w:rsid w:val="00AF2B4E"/>
    <w:rsid w:val="00AF2C54"/>
    <w:rsid w:val="00AF2F8A"/>
    <w:rsid w:val="00AF788F"/>
    <w:rsid w:val="00B027A5"/>
    <w:rsid w:val="00B03E8E"/>
    <w:rsid w:val="00B06EBB"/>
    <w:rsid w:val="00B10E7F"/>
    <w:rsid w:val="00B10E95"/>
    <w:rsid w:val="00B12D8F"/>
    <w:rsid w:val="00B2134F"/>
    <w:rsid w:val="00B24EAD"/>
    <w:rsid w:val="00B265CF"/>
    <w:rsid w:val="00B34779"/>
    <w:rsid w:val="00B34EE8"/>
    <w:rsid w:val="00B42323"/>
    <w:rsid w:val="00B446A2"/>
    <w:rsid w:val="00B447FB"/>
    <w:rsid w:val="00B52629"/>
    <w:rsid w:val="00B536CE"/>
    <w:rsid w:val="00B57571"/>
    <w:rsid w:val="00B6070D"/>
    <w:rsid w:val="00B65BC6"/>
    <w:rsid w:val="00B6737B"/>
    <w:rsid w:val="00B71DBC"/>
    <w:rsid w:val="00B73090"/>
    <w:rsid w:val="00B77A8B"/>
    <w:rsid w:val="00B80E56"/>
    <w:rsid w:val="00B843AB"/>
    <w:rsid w:val="00B85717"/>
    <w:rsid w:val="00B924E4"/>
    <w:rsid w:val="00B93260"/>
    <w:rsid w:val="00B9421F"/>
    <w:rsid w:val="00BA2E52"/>
    <w:rsid w:val="00BA7443"/>
    <w:rsid w:val="00BA74E7"/>
    <w:rsid w:val="00BB0A38"/>
    <w:rsid w:val="00BB5EF9"/>
    <w:rsid w:val="00BB6FC7"/>
    <w:rsid w:val="00BC160D"/>
    <w:rsid w:val="00BC2D0B"/>
    <w:rsid w:val="00BD04DE"/>
    <w:rsid w:val="00BD07B4"/>
    <w:rsid w:val="00BD18A5"/>
    <w:rsid w:val="00BD4A2F"/>
    <w:rsid w:val="00BE0BA1"/>
    <w:rsid w:val="00BE5374"/>
    <w:rsid w:val="00BE5572"/>
    <w:rsid w:val="00BE58DA"/>
    <w:rsid w:val="00BE5E85"/>
    <w:rsid w:val="00BF0555"/>
    <w:rsid w:val="00BF0AD6"/>
    <w:rsid w:val="00C01251"/>
    <w:rsid w:val="00C01A78"/>
    <w:rsid w:val="00C02374"/>
    <w:rsid w:val="00C04117"/>
    <w:rsid w:val="00C13593"/>
    <w:rsid w:val="00C13D89"/>
    <w:rsid w:val="00C150E1"/>
    <w:rsid w:val="00C246D7"/>
    <w:rsid w:val="00C271E2"/>
    <w:rsid w:val="00C2746D"/>
    <w:rsid w:val="00C3098D"/>
    <w:rsid w:val="00C309E6"/>
    <w:rsid w:val="00C33692"/>
    <w:rsid w:val="00C35086"/>
    <w:rsid w:val="00C3751B"/>
    <w:rsid w:val="00C4360C"/>
    <w:rsid w:val="00C44229"/>
    <w:rsid w:val="00C47E4F"/>
    <w:rsid w:val="00C50B96"/>
    <w:rsid w:val="00C512C0"/>
    <w:rsid w:val="00C53A42"/>
    <w:rsid w:val="00C604D1"/>
    <w:rsid w:val="00C62B21"/>
    <w:rsid w:val="00C634BE"/>
    <w:rsid w:val="00C667E2"/>
    <w:rsid w:val="00C67F16"/>
    <w:rsid w:val="00C710A3"/>
    <w:rsid w:val="00C73FEE"/>
    <w:rsid w:val="00C760E6"/>
    <w:rsid w:val="00C8028C"/>
    <w:rsid w:val="00C822A9"/>
    <w:rsid w:val="00C82901"/>
    <w:rsid w:val="00C84494"/>
    <w:rsid w:val="00C862B7"/>
    <w:rsid w:val="00C90147"/>
    <w:rsid w:val="00C922C9"/>
    <w:rsid w:val="00C932BC"/>
    <w:rsid w:val="00C93460"/>
    <w:rsid w:val="00C95C11"/>
    <w:rsid w:val="00CA4E10"/>
    <w:rsid w:val="00CB16EF"/>
    <w:rsid w:val="00CB5F84"/>
    <w:rsid w:val="00CC1E20"/>
    <w:rsid w:val="00CC461B"/>
    <w:rsid w:val="00CC659B"/>
    <w:rsid w:val="00CD19F0"/>
    <w:rsid w:val="00CD3E03"/>
    <w:rsid w:val="00CF18E5"/>
    <w:rsid w:val="00CF1CDF"/>
    <w:rsid w:val="00CF29F8"/>
    <w:rsid w:val="00CF4055"/>
    <w:rsid w:val="00CF78F0"/>
    <w:rsid w:val="00D011E2"/>
    <w:rsid w:val="00D06A05"/>
    <w:rsid w:val="00D070F2"/>
    <w:rsid w:val="00D07E35"/>
    <w:rsid w:val="00D10087"/>
    <w:rsid w:val="00D12FE3"/>
    <w:rsid w:val="00D1675C"/>
    <w:rsid w:val="00D167D8"/>
    <w:rsid w:val="00D22DD7"/>
    <w:rsid w:val="00D22F5C"/>
    <w:rsid w:val="00D242F4"/>
    <w:rsid w:val="00D26804"/>
    <w:rsid w:val="00D30702"/>
    <w:rsid w:val="00D371A7"/>
    <w:rsid w:val="00D379E7"/>
    <w:rsid w:val="00D44D7F"/>
    <w:rsid w:val="00D50C0A"/>
    <w:rsid w:val="00D50D04"/>
    <w:rsid w:val="00D5206E"/>
    <w:rsid w:val="00D522BB"/>
    <w:rsid w:val="00D53017"/>
    <w:rsid w:val="00D55A22"/>
    <w:rsid w:val="00D55CD4"/>
    <w:rsid w:val="00D60B83"/>
    <w:rsid w:val="00D61998"/>
    <w:rsid w:val="00D645B5"/>
    <w:rsid w:val="00D65F44"/>
    <w:rsid w:val="00D67088"/>
    <w:rsid w:val="00D74B14"/>
    <w:rsid w:val="00D75118"/>
    <w:rsid w:val="00D86AEB"/>
    <w:rsid w:val="00D87217"/>
    <w:rsid w:val="00D87F6F"/>
    <w:rsid w:val="00D92CE9"/>
    <w:rsid w:val="00D9450B"/>
    <w:rsid w:val="00D9594B"/>
    <w:rsid w:val="00DA2016"/>
    <w:rsid w:val="00DA3F3E"/>
    <w:rsid w:val="00DB0573"/>
    <w:rsid w:val="00DB060E"/>
    <w:rsid w:val="00DB6EAD"/>
    <w:rsid w:val="00DC317C"/>
    <w:rsid w:val="00DC32CC"/>
    <w:rsid w:val="00DC6204"/>
    <w:rsid w:val="00DD0C69"/>
    <w:rsid w:val="00DD4E9B"/>
    <w:rsid w:val="00DD5C42"/>
    <w:rsid w:val="00DE10BE"/>
    <w:rsid w:val="00DF18C4"/>
    <w:rsid w:val="00DF2550"/>
    <w:rsid w:val="00DF4FFB"/>
    <w:rsid w:val="00DF50D9"/>
    <w:rsid w:val="00DF5CC1"/>
    <w:rsid w:val="00E0390C"/>
    <w:rsid w:val="00E07BA6"/>
    <w:rsid w:val="00E143FB"/>
    <w:rsid w:val="00E171C2"/>
    <w:rsid w:val="00E200A9"/>
    <w:rsid w:val="00E21BCA"/>
    <w:rsid w:val="00E3282E"/>
    <w:rsid w:val="00E372EB"/>
    <w:rsid w:val="00E43839"/>
    <w:rsid w:val="00E450B3"/>
    <w:rsid w:val="00E4527B"/>
    <w:rsid w:val="00E4576F"/>
    <w:rsid w:val="00E473F1"/>
    <w:rsid w:val="00E508B1"/>
    <w:rsid w:val="00E50DB3"/>
    <w:rsid w:val="00E55E05"/>
    <w:rsid w:val="00E573F3"/>
    <w:rsid w:val="00E65EA5"/>
    <w:rsid w:val="00E66035"/>
    <w:rsid w:val="00E66361"/>
    <w:rsid w:val="00E66E7E"/>
    <w:rsid w:val="00E70198"/>
    <w:rsid w:val="00E714D0"/>
    <w:rsid w:val="00E728FC"/>
    <w:rsid w:val="00E72C4C"/>
    <w:rsid w:val="00E7317E"/>
    <w:rsid w:val="00E759FE"/>
    <w:rsid w:val="00E7764F"/>
    <w:rsid w:val="00E840D4"/>
    <w:rsid w:val="00E90113"/>
    <w:rsid w:val="00E9144A"/>
    <w:rsid w:val="00E923F4"/>
    <w:rsid w:val="00E932C4"/>
    <w:rsid w:val="00E93385"/>
    <w:rsid w:val="00E945FB"/>
    <w:rsid w:val="00E9671C"/>
    <w:rsid w:val="00EA1D77"/>
    <w:rsid w:val="00EA1E96"/>
    <w:rsid w:val="00EA23D3"/>
    <w:rsid w:val="00EA2D51"/>
    <w:rsid w:val="00EA3925"/>
    <w:rsid w:val="00EA62FB"/>
    <w:rsid w:val="00EA68DE"/>
    <w:rsid w:val="00EA779C"/>
    <w:rsid w:val="00EB15BA"/>
    <w:rsid w:val="00EB58AE"/>
    <w:rsid w:val="00EB5CF3"/>
    <w:rsid w:val="00EC1DC6"/>
    <w:rsid w:val="00ED01BD"/>
    <w:rsid w:val="00ED384A"/>
    <w:rsid w:val="00ED4F3A"/>
    <w:rsid w:val="00ED632D"/>
    <w:rsid w:val="00EF5B39"/>
    <w:rsid w:val="00F02100"/>
    <w:rsid w:val="00F04F2E"/>
    <w:rsid w:val="00F11DB9"/>
    <w:rsid w:val="00F13006"/>
    <w:rsid w:val="00F16F9E"/>
    <w:rsid w:val="00F22FE0"/>
    <w:rsid w:val="00F24C6E"/>
    <w:rsid w:val="00F253FA"/>
    <w:rsid w:val="00F327BB"/>
    <w:rsid w:val="00F32A98"/>
    <w:rsid w:val="00F3718E"/>
    <w:rsid w:val="00F4795E"/>
    <w:rsid w:val="00F518C1"/>
    <w:rsid w:val="00F5240C"/>
    <w:rsid w:val="00F563DA"/>
    <w:rsid w:val="00F6673E"/>
    <w:rsid w:val="00F67011"/>
    <w:rsid w:val="00F72856"/>
    <w:rsid w:val="00F753D3"/>
    <w:rsid w:val="00F760C7"/>
    <w:rsid w:val="00F77E72"/>
    <w:rsid w:val="00F83597"/>
    <w:rsid w:val="00F97666"/>
    <w:rsid w:val="00FA06A4"/>
    <w:rsid w:val="00FB11F4"/>
    <w:rsid w:val="00FB1D49"/>
    <w:rsid w:val="00FB5E61"/>
    <w:rsid w:val="00FC034D"/>
    <w:rsid w:val="00FC1206"/>
    <w:rsid w:val="00FC1F48"/>
    <w:rsid w:val="00FC2689"/>
    <w:rsid w:val="00FD0417"/>
    <w:rsid w:val="00FD10E6"/>
    <w:rsid w:val="00FD178C"/>
    <w:rsid w:val="00FD1CFA"/>
    <w:rsid w:val="00FD6DB9"/>
    <w:rsid w:val="00FE1632"/>
    <w:rsid w:val="00FE2812"/>
    <w:rsid w:val="00FE31F0"/>
    <w:rsid w:val="00FF1003"/>
    <w:rsid w:val="00FF307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7"/>
    <o:shapelayout v:ext="edit">
      <o:idmap v:ext="edit" data="1"/>
    </o:shapelayout>
  </w:shapeDefaults>
  <w:decimalSymbol w:val="."/>
  <w:listSeparator w:val=","/>
  <w14:docId w14:val="2AECF690"/>
  <w15:docId w15:val="{C53FFB89-4E6B-4F0D-8E80-B9FC18B1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3D0163"/>
    <w:pPr>
      <w:keepNext/>
      <w:widowControl/>
      <w:numPr>
        <w:numId w:val="1"/>
      </w:numPr>
      <w:spacing w:after="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3D0163"/>
    <w:pPr>
      <w:keepNext/>
      <w:widowControl/>
      <w:numPr>
        <w:ilvl w:val="1"/>
        <w:numId w:val="1"/>
      </w:numPr>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D0163"/>
    <w:pPr>
      <w:keepNext/>
      <w:widowControl/>
      <w:numPr>
        <w:ilvl w:val="2"/>
        <w:numId w:val="1"/>
      </w:numPr>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D0163"/>
    <w:pPr>
      <w:keepNext/>
      <w:widowControl/>
      <w:numPr>
        <w:ilvl w:val="3"/>
        <w:numId w:val="1"/>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aliases w:val="H5,5,heading 5"/>
    <w:basedOn w:val="Normal"/>
    <w:next w:val="Normal"/>
    <w:link w:val="Heading5Char"/>
    <w:qFormat/>
    <w:rsid w:val="003D0163"/>
    <w:pPr>
      <w:widowControl/>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3D0163"/>
    <w:pPr>
      <w:widowControl/>
      <w:numPr>
        <w:ilvl w:val="5"/>
        <w:numId w:val="1"/>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3D0163"/>
    <w:pPr>
      <w:widowControl/>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D0163"/>
    <w:pPr>
      <w:widowControl/>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D0163"/>
    <w:pPr>
      <w:widowControl/>
      <w:numPr>
        <w:ilvl w:val="8"/>
        <w:numId w:val="1"/>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99"/>
    <w:rPr>
      <w:rFonts w:ascii="Segoe UI" w:hAnsi="Segoe UI" w:cs="Segoe UI"/>
      <w:sz w:val="18"/>
      <w:szCs w:val="18"/>
    </w:rPr>
  </w:style>
  <w:style w:type="character" w:styleId="CommentReference">
    <w:name w:val="annotation reference"/>
    <w:basedOn w:val="DefaultParagraphFont"/>
    <w:semiHidden/>
    <w:unhideWhenUsed/>
    <w:rsid w:val="009B711A"/>
    <w:rPr>
      <w:sz w:val="16"/>
      <w:szCs w:val="16"/>
    </w:rPr>
  </w:style>
  <w:style w:type="paragraph" w:styleId="CommentText">
    <w:name w:val="annotation text"/>
    <w:basedOn w:val="Normal"/>
    <w:link w:val="CommentTextChar"/>
    <w:semiHidden/>
    <w:unhideWhenUsed/>
    <w:rsid w:val="009B711A"/>
    <w:pPr>
      <w:spacing w:line="240" w:lineRule="auto"/>
    </w:pPr>
    <w:rPr>
      <w:sz w:val="20"/>
      <w:szCs w:val="20"/>
    </w:rPr>
  </w:style>
  <w:style w:type="character" w:customStyle="1" w:styleId="CommentTextChar">
    <w:name w:val="Comment Text Char"/>
    <w:basedOn w:val="DefaultParagraphFont"/>
    <w:link w:val="CommentText"/>
    <w:rsid w:val="009B711A"/>
    <w:rPr>
      <w:sz w:val="20"/>
      <w:szCs w:val="20"/>
    </w:rPr>
  </w:style>
  <w:style w:type="paragraph" w:styleId="CommentSubject">
    <w:name w:val="annotation subject"/>
    <w:basedOn w:val="CommentText"/>
    <w:next w:val="CommentText"/>
    <w:link w:val="CommentSubjectChar"/>
    <w:uiPriority w:val="99"/>
    <w:semiHidden/>
    <w:unhideWhenUsed/>
    <w:rsid w:val="009B711A"/>
    <w:rPr>
      <w:b/>
      <w:bCs/>
    </w:rPr>
  </w:style>
  <w:style w:type="character" w:customStyle="1" w:styleId="CommentSubjectChar">
    <w:name w:val="Comment Subject Char"/>
    <w:basedOn w:val="CommentTextChar"/>
    <w:link w:val="CommentSubject"/>
    <w:uiPriority w:val="99"/>
    <w:semiHidden/>
    <w:rsid w:val="009B711A"/>
    <w:rPr>
      <w:b/>
      <w:bCs/>
      <w:sz w:val="20"/>
      <w:szCs w:val="20"/>
    </w:rPr>
  </w:style>
  <w:style w:type="paragraph" w:styleId="Header">
    <w:name w:val="header"/>
    <w:basedOn w:val="Normal"/>
    <w:link w:val="HeaderChar"/>
    <w:unhideWhenUsed/>
    <w:rsid w:val="0070632A"/>
    <w:pPr>
      <w:tabs>
        <w:tab w:val="center" w:pos="4680"/>
        <w:tab w:val="right" w:pos="9360"/>
      </w:tabs>
      <w:spacing w:after="0" w:line="240" w:lineRule="auto"/>
    </w:pPr>
  </w:style>
  <w:style w:type="character" w:customStyle="1" w:styleId="HeaderChar">
    <w:name w:val="Header Char"/>
    <w:basedOn w:val="DefaultParagraphFont"/>
    <w:link w:val="Header"/>
    <w:rsid w:val="0070632A"/>
  </w:style>
  <w:style w:type="paragraph" w:styleId="Footer">
    <w:name w:val="footer"/>
    <w:basedOn w:val="Normal"/>
    <w:link w:val="FooterChar"/>
    <w:uiPriority w:val="99"/>
    <w:unhideWhenUsed/>
    <w:rsid w:val="0070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A"/>
  </w:style>
  <w:style w:type="character" w:customStyle="1" w:styleId="Heading1Char">
    <w:name w:val="Heading 1 Char"/>
    <w:basedOn w:val="DefaultParagraphFont"/>
    <w:link w:val="Heading1"/>
    <w:rsid w:val="003D0163"/>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3D016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D016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D0163"/>
    <w:rPr>
      <w:rFonts w:ascii="Times New Roman" w:eastAsia="Times New Roman" w:hAnsi="Times New Roman" w:cs="Times New Roman"/>
      <w:b/>
      <w:i/>
      <w:sz w:val="24"/>
      <w:szCs w:val="20"/>
    </w:rPr>
  </w:style>
  <w:style w:type="character" w:customStyle="1" w:styleId="Heading5Char">
    <w:name w:val="Heading 5 Char"/>
    <w:aliases w:val="H5 Char1,5 Char1,heading 5 Char"/>
    <w:basedOn w:val="DefaultParagraphFont"/>
    <w:link w:val="Heading5"/>
    <w:rsid w:val="003D0163"/>
    <w:rPr>
      <w:rFonts w:ascii="Arial" w:eastAsia="Times New Roman" w:hAnsi="Arial" w:cs="Times New Roman"/>
      <w:szCs w:val="20"/>
    </w:rPr>
  </w:style>
  <w:style w:type="character" w:customStyle="1" w:styleId="Heading6Char">
    <w:name w:val="Heading 6 Char"/>
    <w:basedOn w:val="DefaultParagraphFont"/>
    <w:link w:val="Heading6"/>
    <w:rsid w:val="003D0163"/>
    <w:rPr>
      <w:rFonts w:ascii="Arial" w:eastAsia="Times New Roman" w:hAnsi="Arial" w:cs="Times New Roman"/>
      <w:i/>
      <w:szCs w:val="20"/>
    </w:rPr>
  </w:style>
  <w:style w:type="character" w:customStyle="1" w:styleId="Heading7Char">
    <w:name w:val="Heading 7 Char"/>
    <w:basedOn w:val="DefaultParagraphFont"/>
    <w:link w:val="Heading7"/>
    <w:rsid w:val="003D0163"/>
    <w:rPr>
      <w:rFonts w:ascii="Arial" w:eastAsia="Times New Roman" w:hAnsi="Arial" w:cs="Times New Roman"/>
      <w:sz w:val="20"/>
      <w:szCs w:val="20"/>
    </w:rPr>
  </w:style>
  <w:style w:type="character" w:customStyle="1" w:styleId="Heading8Char">
    <w:name w:val="Heading 8 Char"/>
    <w:basedOn w:val="DefaultParagraphFont"/>
    <w:link w:val="Heading8"/>
    <w:rsid w:val="003D0163"/>
    <w:rPr>
      <w:rFonts w:ascii="Arial" w:eastAsia="Times New Roman" w:hAnsi="Arial" w:cs="Times New Roman"/>
      <w:i/>
      <w:sz w:val="20"/>
      <w:szCs w:val="20"/>
    </w:rPr>
  </w:style>
  <w:style w:type="character" w:customStyle="1" w:styleId="Heading9Char">
    <w:name w:val="Heading 9 Char"/>
    <w:basedOn w:val="DefaultParagraphFont"/>
    <w:link w:val="Heading9"/>
    <w:rsid w:val="003D0163"/>
    <w:rPr>
      <w:rFonts w:ascii="Arial" w:eastAsia="Times New Roman" w:hAnsi="Arial" w:cs="Times New Roman"/>
      <w:i/>
      <w:sz w:val="18"/>
      <w:szCs w:val="20"/>
    </w:rPr>
  </w:style>
  <w:style w:type="numbering" w:customStyle="1" w:styleId="NoList1">
    <w:name w:val="No List1"/>
    <w:next w:val="NoList"/>
    <w:uiPriority w:val="99"/>
    <w:semiHidden/>
    <w:unhideWhenUsed/>
    <w:rsid w:val="003D0163"/>
  </w:style>
  <w:style w:type="paragraph" w:styleId="ListParagraph">
    <w:name w:val="List Paragraph"/>
    <w:basedOn w:val="Normal"/>
    <w:uiPriority w:val="34"/>
    <w:qFormat/>
    <w:rsid w:val="003D0163"/>
    <w:pPr>
      <w:widowControl/>
      <w:ind w:left="720"/>
      <w:contextualSpacing/>
    </w:pPr>
  </w:style>
  <w:style w:type="table" w:styleId="TableGrid">
    <w:name w:val="Table Grid"/>
    <w:basedOn w:val="TableNormal"/>
    <w:uiPriority w:val="59"/>
    <w:rsid w:val="003D016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3D0163"/>
    <w:pPr>
      <w:keepLines/>
      <w:numPr>
        <w:numId w:val="0"/>
      </w:numPr>
      <w:spacing w:before="480" w:line="276" w:lineRule="auto"/>
      <w:outlineLvl w:val="9"/>
    </w:pPr>
    <w:rPr>
      <w:rFonts w:ascii="Cambria" w:hAnsi="Cambria"/>
      <w:bCs/>
      <w:caps w:val="0"/>
      <w:color w:val="365F91"/>
      <w:kern w:val="0"/>
      <w:sz w:val="28"/>
      <w:szCs w:val="28"/>
      <w:lang w:eastAsia="ja-JP"/>
    </w:rPr>
  </w:style>
  <w:style w:type="paragraph" w:styleId="TOC1">
    <w:name w:val="toc 1"/>
    <w:basedOn w:val="Normal"/>
    <w:next w:val="Normal"/>
    <w:autoRedefine/>
    <w:uiPriority w:val="39"/>
    <w:unhideWhenUsed/>
    <w:qFormat/>
    <w:rsid w:val="003D0163"/>
    <w:pPr>
      <w:widowControl/>
      <w:tabs>
        <w:tab w:val="left" w:pos="540"/>
        <w:tab w:val="right" w:leader="dot" w:pos="9350"/>
      </w:tabs>
      <w:spacing w:after="100"/>
    </w:pPr>
    <w:rPr>
      <w:rFonts w:ascii="Times New Roman" w:hAnsi="Times New Roman" w:cs="Times New Roman"/>
      <w:b/>
    </w:rPr>
  </w:style>
  <w:style w:type="character" w:customStyle="1" w:styleId="Hyperlink1">
    <w:name w:val="Hyperlink1"/>
    <w:basedOn w:val="DefaultParagraphFont"/>
    <w:uiPriority w:val="99"/>
    <w:unhideWhenUsed/>
    <w:rsid w:val="003D0163"/>
    <w:rPr>
      <w:color w:val="0000FF"/>
      <w:u w:val="single"/>
    </w:rPr>
  </w:style>
  <w:style w:type="paragraph" w:styleId="TOC2">
    <w:name w:val="toc 2"/>
    <w:basedOn w:val="Normal"/>
    <w:next w:val="Normal"/>
    <w:autoRedefine/>
    <w:uiPriority w:val="39"/>
    <w:unhideWhenUsed/>
    <w:qFormat/>
    <w:rsid w:val="003D0163"/>
    <w:pPr>
      <w:widowControl/>
      <w:tabs>
        <w:tab w:val="left" w:pos="880"/>
        <w:tab w:val="right" w:leader="dot" w:pos="9350"/>
      </w:tabs>
      <w:spacing w:after="100"/>
      <w:ind w:left="216"/>
    </w:pPr>
  </w:style>
  <w:style w:type="paragraph" w:styleId="TOC3">
    <w:name w:val="toc 3"/>
    <w:basedOn w:val="Normal"/>
    <w:next w:val="Normal"/>
    <w:autoRedefine/>
    <w:uiPriority w:val="39"/>
    <w:unhideWhenUsed/>
    <w:qFormat/>
    <w:rsid w:val="003D0163"/>
    <w:pPr>
      <w:widowControl/>
      <w:tabs>
        <w:tab w:val="left" w:pos="900"/>
        <w:tab w:val="right" w:leader="dot" w:pos="9350"/>
      </w:tabs>
      <w:spacing w:after="100"/>
      <w:ind w:left="216"/>
    </w:pPr>
  </w:style>
  <w:style w:type="paragraph" w:customStyle="1" w:styleId="EPRIRSText">
    <w:name w:val="EPRI RS Text"/>
    <w:link w:val="EPRIRSTextChar"/>
    <w:uiPriority w:val="99"/>
    <w:qFormat/>
    <w:rsid w:val="003D0163"/>
    <w:pPr>
      <w:widowControl/>
      <w:spacing w:after="140" w:line="240" w:lineRule="auto"/>
    </w:pPr>
    <w:rPr>
      <w:rFonts w:ascii="Times" w:eastAsia="Times New Roman" w:hAnsi="Times" w:cs="Times New Roman"/>
      <w:sz w:val="24"/>
      <w:szCs w:val="20"/>
    </w:rPr>
  </w:style>
  <w:style w:type="character" w:customStyle="1" w:styleId="EPRIRSTextChar">
    <w:name w:val="EPRI RS Text Char"/>
    <w:link w:val="EPRIRSText"/>
    <w:uiPriority w:val="99"/>
    <w:rsid w:val="003D0163"/>
    <w:rPr>
      <w:rFonts w:ascii="Times" w:eastAsia="Times New Roman" w:hAnsi="Times" w:cs="Times New Roman"/>
      <w:sz w:val="24"/>
      <w:szCs w:val="20"/>
    </w:rPr>
  </w:style>
  <w:style w:type="character" w:styleId="PlaceholderText">
    <w:name w:val="Placeholder Text"/>
    <w:basedOn w:val="DefaultParagraphFont"/>
    <w:uiPriority w:val="99"/>
    <w:semiHidden/>
    <w:rsid w:val="003D0163"/>
    <w:rPr>
      <w:color w:val="808080"/>
    </w:rPr>
  </w:style>
  <w:style w:type="paragraph" w:customStyle="1" w:styleId="EPRIBulletedList">
    <w:name w:val="EPRI Bulleted List"/>
    <w:basedOn w:val="Normal"/>
    <w:uiPriority w:val="99"/>
    <w:rsid w:val="003D0163"/>
    <w:pPr>
      <w:widowControl/>
      <w:spacing w:after="120" w:line="240" w:lineRule="auto"/>
    </w:pPr>
    <w:rPr>
      <w:rFonts w:ascii="Times" w:eastAsia="Times New Roman" w:hAnsi="Times" w:cs="Times New Roman"/>
      <w:sz w:val="24"/>
      <w:szCs w:val="20"/>
    </w:rPr>
  </w:style>
  <w:style w:type="paragraph" w:styleId="Caption">
    <w:name w:val="caption"/>
    <w:aliases w:val="Figure and Table"/>
    <w:basedOn w:val="Normal"/>
    <w:next w:val="BodyText"/>
    <w:link w:val="CaptionChar"/>
    <w:qFormat/>
    <w:rsid w:val="003D0163"/>
    <w:pPr>
      <w:tabs>
        <w:tab w:val="right" w:pos="9360"/>
      </w:tabs>
      <w:spacing w:before="120" w:after="180" w:line="240" w:lineRule="auto"/>
    </w:pPr>
    <w:rPr>
      <w:rFonts w:ascii="Helvetica" w:eastAsia="Times New Roman" w:hAnsi="Helvetica" w:cs="Times New Roman"/>
      <w:b/>
      <w:sz w:val="20"/>
      <w:szCs w:val="20"/>
    </w:rPr>
  </w:style>
  <w:style w:type="character" w:customStyle="1" w:styleId="CaptionChar">
    <w:name w:val="Caption Char"/>
    <w:aliases w:val="Figure and Table Char"/>
    <w:link w:val="Caption"/>
    <w:locked/>
    <w:rsid w:val="003D0163"/>
    <w:rPr>
      <w:rFonts w:ascii="Helvetica" w:eastAsia="Times New Roman" w:hAnsi="Helvetica" w:cs="Times New Roman"/>
      <w:b/>
      <w:sz w:val="20"/>
      <w:szCs w:val="20"/>
    </w:rPr>
  </w:style>
  <w:style w:type="paragraph" w:styleId="BodyText">
    <w:name w:val="Body Text"/>
    <w:basedOn w:val="Normal"/>
    <w:link w:val="BodyTextChar"/>
    <w:unhideWhenUsed/>
    <w:rsid w:val="003D0163"/>
    <w:pPr>
      <w:widowControl/>
      <w:spacing w:after="120"/>
    </w:pPr>
  </w:style>
  <w:style w:type="character" w:customStyle="1" w:styleId="BodyTextChar">
    <w:name w:val="Body Text Char"/>
    <w:basedOn w:val="DefaultParagraphFont"/>
    <w:link w:val="BodyText"/>
    <w:rsid w:val="003D0163"/>
  </w:style>
  <w:style w:type="paragraph" w:styleId="Title">
    <w:name w:val="Title"/>
    <w:basedOn w:val="Normal"/>
    <w:link w:val="TitleChar"/>
    <w:qFormat/>
    <w:rsid w:val="003D0163"/>
    <w:pPr>
      <w:widowControl/>
      <w:spacing w:before="240" w:after="240" w:line="24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3D0163"/>
    <w:rPr>
      <w:rFonts w:ascii="Helvetica" w:eastAsia="Times New Roman" w:hAnsi="Helvetica" w:cs="Times New Roman"/>
      <w:b/>
      <w:sz w:val="36"/>
      <w:szCs w:val="20"/>
    </w:rPr>
  </w:style>
  <w:style w:type="paragraph" w:styleId="Subtitle">
    <w:name w:val="Subtitle"/>
    <w:basedOn w:val="Normal"/>
    <w:link w:val="SubtitleChar"/>
    <w:qFormat/>
    <w:rsid w:val="003D0163"/>
    <w:pPr>
      <w:widowControl/>
      <w:spacing w:before="60" w:after="240" w:line="240" w:lineRule="auto"/>
      <w:jc w:val="center"/>
    </w:pPr>
    <w:rPr>
      <w:rFonts w:ascii="Helvetica" w:eastAsia="Times New Roman" w:hAnsi="Helvetica" w:cs="Times New Roman"/>
      <w:i/>
      <w:sz w:val="24"/>
      <w:szCs w:val="20"/>
    </w:rPr>
  </w:style>
  <w:style w:type="character" w:customStyle="1" w:styleId="SubtitleChar">
    <w:name w:val="Subtitle Char"/>
    <w:basedOn w:val="DefaultParagraphFont"/>
    <w:link w:val="Subtitle"/>
    <w:rsid w:val="003D0163"/>
    <w:rPr>
      <w:rFonts w:ascii="Helvetica" w:eastAsia="Times New Roman" w:hAnsi="Helvetica" w:cs="Times New Roman"/>
      <w:i/>
      <w:sz w:val="24"/>
      <w:szCs w:val="20"/>
    </w:rPr>
  </w:style>
  <w:style w:type="character" w:styleId="PageNumber">
    <w:name w:val="page number"/>
    <w:basedOn w:val="DefaultParagraphFont"/>
    <w:rsid w:val="003D0163"/>
    <w:rPr>
      <w:rFonts w:ascii="Helvetica" w:hAnsi="Helvetica"/>
      <w:dstrike w:val="0"/>
      <w:color w:val="auto"/>
      <w:sz w:val="20"/>
      <w:u w:val="none"/>
      <w:vertAlign w:val="baseline"/>
    </w:rPr>
  </w:style>
  <w:style w:type="paragraph" w:customStyle="1" w:styleId="Bullets">
    <w:name w:val="Bullets"/>
    <w:basedOn w:val="BodyText"/>
    <w:link w:val="BulletsChar"/>
    <w:uiPriority w:val="99"/>
    <w:rsid w:val="003D0163"/>
    <w:pPr>
      <w:numPr>
        <w:numId w:val="4"/>
      </w:numPr>
      <w:tabs>
        <w:tab w:val="clear" w:pos="360"/>
      </w:tabs>
      <w:spacing w:after="60" w:line="240" w:lineRule="auto"/>
      <w:ind w:left="720" w:hanging="720"/>
    </w:pPr>
    <w:rPr>
      <w:rFonts w:ascii="Times" w:eastAsia="Times New Roman" w:hAnsi="Times" w:cs="Times New Roman"/>
      <w:sz w:val="24"/>
      <w:szCs w:val="20"/>
    </w:rPr>
  </w:style>
  <w:style w:type="paragraph" w:customStyle="1" w:styleId="TableHead">
    <w:name w:val="Table Head"/>
    <w:basedOn w:val="Normal"/>
    <w:uiPriority w:val="99"/>
    <w:rsid w:val="003D0163"/>
    <w:pPr>
      <w:spacing w:before="60" w:after="60" w:line="240" w:lineRule="auto"/>
    </w:pPr>
    <w:rPr>
      <w:rFonts w:ascii="Helvetica" w:eastAsia="Times New Roman" w:hAnsi="Helvetica" w:cs="Times New Roman"/>
      <w:b/>
      <w:sz w:val="20"/>
      <w:szCs w:val="20"/>
    </w:rPr>
  </w:style>
  <w:style w:type="paragraph" w:customStyle="1" w:styleId="TableText">
    <w:name w:val="Table Text"/>
    <w:basedOn w:val="Normal"/>
    <w:uiPriority w:val="99"/>
    <w:rsid w:val="003D0163"/>
    <w:pPr>
      <w:spacing w:before="60" w:after="60" w:line="240" w:lineRule="auto"/>
    </w:pPr>
    <w:rPr>
      <w:rFonts w:ascii="Times" w:eastAsia="Times New Roman" w:hAnsi="Times" w:cs="Times New Roman"/>
      <w:sz w:val="20"/>
      <w:szCs w:val="20"/>
    </w:rPr>
  </w:style>
  <w:style w:type="paragraph" w:customStyle="1" w:styleId="NumberedList">
    <w:name w:val="Numbered List"/>
    <w:basedOn w:val="Bullets"/>
    <w:uiPriority w:val="99"/>
    <w:rsid w:val="003D0163"/>
    <w:pPr>
      <w:widowControl w:val="0"/>
      <w:numPr>
        <w:numId w:val="3"/>
      </w:numPr>
      <w:tabs>
        <w:tab w:val="clear" w:pos="720"/>
      </w:tabs>
      <w:spacing w:after="0"/>
      <w:ind w:left="0" w:firstLine="0"/>
    </w:pPr>
    <w:rPr>
      <w:rFonts w:ascii="Courier" w:hAnsi="Courier"/>
      <w:sz w:val="20"/>
    </w:rPr>
  </w:style>
  <w:style w:type="paragraph" w:customStyle="1" w:styleId="AboutEPRI">
    <w:name w:val="AboutEPRI"/>
    <w:basedOn w:val="Normal"/>
    <w:uiPriority w:val="99"/>
    <w:rsid w:val="003D0163"/>
    <w:pPr>
      <w:spacing w:before="120" w:after="180" w:line="280" w:lineRule="exact"/>
    </w:pPr>
    <w:rPr>
      <w:rFonts w:ascii="Helvetica" w:eastAsia="Times New Roman" w:hAnsi="Helvetica" w:cs="Times New Roman"/>
      <w:sz w:val="18"/>
      <w:szCs w:val="20"/>
    </w:rPr>
  </w:style>
  <w:style w:type="paragraph" w:customStyle="1" w:styleId="Copyright">
    <w:name w:val="Copyright"/>
    <w:basedOn w:val="Normal"/>
    <w:uiPriority w:val="99"/>
    <w:rsid w:val="003D0163"/>
    <w:pPr>
      <w:spacing w:before="120" w:after="180" w:line="-180" w:lineRule="auto"/>
    </w:pPr>
    <w:rPr>
      <w:rFonts w:ascii="Helvetica" w:eastAsia="Times New Roman" w:hAnsi="Helvetica" w:cs="Times New Roman"/>
      <w:sz w:val="14"/>
      <w:szCs w:val="20"/>
    </w:rPr>
  </w:style>
  <w:style w:type="paragraph" w:customStyle="1" w:styleId="Disclaimer">
    <w:name w:val="Disclaimer"/>
    <w:basedOn w:val="Normal"/>
    <w:uiPriority w:val="99"/>
    <w:rsid w:val="003D0163"/>
    <w:pPr>
      <w:widowControl/>
      <w:spacing w:before="140" w:after="80" w:line="200" w:lineRule="exact"/>
      <w:ind w:left="560" w:right="560"/>
      <w:jc w:val="both"/>
    </w:pPr>
    <w:rPr>
      <w:rFonts w:ascii="Helvetica" w:eastAsia="Times New Roman" w:hAnsi="Helvetica" w:cs="Times New Roman"/>
      <w:caps/>
      <w:snapToGrid w:val="0"/>
      <w:spacing w:val="-10"/>
      <w:sz w:val="18"/>
      <w:szCs w:val="20"/>
    </w:rPr>
  </w:style>
  <w:style w:type="paragraph" w:customStyle="1" w:styleId="DisclaimerTitle">
    <w:name w:val="Disclaimer Title"/>
    <w:basedOn w:val="Disclaimer"/>
    <w:uiPriority w:val="99"/>
    <w:rsid w:val="003D0163"/>
    <w:pPr>
      <w:spacing w:line="240" w:lineRule="auto"/>
      <w:ind w:left="562" w:right="562"/>
      <w:jc w:val="left"/>
    </w:pPr>
    <w:rPr>
      <w:b/>
      <w:spacing w:val="10"/>
      <w:sz w:val="24"/>
    </w:rPr>
  </w:style>
  <w:style w:type="paragraph" w:customStyle="1" w:styleId="DisclaimerInsert">
    <w:name w:val="DisclaimerInsert"/>
    <w:basedOn w:val="Disclaimer"/>
    <w:uiPriority w:val="99"/>
    <w:rsid w:val="003D0163"/>
    <w:pPr>
      <w:spacing w:before="120"/>
      <w:ind w:left="562" w:right="562"/>
      <w:jc w:val="left"/>
    </w:pPr>
    <w:rPr>
      <w:b/>
      <w:caps w:val="0"/>
    </w:rPr>
  </w:style>
  <w:style w:type="paragraph" w:customStyle="1" w:styleId="SectionTitleOnly">
    <w:name w:val="Section Title Only"/>
    <w:basedOn w:val="Normal"/>
    <w:next w:val="Normal"/>
    <w:uiPriority w:val="99"/>
    <w:rsid w:val="003D0163"/>
    <w:pPr>
      <w:keepNext/>
      <w:pageBreakBefore/>
      <w:widowControl/>
      <w:spacing w:before="240" w:after="140" w:line="240" w:lineRule="auto"/>
      <w:jc w:val="center"/>
    </w:pPr>
    <w:rPr>
      <w:rFonts w:ascii="Helvetica" w:eastAsia="Times New Roman" w:hAnsi="Helvetica" w:cs="Times New Roman"/>
      <w:b/>
      <w:caps/>
      <w:sz w:val="36"/>
      <w:szCs w:val="20"/>
    </w:rPr>
  </w:style>
  <w:style w:type="paragraph" w:customStyle="1" w:styleId="ProductID">
    <w:name w:val="Product ID#"/>
    <w:basedOn w:val="CoverSubtitle"/>
    <w:uiPriority w:val="99"/>
    <w:rsid w:val="003D0163"/>
    <w:rPr>
      <w:b/>
      <w:i w:val="0"/>
      <w:sz w:val="24"/>
    </w:rPr>
  </w:style>
  <w:style w:type="paragraph" w:customStyle="1" w:styleId="CoverSubtitle">
    <w:name w:val="Cover Subtitle"/>
    <w:basedOn w:val="CoverTitle"/>
    <w:uiPriority w:val="99"/>
    <w:rsid w:val="003D0163"/>
    <w:pPr>
      <w:spacing w:before="240" w:after="60"/>
    </w:pPr>
    <w:rPr>
      <w:b w:val="0"/>
      <w:i/>
      <w:sz w:val="28"/>
    </w:rPr>
  </w:style>
  <w:style w:type="paragraph" w:customStyle="1" w:styleId="CoverTitle">
    <w:name w:val="Cover Title"/>
    <w:basedOn w:val="BodyText"/>
    <w:uiPriority w:val="99"/>
    <w:rsid w:val="003D0163"/>
    <w:pPr>
      <w:spacing w:before="1280" w:after="180" w:line="240" w:lineRule="auto"/>
      <w:jc w:val="center"/>
    </w:pPr>
    <w:rPr>
      <w:rFonts w:ascii="Helvetica" w:eastAsia="Times New Roman" w:hAnsi="Helvetica" w:cs="Times New Roman"/>
      <w:b/>
      <w:sz w:val="36"/>
      <w:szCs w:val="20"/>
    </w:rPr>
  </w:style>
  <w:style w:type="paragraph" w:customStyle="1" w:styleId="TitlePageText">
    <w:name w:val="Title Page Text"/>
    <w:basedOn w:val="BodyText"/>
    <w:uiPriority w:val="99"/>
    <w:rsid w:val="003D0163"/>
    <w:pPr>
      <w:spacing w:before="60" w:after="180" w:line="240" w:lineRule="auto"/>
      <w:jc w:val="center"/>
    </w:pPr>
    <w:rPr>
      <w:rFonts w:ascii="Helvetica" w:eastAsia="Times New Roman" w:hAnsi="Helvetica" w:cs="Times New Roman"/>
      <w:sz w:val="24"/>
      <w:szCs w:val="20"/>
    </w:rPr>
  </w:style>
  <w:style w:type="paragraph" w:customStyle="1" w:styleId="EPRIAddress">
    <w:name w:val="EPRI Address"/>
    <w:basedOn w:val="Normal"/>
    <w:uiPriority w:val="99"/>
    <w:rsid w:val="003D0163"/>
    <w:pPr>
      <w:widowControl/>
      <w:spacing w:after="0" w:line="240" w:lineRule="auto"/>
      <w:jc w:val="center"/>
    </w:pPr>
    <w:rPr>
      <w:rFonts w:ascii="Helvetica" w:eastAsia="Times New Roman" w:hAnsi="Helvetica" w:cs="Times New Roman"/>
      <w:sz w:val="14"/>
      <w:szCs w:val="20"/>
    </w:rPr>
  </w:style>
  <w:style w:type="paragraph" w:customStyle="1" w:styleId="TableCaption">
    <w:name w:val="Table Caption"/>
    <w:basedOn w:val="TableHead"/>
    <w:rsid w:val="003D0163"/>
  </w:style>
  <w:style w:type="paragraph" w:customStyle="1" w:styleId="CopyrightTitle">
    <w:name w:val="Copyright Title"/>
    <w:uiPriority w:val="99"/>
    <w:rsid w:val="003D0163"/>
    <w:pPr>
      <w:widowControl/>
      <w:spacing w:before="240" w:after="80" w:line="240" w:lineRule="auto"/>
      <w:ind w:left="562" w:right="562"/>
      <w:jc w:val="both"/>
    </w:pPr>
    <w:rPr>
      <w:rFonts w:ascii="Helvetica" w:eastAsia="Times New Roman" w:hAnsi="Helvetica" w:cs="Times New Roman"/>
      <w:b/>
      <w:caps/>
      <w:sz w:val="24"/>
      <w:szCs w:val="20"/>
    </w:rPr>
  </w:style>
  <w:style w:type="paragraph" w:styleId="TOC4">
    <w:name w:val="toc 4"/>
    <w:basedOn w:val="TOC8"/>
    <w:next w:val="Normal"/>
    <w:rsid w:val="003D0163"/>
    <w:pPr>
      <w:ind w:left="1080"/>
    </w:pPr>
  </w:style>
  <w:style w:type="paragraph" w:styleId="TOC8">
    <w:name w:val="toc 8"/>
    <w:basedOn w:val="TOC3"/>
    <w:next w:val="Normal"/>
    <w:rsid w:val="003D0163"/>
    <w:pPr>
      <w:tabs>
        <w:tab w:val="clear" w:pos="900"/>
        <w:tab w:val="clear" w:pos="9350"/>
        <w:tab w:val="right" w:leader="dot" w:pos="9360"/>
      </w:tabs>
      <w:spacing w:after="60" w:line="240" w:lineRule="auto"/>
      <w:ind w:left="720"/>
    </w:pPr>
    <w:rPr>
      <w:rFonts w:ascii="Helvetica" w:eastAsia="Times New Roman" w:hAnsi="Helvetica" w:cs="Times New Roman"/>
    </w:rPr>
  </w:style>
  <w:style w:type="paragraph" w:styleId="TOC5">
    <w:name w:val="toc 5"/>
    <w:basedOn w:val="TOC4"/>
    <w:next w:val="Normal"/>
    <w:uiPriority w:val="39"/>
    <w:rsid w:val="003D0163"/>
    <w:pPr>
      <w:ind w:left="1440"/>
    </w:pPr>
  </w:style>
  <w:style w:type="paragraph" w:styleId="TOC6">
    <w:name w:val="toc 6"/>
    <w:basedOn w:val="TOC1"/>
    <w:next w:val="Normal"/>
    <w:rsid w:val="003D0163"/>
    <w:pPr>
      <w:tabs>
        <w:tab w:val="clear" w:pos="9350"/>
        <w:tab w:val="right" w:leader="dot" w:pos="9360"/>
      </w:tabs>
      <w:spacing w:before="120" w:after="60" w:line="240" w:lineRule="auto"/>
    </w:pPr>
    <w:rPr>
      <w:rFonts w:ascii="Helvetica" w:eastAsia="Times New Roman" w:hAnsi="Helvetica"/>
      <w:b w:val="0"/>
      <w:caps/>
    </w:rPr>
  </w:style>
  <w:style w:type="paragraph" w:styleId="TOC7">
    <w:name w:val="toc 7"/>
    <w:basedOn w:val="TOC2"/>
    <w:next w:val="Normal"/>
    <w:rsid w:val="003D0163"/>
    <w:pPr>
      <w:tabs>
        <w:tab w:val="clear" w:pos="880"/>
        <w:tab w:val="clear" w:pos="9350"/>
        <w:tab w:val="right" w:leader="dot" w:pos="9360"/>
      </w:tabs>
      <w:spacing w:after="60" w:line="240" w:lineRule="auto"/>
      <w:ind w:left="360"/>
    </w:pPr>
    <w:rPr>
      <w:rFonts w:ascii="Helvetica" w:eastAsia="Times New Roman" w:hAnsi="Helvetica" w:cs="Times New Roman"/>
    </w:rPr>
  </w:style>
  <w:style w:type="paragraph" w:styleId="TOC9">
    <w:name w:val="toc 9"/>
    <w:basedOn w:val="TOC4"/>
    <w:next w:val="Normal"/>
    <w:rsid w:val="003D0163"/>
  </w:style>
  <w:style w:type="paragraph" w:customStyle="1" w:styleId="EPRILicenseHeader">
    <w:name w:val="EPRI License Header"/>
    <w:basedOn w:val="Normal"/>
    <w:uiPriority w:val="99"/>
    <w:rsid w:val="003D0163"/>
    <w:pPr>
      <w:widowControl/>
      <w:spacing w:after="0" w:line="240" w:lineRule="auto"/>
      <w:jc w:val="center"/>
    </w:pPr>
    <w:rPr>
      <w:rFonts w:ascii="Times" w:eastAsia="Times New Roman" w:hAnsi="Times" w:cs="Times"/>
      <w:b/>
      <w:sz w:val="20"/>
      <w:szCs w:val="20"/>
    </w:rPr>
  </w:style>
  <w:style w:type="paragraph" w:styleId="TableofFigures">
    <w:name w:val="table of figures"/>
    <w:basedOn w:val="Normal"/>
    <w:next w:val="Normal"/>
    <w:uiPriority w:val="99"/>
    <w:rsid w:val="003D0163"/>
    <w:pPr>
      <w:widowControl/>
      <w:spacing w:after="0" w:line="240" w:lineRule="auto"/>
    </w:pPr>
    <w:rPr>
      <w:rFonts w:ascii="Helvetica" w:eastAsia="Times New Roman" w:hAnsi="Helvetica" w:cs="Times New Roman"/>
    </w:rPr>
  </w:style>
  <w:style w:type="paragraph" w:customStyle="1" w:styleId="EPRIRSSubtitle">
    <w:name w:val="EPRI RS Subtitle"/>
    <w:uiPriority w:val="99"/>
    <w:rsid w:val="003D0163"/>
    <w:pPr>
      <w:keepNext/>
      <w:widowControl/>
      <w:spacing w:before="140" w:after="0" w:line="240" w:lineRule="auto"/>
    </w:pPr>
    <w:rPr>
      <w:rFonts w:ascii="Helvetica" w:eastAsia="Times New Roman" w:hAnsi="Helvetica" w:cs="Times New Roman"/>
      <w:b/>
      <w:sz w:val="24"/>
      <w:szCs w:val="20"/>
    </w:rPr>
  </w:style>
  <w:style w:type="paragraph" w:customStyle="1" w:styleId="ExportControlHeader">
    <w:name w:val="Export Control Header"/>
    <w:basedOn w:val="Normal"/>
    <w:uiPriority w:val="99"/>
    <w:rsid w:val="003D0163"/>
    <w:pPr>
      <w:widowControl/>
      <w:spacing w:before="120" w:after="120" w:line="240" w:lineRule="exact"/>
      <w:ind w:right="144"/>
      <w:jc w:val="both"/>
    </w:pPr>
    <w:rPr>
      <w:rFonts w:ascii="Helvetica" w:eastAsia="Times New Roman" w:hAnsi="Helvetica" w:cs="Times New Roman"/>
      <w:b/>
      <w:bCs/>
      <w:sz w:val="18"/>
      <w:szCs w:val="18"/>
    </w:rPr>
  </w:style>
  <w:style w:type="table" w:customStyle="1" w:styleId="EPRITable">
    <w:name w:val="EPRI Table"/>
    <w:basedOn w:val="TableGrid"/>
    <w:uiPriority w:val="99"/>
    <w:rsid w:val="003D0163"/>
    <w:pPr>
      <w:spacing w:before="80" w:after="80"/>
    </w:pPr>
    <w:rPr>
      <w:rFonts w:ascii="Helvetica" w:eastAsia="Times New Roman" w:hAnsi="Helvetica" w:cs="Times New Roman"/>
      <w:sz w:val="20"/>
      <w:szCs w:val="20"/>
    </w:rPr>
    <w:tblPr>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vAlign w:val="center"/>
    </w:tcPr>
    <w:tblStylePr w:type="firstRow">
      <w:pPr>
        <w:jc w:val="center"/>
      </w:pPr>
      <w:rPr>
        <w:rFonts w:ascii="Helvetica" w:hAnsi="Helvetica"/>
        <w:b/>
        <w:i w:val="0"/>
        <w:sz w:val="20"/>
        <w:szCs w:val="20"/>
      </w:rPr>
    </w:tblStylePr>
  </w:style>
  <w:style w:type="paragraph" w:customStyle="1" w:styleId="DisclaimerAddress">
    <w:name w:val="Disclaimer Address"/>
    <w:basedOn w:val="Normal"/>
    <w:uiPriority w:val="99"/>
    <w:rsid w:val="003D0163"/>
    <w:pPr>
      <w:widowControl/>
      <w:autoSpaceDE w:val="0"/>
      <w:autoSpaceDN w:val="0"/>
      <w:adjustRightInd w:val="0"/>
      <w:spacing w:before="140" w:after="80" w:line="240" w:lineRule="auto"/>
      <w:ind w:left="562" w:right="562"/>
      <w:jc w:val="both"/>
    </w:pPr>
    <w:rPr>
      <w:rFonts w:ascii="Helvetica" w:eastAsia="Times New Roman" w:hAnsi="Helvetica" w:cs="Helvetica"/>
      <w:sz w:val="18"/>
      <w:szCs w:val="18"/>
    </w:rPr>
  </w:style>
  <w:style w:type="paragraph" w:customStyle="1" w:styleId="ExportControlText">
    <w:name w:val="Export Control Text"/>
    <w:basedOn w:val="Normal"/>
    <w:uiPriority w:val="99"/>
    <w:rsid w:val="003D0163"/>
    <w:pPr>
      <w:widowControl/>
      <w:spacing w:after="0" w:line="240" w:lineRule="exact"/>
      <w:ind w:left="29" w:right="144"/>
      <w:jc w:val="both"/>
    </w:pPr>
    <w:rPr>
      <w:rFonts w:ascii="Helvetica" w:eastAsia="Times New Roman" w:hAnsi="Helvetica" w:cs="Times New Roman"/>
      <w:spacing w:val="-2"/>
      <w:sz w:val="18"/>
      <w:szCs w:val="18"/>
    </w:rPr>
  </w:style>
  <w:style w:type="paragraph" w:customStyle="1" w:styleId="EPRISubheadings">
    <w:name w:val="EPRI Subheadings"/>
    <w:basedOn w:val="EPRIRSText"/>
    <w:uiPriority w:val="99"/>
    <w:rsid w:val="003D0163"/>
    <w:pPr>
      <w:keepNext/>
      <w:spacing w:before="140" w:after="0"/>
    </w:pPr>
    <w:rPr>
      <w:rFonts w:ascii="Helvetica" w:hAnsi="Helvetica"/>
      <w:b/>
    </w:rPr>
  </w:style>
  <w:style w:type="paragraph" w:customStyle="1" w:styleId="EPRIFootnoteText">
    <w:name w:val="EPRI Footnote Text"/>
    <w:uiPriority w:val="99"/>
    <w:rsid w:val="003D0163"/>
    <w:pPr>
      <w:widowControl/>
      <w:spacing w:before="140" w:after="140" w:line="240" w:lineRule="auto"/>
    </w:pPr>
    <w:rPr>
      <w:rFonts w:ascii="Times" w:eastAsia="Times New Roman" w:hAnsi="Times" w:cs="Times New Roman"/>
      <w:sz w:val="20"/>
      <w:szCs w:val="20"/>
    </w:rPr>
  </w:style>
  <w:style w:type="paragraph" w:customStyle="1" w:styleId="EPRIProjectManager">
    <w:name w:val="EPRI Project Manager"/>
    <w:uiPriority w:val="99"/>
    <w:rsid w:val="003D0163"/>
    <w:pPr>
      <w:widowControl/>
      <w:spacing w:before="140" w:after="140" w:line="240" w:lineRule="auto"/>
      <w:ind w:left="1195" w:right="1195"/>
    </w:pPr>
    <w:rPr>
      <w:rFonts w:ascii="Helvetica" w:eastAsia="Times New Roman" w:hAnsi="Helvetica" w:cs="Times New Roman"/>
      <w:sz w:val="24"/>
      <w:szCs w:val="20"/>
    </w:rPr>
  </w:style>
  <w:style w:type="paragraph" w:customStyle="1" w:styleId="EPRINuclearDisclaimer">
    <w:name w:val="EPRI Nuclear Disclaimer"/>
    <w:basedOn w:val="Normal"/>
    <w:uiPriority w:val="99"/>
    <w:rsid w:val="003D0163"/>
    <w:pPr>
      <w:widowControl/>
      <w:spacing w:before="140" w:after="80" w:line="240" w:lineRule="auto"/>
      <w:ind w:left="562" w:right="562"/>
      <w:jc w:val="both"/>
    </w:pPr>
    <w:rPr>
      <w:rFonts w:ascii="Helvetica" w:eastAsia="Times New Roman" w:hAnsi="Helvetica" w:cs="Times New Roman"/>
      <w:caps/>
      <w:sz w:val="18"/>
      <w:szCs w:val="20"/>
    </w:rPr>
  </w:style>
  <w:style w:type="paragraph" w:customStyle="1" w:styleId="BackCoverProductID">
    <w:name w:val="Back Cover Product ID"/>
    <w:basedOn w:val="Normal"/>
    <w:uiPriority w:val="99"/>
    <w:rsid w:val="003D0163"/>
    <w:pPr>
      <w:widowControl/>
      <w:spacing w:before="60" w:after="40" w:line="240" w:lineRule="auto"/>
      <w:ind w:right="-115"/>
      <w:jc w:val="right"/>
    </w:pPr>
    <w:rPr>
      <w:rFonts w:ascii="Helvetica" w:eastAsia="Times New Roman" w:hAnsi="Helvetica" w:cs="Times New Roman"/>
      <w:sz w:val="14"/>
      <w:szCs w:val="14"/>
    </w:rPr>
  </w:style>
  <w:style w:type="paragraph" w:customStyle="1" w:styleId="Address">
    <w:name w:val="Address"/>
    <w:basedOn w:val="Normal"/>
    <w:uiPriority w:val="99"/>
    <w:rsid w:val="003D0163"/>
    <w:pPr>
      <w:widowControl/>
      <w:autoSpaceDE w:val="0"/>
      <w:autoSpaceDN w:val="0"/>
      <w:adjustRightInd w:val="0"/>
      <w:spacing w:after="0" w:line="240" w:lineRule="auto"/>
      <w:jc w:val="center"/>
    </w:pPr>
    <w:rPr>
      <w:rFonts w:ascii="Helvetica" w:eastAsia="SimSun" w:hAnsi="Helvetica" w:cs="Helvetica"/>
      <w:sz w:val="14"/>
      <w:szCs w:val="14"/>
      <w:lang w:eastAsia="zh-CN" w:bidi="th-TH"/>
    </w:rPr>
  </w:style>
  <w:style w:type="paragraph" w:customStyle="1" w:styleId="EPRITableText">
    <w:name w:val="EPRI Table Text"/>
    <w:uiPriority w:val="99"/>
    <w:rsid w:val="003D0163"/>
    <w:pPr>
      <w:widowControl/>
      <w:spacing w:before="80" w:after="80" w:line="240" w:lineRule="auto"/>
      <w:jc w:val="center"/>
    </w:pPr>
    <w:rPr>
      <w:rFonts w:ascii="Helvetica" w:eastAsia="Times New Roman" w:hAnsi="Helvetica" w:cs="Times New Roman"/>
      <w:sz w:val="20"/>
      <w:szCs w:val="20"/>
    </w:rPr>
  </w:style>
  <w:style w:type="paragraph" w:styleId="NormalWeb">
    <w:name w:val="Normal (Web)"/>
    <w:basedOn w:val="Normal"/>
    <w:link w:val="NormalWebChar"/>
    <w:uiPriority w:val="99"/>
    <w:rsid w:val="003D0163"/>
    <w:pPr>
      <w:widowControl/>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3D0163"/>
  </w:style>
  <w:style w:type="paragraph" w:customStyle="1" w:styleId="OI">
    <w:name w:val="OI#"/>
    <w:basedOn w:val="CoverSubtitle"/>
    <w:uiPriority w:val="99"/>
    <w:rsid w:val="003D0163"/>
    <w:rPr>
      <w:b/>
      <w:i w:val="0"/>
      <w:sz w:val="24"/>
      <w:szCs w:val="24"/>
    </w:rPr>
  </w:style>
  <w:style w:type="paragraph" w:customStyle="1" w:styleId="EPRIProduct">
    <w:name w:val="EPRI Product #"/>
    <w:basedOn w:val="CoverSubtitle"/>
    <w:uiPriority w:val="99"/>
    <w:rsid w:val="003D0163"/>
    <w:rPr>
      <w:b/>
      <w:i w:val="0"/>
      <w:sz w:val="24"/>
      <w:szCs w:val="24"/>
    </w:rPr>
  </w:style>
  <w:style w:type="paragraph" w:customStyle="1" w:styleId="EPRICopyrightTitle">
    <w:name w:val="EPRI Copyright Title"/>
    <w:uiPriority w:val="99"/>
    <w:rsid w:val="003D0163"/>
    <w:pPr>
      <w:widowControl/>
      <w:spacing w:before="240" w:after="80" w:line="240" w:lineRule="auto"/>
      <w:ind w:left="562" w:right="562"/>
      <w:jc w:val="both"/>
    </w:pPr>
    <w:rPr>
      <w:rFonts w:ascii="Helvetica" w:eastAsia="Times New Roman" w:hAnsi="Helvetica" w:cs="Times New Roman"/>
      <w:b/>
      <w:caps/>
      <w:sz w:val="24"/>
      <w:szCs w:val="20"/>
    </w:rPr>
  </w:style>
  <w:style w:type="paragraph" w:customStyle="1" w:styleId="Recycle">
    <w:name w:val="Recycle"/>
    <w:basedOn w:val="Normal"/>
    <w:uiPriority w:val="99"/>
    <w:rsid w:val="003D0163"/>
    <w:pPr>
      <w:widowControl/>
      <w:spacing w:before="120" w:after="0" w:line="180" w:lineRule="exact"/>
      <w:ind w:left="274" w:hanging="274"/>
    </w:pPr>
    <w:rPr>
      <w:rFonts w:ascii="Times New Roman" w:eastAsia="Times New Roman" w:hAnsi="Times New Roman" w:cs="Times New Roman"/>
      <w:i/>
      <w:sz w:val="14"/>
      <w:szCs w:val="24"/>
    </w:rPr>
  </w:style>
  <w:style w:type="paragraph" w:customStyle="1" w:styleId="EPRICopyrightText">
    <w:name w:val="EPRI Copyright Text"/>
    <w:uiPriority w:val="99"/>
    <w:rsid w:val="003D0163"/>
    <w:pPr>
      <w:widowControl/>
      <w:spacing w:before="140" w:after="80" w:line="240" w:lineRule="auto"/>
      <w:ind w:left="562" w:right="562"/>
      <w:jc w:val="both"/>
    </w:pPr>
    <w:rPr>
      <w:rFonts w:ascii="Helvetica" w:eastAsia="Times New Roman" w:hAnsi="Helvetica" w:cs="Times New Roman"/>
      <w:sz w:val="18"/>
      <w:szCs w:val="20"/>
    </w:rPr>
  </w:style>
  <w:style w:type="paragraph" w:customStyle="1" w:styleId="EPRINormal">
    <w:name w:val="EPRI Normal"/>
    <w:link w:val="EPRINormalChar"/>
    <w:uiPriority w:val="99"/>
    <w:rsid w:val="003D0163"/>
    <w:pPr>
      <w:widowControl/>
      <w:spacing w:before="140" w:after="140" w:line="240" w:lineRule="auto"/>
    </w:pPr>
    <w:rPr>
      <w:rFonts w:ascii="Times" w:eastAsia="Times New Roman" w:hAnsi="Times" w:cs="Times New Roman"/>
      <w:sz w:val="24"/>
      <w:szCs w:val="20"/>
    </w:rPr>
  </w:style>
  <w:style w:type="paragraph" w:customStyle="1" w:styleId="ConfidentialPageDate">
    <w:name w:val="Confidential  Page #  Date"/>
    <w:uiPriority w:val="99"/>
    <w:rsid w:val="003D0163"/>
    <w:pPr>
      <w:widowControl/>
      <w:spacing w:after="0" w:line="240" w:lineRule="auto"/>
    </w:pPr>
    <w:rPr>
      <w:rFonts w:ascii="Times" w:eastAsia="Times New Roman" w:hAnsi="Times" w:cs="Times New Roman"/>
      <w:sz w:val="20"/>
      <w:szCs w:val="20"/>
    </w:rPr>
  </w:style>
  <w:style w:type="paragraph" w:customStyle="1" w:styleId="EPRITableTextLeft">
    <w:name w:val="EPRI Table Text Left"/>
    <w:uiPriority w:val="99"/>
    <w:rsid w:val="003D0163"/>
    <w:pPr>
      <w:widowControl/>
      <w:spacing w:before="80" w:after="80" w:line="240" w:lineRule="auto"/>
    </w:pPr>
    <w:rPr>
      <w:rFonts w:ascii="Helvetica" w:eastAsia="Times New Roman" w:hAnsi="Helvetica" w:cs="Times New Roman"/>
      <w:sz w:val="18"/>
      <w:szCs w:val="20"/>
    </w:rPr>
  </w:style>
  <w:style w:type="table" w:customStyle="1" w:styleId="EPRITable1">
    <w:name w:val="EPRI Table1"/>
    <w:basedOn w:val="TableGrid"/>
    <w:uiPriority w:val="99"/>
    <w:rsid w:val="003D0163"/>
    <w:pPr>
      <w:spacing w:before="80" w:after="80"/>
    </w:pPr>
    <w:rPr>
      <w:rFonts w:ascii="Helvetica" w:eastAsia="Times New Roman" w:hAnsi="Helvetica" w:cs="Times New Roman"/>
      <w:sz w:val="20"/>
      <w:szCs w:val="20"/>
    </w:rPr>
    <w:tblPr>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Helvetica" w:hAnsi="Helvetica" w:cs="Times New Roman"/>
        <w:b/>
        <w:i w:val="0"/>
        <w:sz w:val="20"/>
        <w:szCs w:val="20"/>
      </w:rPr>
    </w:tblStylePr>
  </w:style>
  <w:style w:type="paragraph" w:customStyle="1" w:styleId="EPRITableHeader">
    <w:name w:val="EPRI Table Header"/>
    <w:basedOn w:val="Normal"/>
    <w:uiPriority w:val="99"/>
    <w:rsid w:val="003D0163"/>
    <w:pPr>
      <w:widowControl/>
      <w:spacing w:before="80" w:after="80" w:line="240" w:lineRule="auto"/>
      <w:jc w:val="center"/>
    </w:pPr>
    <w:rPr>
      <w:rFonts w:ascii="Times New Roman" w:eastAsia="Times New Roman" w:hAnsi="Times New Roman" w:cs="Times New Roman"/>
      <w:b/>
      <w:sz w:val="24"/>
      <w:szCs w:val="24"/>
    </w:rPr>
  </w:style>
  <w:style w:type="paragraph" w:customStyle="1" w:styleId="Noparagraphstyle">
    <w:name w:val="[No paragraph style]"/>
    <w:uiPriority w:val="99"/>
    <w:rsid w:val="003D0163"/>
    <w:pPr>
      <w:widowControl/>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CCFrontCoverexport">
    <w:name w:val="CC_Front_Cover export"/>
    <w:uiPriority w:val="99"/>
    <w:rsid w:val="003D0163"/>
    <w:pPr>
      <w:widowControl/>
      <w:spacing w:before="240" w:after="60" w:line="240" w:lineRule="auto"/>
      <w:jc w:val="center"/>
    </w:pPr>
    <w:rPr>
      <w:rFonts w:ascii="Helvetica" w:eastAsia="Times New Roman" w:hAnsi="Helvetica" w:cs="Times New Roman"/>
      <w:i/>
      <w:sz w:val="28"/>
      <w:szCs w:val="20"/>
    </w:rPr>
  </w:style>
  <w:style w:type="paragraph" w:customStyle="1" w:styleId="EPRISectionTitle">
    <w:name w:val="EPRI Section Title"/>
    <w:next w:val="EPRINormal"/>
    <w:uiPriority w:val="99"/>
    <w:rsid w:val="003D0163"/>
    <w:pPr>
      <w:widowControl/>
      <w:pBdr>
        <w:bottom w:val="single" w:sz="4" w:space="31" w:color="auto"/>
      </w:pBdr>
      <w:spacing w:before="1200" w:after="0" w:line="240" w:lineRule="auto"/>
    </w:pPr>
    <w:rPr>
      <w:rFonts w:ascii="Helvetica" w:eastAsia="Times New Roman" w:hAnsi="Helvetica" w:cs="Times New Roman"/>
      <w:b/>
      <w:caps/>
      <w:sz w:val="36"/>
      <w:szCs w:val="20"/>
    </w:rPr>
  </w:style>
  <w:style w:type="paragraph" w:customStyle="1" w:styleId="EPRIHeading2">
    <w:name w:val="EPRI Heading 2"/>
    <w:aliases w:val="First Level Head"/>
    <w:basedOn w:val="EPRINormal"/>
    <w:next w:val="EPRINormal"/>
    <w:link w:val="EPRIHeading2Char"/>
    <w:uiPriority w:val="99"/>
    <w:rsid w:val="003D0163"/>
    <w:pPr>
      <w:keepNext/>
      <w:spacing w:before="280"/>
      <w:outlineLvl w:val="1"/>
    </w:pPr>
    <w:rPr>
      <w:rFonts w:ascii="Helvetica" w:hAnsi="Helvetica"/>
      <w:b/>
      <w:szCs w:val="24"/>
    </w:rPr>
  </w:style>
  <w:style w:type="paragraph" w:customStyle="1" w:styleId="EPRIHeading3">
    <w:name w:val="EPRI Heading 3"/>
    <w:aliases w:val="Second Level Head"/>
    <w:next w:val="EPRINormal"/>
    <w:uiPriority w:val="99"/>
    <w:rsid w:val="003D0163"/>
    <w:pPr>
      <w:keepNext/>
      <w:widowControl/>
      <w:spacing w:before="280" w:after="140" w:line="240" w:lineRule="auto"/>
      <w:outlineLvl w:val="2"/>
    </w:pPr>
    <w:rPr>
      <w:rFonts w:ascii="Helvetica" w:eastAsia="Times New Roman" w:hAnsi="Helvetica" w:cs="Times New Roman"/>
      <w:b/>
      <w:i/>
      <w:sz w:val="24"/>
      <w:szCs w:val="20"/>
    </w:rPr>
  </w:style>
  <w:style w:type="paragraph" w:customStyle="1" w:styleId="EPRINumberedList">
    <w:name w:val="EPRI Numbered List"/>
    <w:uiPriority w:val="99"/>
    <w:rsid w:val="003D0163"/>
    <w:pPr>
      <w:widowControl/>
      <w:tabs>
        <w:tab w:val="num" w:pos="360"/>
      </w:tabs>
      <w:spacing w:after="120" w:line="240" w:lineRule="auto"/>
      <w:ind w:left="360" w:hanging="360"/>
    </w:pPr>
    <w:rPr>
      <w:rFonts w:ascii="Times" w:eastAsia="Times New Roman" w:hAnsi="Times" w:cs="Times New Roman"/>
      <w:sz w:val="24"/>
      <w:szCs w:val="20"/>
    </w:rPr>
  </w:style>
  <w:style w:type="paragraph" w:customStyle="1" w:styleId="EPRISubBulletedList">
    <w:name w:val="EPRI Sub Bulleted List"/>
    <w:uiPriority w:val="99"/>
    <w:rsid w:val="003D0163"/>
    <w:pPr>
      <w:widowControl/>
      <w:numPr>
        <w:numId w:val="5"/>
      </w:numPr>
      <w:spacing w:after="120" w:line="240" w:lineRule="auto"/>
    </w:pPr>
    <w:rPr>
      <w:rFonts w:ascii="Times" w:eastAsia="Times New Roman" w:hAnsi="Times" w:cs="Times New Roman"/>
      <w:sz w:val="24"/>
      <w:szCs w:val="20"/>
    </w:rPr>
  </w:style>
  <w:style w:type="paragraph" w:customStyle="1" w:styleId="CM9">
    <w:name w:val="CM9"/>
    <w:basedOn w:val="Normal"/>
    <w:next w:val="Normal"/>
    <w:uiPriority w:val="99"/>
    <w:rsid w:val="003D016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3D01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3D0163"/>
    <w:pPr>
      <w:spacing w:line="280" w:lineRule="atLeast"/>
    </w:pPr>
    <w:rPr>
      <w:color w:val="auto"/>
    </w:rPr>
  </w:style>
  <w:style w:type="paragraph" w:customStyle="1" w:styleId="CM10">
    <w:name w:val="CM10"/>
    <w:basedOn w:val="Default"/>
    <w:next w:val="Default"/>
    <w:uiPriority w:val="99"/>
    <w:rsid w:val="003D0163"/>
    <w:rPr>
      <w:color w:val="auto"/>
    </w:rPr>
  </w:style>
  <w:style w:type="paragraph" w:customStyle="1" w:styleId="CM8">
    <w:name w:val="CM8"/>
    <w:basedOn w:val="Default"/>
    <w:next w:val="Default"/>
    <w:uiPriority w:val="99"/>
    <w:rsid w:val="003D0163"/>
    <w:pPr>
      <w:spacing w:line="278" w:lineRule="atLeast"/>
    </w:pPr>
    <w:rPr>
      <w:color w:val="auto"/>
    </w:rPr>
  </w:style>
  <w:style w:type="paragraph" w:customStyle="1" w:styleId="StyleEPRINormalItalic">
    <w:name w:val="Style EPRI Normal + Italic"/>
    <w:basedOn w:val="EPRINormal"/>
    <w:uiPriority w:val="99"/>
    <w:rsid w:val="003D0163"/>
    <w:rPr>
      <w:i/>
      <w:iCs/>
    </w:rPr>
  </w:style>
  <w:style w:type="paragraph" w:customStyle="1" w:styleId="CM82">
    <w:name w:val="CM82"/>
    <w:basedOn w:val="Default"/>
    <w:next w:val="Default"/>
    <w:uiPriority w:val="99"/>
    <w:rsid w:val="003D0163"/>
    <w:rPr>
      <w:rFonts w:ascii="Arial" w:hAnsi="Arial"/>
      <w:color w:val="auto"/>
    </w:rPr>
  </w:style>
  <w:style w:type="character" w:customStyle="1" w:styleId="EPRINormalChar">
    <w:name w:val="EPRI Normal Char"/>
    <w:basedOn w:val="DefaultParagraphFont"/>
    <w:link w:val="EPRINormal"/>
    <w:uiPriority w:val="99"/>
    <w:locked/>
    <w:rsid w:val="003D0163"/>
    <w:rPr>
      <w:rFonts w:ascii="Times" w:eastAsia="Times New Roman" w:hAnsi="Times" w:cs="Times New Roman"/>
      <w:sz w:val="24"/>
      <w:szCs w:val="20"/>
    </w:rPr>
  </w:style>
  <w:style w:type="character" w:customStyle="1" w:styleId="EPRIHeading2Char">
    <w:name w:val="EPRI Heading 2 Char"/>
    <w:aliases w:val="First Level Head Char"/>
    <w:basedOn w:val="EPRINormalChar"/>
    <w:link w:val="EPRIHeading2"/>
    <w:uiPriority w:val="99"/>
    <w:locked/>
    <w:rsid w:val="003D0163"/>
    <w:rPr>
      <w:rFonts w:ascii="Helvetica" w:eastAsia="Times New Roman" w:hAnsi="Helvetica" w:cs="Times New Roman"/>
      <w:b/>
      <w:sz w:val="24"/>
      <w:szCs w:val="24"/>
    </w:rPr>
  </w:style>
  <w:style w:type="paragraph" w:customStyle="1" w:styleId="StyleEPRIHeading2FirstLevelHeadArial">
    <w:name w:val="Style EPRI Heading 2First Level Head + Arial"/>
    <w:basedOn w:val="EPRIHeading2"/>
    <w:link w:val="StyleEPRIHeading2FirstLevelHeadArialChar"/>
    <w:uiPriority w:val="99"/>
    <w:rsid w:val="003D0163"/>
    <w:rPr>
      <w:rFonts w:ascii="Arial" w:hAnsi="Arial"/>
      <w:bCs/>
    </w:rPr>
  </w:style>
  <w:style w:type="character" w:customStyle="1" w:styleId="StyleEPRIHeading2FirstLevelHeadArialChar">
    <w:name w:val="Style EPRI Heading 2First Level Head + Arial Char"/>
    <w:basedOn w:val="EPRIHeading2Char"/>
    <w:link w:val="StyleEPRIHeading2FirstLevelHeadArial"/>
    <w:uiPriority w:val="99"/>
    <w:locked/>
    <w:rsid w:val="003D0163"/>
    <w:rPr>
      <w:rFonts w:ascii="Arial" w:eastAsia="Times New Roman" w:hAnsi="Arial" w:cs="Times New Roman"/>
      <w:b/>
      <w:bCs/>
      <w:sz w:val="24"/>
      <w:szCs w:val="24"/>
    </w:rPr>
  </w:style>
  <w:style w:type="character" w:customStyle="1" w:styleId="BulletsChar">
    <w:name w:val="Bullets Char"/>
    <w:basedOn w:val="BodyTextChar"/>
    <w:link w:val="Bullets"/>
    <w:uiPriority w:val="99"/>
    <w:locked/>
    <w:rsid w:val="003D0163"/>
    <w:rPr>
      <w:rFonts w:ascii="Times" w:eastAsia="Times New Roman" w:hAnsi="Times" w:cs="Times New Roman"/>
      <w:sz w:val="24"/>
      <w:szCs w:val="20"/>
    </w:rPr>
  </w:style>
  <w:style w:type="paragraph" w:styleId="DocumentMap">
    <w:name w:val="Document Map"/>
    <w:basedOn w:val="Normal"/>
    <w:link w:val="DocumentMapChar"/>
    <w:rsid w:val="003D0163"/>
    <w:pPr>
      <w:widowControl/>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3D0163"/>
    <w:rPr>
      <w:rFonts w:ascii="Tahoma" w:eastAsia="Times New Roman" w:hAnsi="Tahoma" w:cs="Tahoma"/>
      <w:sz w:val="16"/>
      <w:szCs w:val="16"/>
    </w:rPr>
  </w:style>
  <w:style w:type="character" w:styleId="FollowedHyperlink">
    <w:name w:val="FollowedHyperlink"/>
    <w:basedOn w:val="DefaultParagraphFont"/>
    <w:rsid w:val="003D0163"/>
    <w:rPr>
      <w:rFonts w:cs="Times New Roman"/>
      <w:color w:val="800080"/>
      <w:u w:val="single"/>
    </w:rPr>
  </w:style>
  <w:style w:type="paragraph" w:styleId="FootnoteText">
    <w:name w:val="footnote text"/>
    <w:basedOn w:val="Normal"/>
    <w:link w:val="FootnoteTextChar"/>
    <w:rsid w:val="003D0163"/>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0163"/>
    <w:rPr>
      <w:rFonts w:ascii="Times New Roman" w:eastAsia="Times New Roman" w:hAnsi="Times New Roman" w:cs="Times New Roman"/>
      <w:sz w:val="20"/>
      <w:szCs w:val="20"/>
    </w:rPr>
  </w:style>
  <w:style w:type="character" w:styleId="FootnoteReference">
    <w:name w:val="footnote reference"/>
    <w:basedOn w:val="DefaultParagraphFont"/>
    <w:rsid w:val="003D0163"/>
    <w:rPr>
      <w:rFonts w:cs="Times New Roman"/>
      <w:vertAlign w:val="superscript"/>
    </w:rPr>
  </w:style>
  <w:style w:type="paragraph" w:customStyle="1" w:styleId="StyleEPRITableTextLeft11pt">
    <w:name w:val="Style EPRI Table Text Left + 11 pt"/>
    <w:basedOn w:val="EPRITableTextLeft"/>
    <w:uiPriority w:val="99"/>
    <w:rsid w:val="003D0163"/>
  </w:style>
  <w:style w:type="paragraph" w:styleId="ListBullet2">
    <w:name w:val="List Bullet 2"/>
    <w:basedOn w:val="Normal"/>
    <w:rsid w:val="003D0163"/>
    <w:pPr>
      <w:widowControl/>
      <w:tabs>
        <w:tab w:val="num" w:pos="720"/>
      </w:tabs>
      <w:spacing w:after="0" w:line="240" w:lineRule="auto"/>
      <w:ind w:left="720" w:hanging="360"/>
    </w:pPr>
    <w:rPr>
      <w:rFonts w:ascii="Times" w:eastAsia="Times New Roman" w:hAnsi="Times" w:cs="Times New Roman"/>
      <w:sz w:val="20"/>
      <w:szCs w:val="20"/>
    </w:rPr>
  </w:style>
  <w:style w:type="paragraph" w:styleId="Revision">
    <w:name w:val="Revision"/>
    <w:hidden/>
    <w:uiPriority w:val="99"/>
    <w:semiHidden/>
    <w:rsid w:val="003D0163"/>
    <w:pPr>
      <w:widowControl/>
      <w:spacing w:after="0" w:line="240" w:lineRule="auto"/>
    </w:pPr>
    <w:rPr>
      <w:rFonts w:ascii="Times New Roman" w:eastAsia="Times New Roman" w:hAnsi="Times New Roman" w:cs="Times New Roman"/>
      <w:sz w:val="24"/>
      <w:szCs w:val="24"/>
    </w:rPr>
  </w:style>
  <w:style w:type="paragraph" w:styleId="HTMLAddress">
    <w:name w:val="HTML Address"/>
    <w:basedOn w:val="Normal"/>
    <w:link w:val="HTMLAddressChar"/>
    <w:unhideWhenUsed/>
    <w:rsid w:val="003D0163"/>
    <w:pPr>
      <w:widowControl/>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3D0163"/>
    <w:rPr>
      <w:rFonts w:ascii="Times New Roman" w:eastAsia="Times New Roman" w:hAnsi="Times New Roman" w:cs="Times New Roman"/>
      <w:i/>
      <w:iCs/>
      <w:sz w:val="24"/>
      <w:szCs w:val="24"/>
    </w:rPr>
  </w:style>
  <w:style w:type="character" w:styleId="HTMLCode">
    <w:name w:val="HTML Code"/>
    <w:unhideWhenUsed/>
    <w:rsid w:val="003D0163"/>
    <w:rPr>
      <w:rFonts w:ascii="Courier New" w:eastAsia="Times New Roman" w:hAnsi="Courier New" w:cs="Courier New" w:hint="default"/>
      <w:sz w:val="20"/>
      <w:szCs w:val="20"/>
    </w:rPr>
  </w:style>
  <w:style w:type="character" w:customStyle="1" w:styleId="Heading1Char1">
    <w:name w:val="Heading 1 Char1"/>
    <w:aliases w:val="Chapter Level Char1,H1 Char,1 Char,heading 1 Char,Heading Char,h1 Char Char1,Part Title Char1,H11 Char1,H12 Char1,H13 Char1,H14 Char1,H15 Char1,H16 Char1,H111 Char1,H121 Char1,H131 Char1,H141 Char1,H151 Char1,H17 Char1,H112 Char1"/>
    <w:locked/>
    <w:rsid w:val="003D0163"/>
    <w:rPr>
      <w:rFonts w:ascii="MS Mincho" w:eastAsia="MS Mincho" w:hAnsi="MS Mincho" w:hint="eastAsia"/>
      <w:b/>
      <w:bCs/>
      <w:smallCaps/>
      <w:kern w:val="32"/>
      <w:sz w:val="36"/>
      <w:szCs w:val="32"/>
      <w:lang w:val="en-US" w:eastAsia="ja-JP" w:bidi="ar-SA"/>
    </w:rPr>
  </w:style>
  <w:style w:type="character" w:customStyle="1" w:styleId="Heading2Char1">
    <w:name w:val="Heading 2 Char1"/>
    <w:aliases w:val="h2 Char1"/>
    <w:basedOn w:val="DefaultParagraphFont"/>
    <w:semiHidden/>
    <w:rsid w:val="003D0163"/>
    <w:rPr>
      <w:rFonts w:ascii="Cambria" w:eastAsia="Times New Roman" w:hAnsi="Cambria" w:cs="Times New Roman"/>
      <w:b/>
      <w:bCs/>
      <w:color w:val="4F81BD"/>
      <w:sz w:val="26"/>
      <w:szCs w:val="26"/>
    </w:rPr>
  </w:style>
  <w:style w:type="character" w:customStyle="1" w:styleId="Heading3Char1">
    <w:name w:val="Heading 3 Char1"/>
    <w:aliases w:val="3 Char1,H3 Char1,heading 3 Char1,h3 Char1,Head 3 Char1,BOD 1 Char1,BOD 0 Char1,h31 Char1,h32 Char1,Heading 2.3 Char1,1.2.3. Char1,Titles Char1,(Alt+3) Char1,(Alt+3)1 Char1,(Alt+3)2 Char1,(Alt+3)3 Char1,(Alt+3)4 Char1,(Alt+3)5 Char1"/>
    <w:basedOn w:val="DefaultParagraphFont"/>
    <w:semiHidden/>
    <w:rsid w:val="003D0163"/>
    <w:rPr>
      <w:rFonts w:ascii="Cambria" w:eastAsia="Times New Roman" w:hAnsi="Cambria" w:cs="Times New Roman"/>
      <w:b/>
      <w:bCs/>
      <w:color w:val="4F81BD"/>
    </w:rPr>
  </w:style>
  <w:style w:type="character" w:customStyle="1" w:styleId="Heading4Char1">
    <w:name w:val="Heading 4 Char1"/>
    <w:aliases w:val="4 Char1,H4 Char1,heading 4 Char1"/>
    <w:basedOn w:val="DefaultParagraphFont"/>
    <w:semiHidden/>
    <w:rsid w:val="003D0163"/>
    <w:rPr>
      <w:rFonts w:ascii="Cambria" w:eastAsia="Times New Roman" w:hAnsi="Cambria" w:cs="Times New Roman"/>
      <w:b/>
      <w:bCs/>
      <w:i/>
      <w:iCs/>
      <w:color w:val="4F81BD"/>
    </w:rPr>
  </w:style>
  <w:style w:type="character" w:customStyle="1" w:styleId="Heading5Char1">
    <w:name w:val="Heading 5 Char1"/>
    <w:aliases w:val="H5 Char,5 Char,heading 5 Char1"/>
    <w:semiHidden/>
    <w:locked/>
    <w:rsid w:val="003D0163"/>
    <w:rPr>
      <w:rFonts w:ascii="Arial" w:hAnsi="Arial" w:cs="Arial" w:hint="default"/>
      <w:b/>
      <w:bCs w:val="0"/>
      <w:szCs w:val="24"/>
      <w:lang w:val="en-US" w:eastAsia="en-US" w:bidi="ar-SA"/>
    </w:rPr>
  </w:style>
  <w:style w:type="character" w:customStyle="1" w:styleId="Heading6Char1">
    <w:name w:val="Heading 6 Char1"/>
    <w:aliases w:val="Appendix Level Char1,6 Char,heading 6 Char1"/>
    <w:semiHidden/>
    <w:locked/>
    <w:rsid w:val="003D0163"/>
    <w:rPr>
      <w:rFonts w:ascii="Arial" w:hAnsi="Arial" w:cs="Arial" w:hint="default"/>
      <w:snapToGrid/>
      <w:color w:val="000000"/>
      <w:sz w:val="22"/>
      <w:szCs w:val="24"/>
      <w:lang w:val="en-US" w:eastAsia="en-US" w:bidi="ar-SA"/>
    </w:rPr>
  </w:style>
  <w:style w:type="character" w:styleId="HTMLKeyboard">
    <w:name w:val="HTML Keyboard"/>
    <w:unhideWhenUsed/>
    <w:rsid w:val="003D0163"/>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3D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3D0163"/>
    <w:rPr>
      <w:rFonts w:ascii="Courier New" w:eastAsia="Times New Roman" w:hAnsi="Courier New" w:cs="Times New Roman"/>
      <w:sz w:val="20"/>
      <w:szCs w:val="20"/>
    </w:rPr>
  </w:style>
  <w:style w:type="character" w:styleId="HTMLSample">
    <w:name w:val="HTML Sample"/>
    <w:unhideWhenUsed/>
    <w:rsid w:val="003D0163"/>
    <w:rPr>
      <w:rFonts w:ascii="Courier New" w:eastAsia="Times New Roman" w:hAnsi="Courier New" w:cs="Courier New" w:hint="default"/>
    </w:rPr>
  </w:style>
  <w:style w:type="character" w:styleId="HTMLTypewriter">
    <w:name w:val="HTML Typewriter"/>
    <w:unhideWhenUsed/>
    <w:rsid w:val="003D0163"/>
    <w:rPr>
      <w:rFonts w:ascii="Courier New" w:eastAsia="Times New Roman" w:hAnsi="Courier New" w:cs="Courier New" w:hint="default"/>
      <w:sz w:val="20"/>
      <w:szCs w:val="20"/>
    </w:rPr>
  </w:style>
  <w:style w:type="character" w:customStyle="1" w:styleId="NormalWebChar">
    <w:name w:val="Normal (Web) Char"/>
    <w:link w:val="NormalWeb"/>
    <w:uiPriority w:val="99"/>
    <w:locked/>
    <w:rsid w:val="003D0163"/>
    <w:rPr>
      <w:rFonts w:ascii="Times New Roman" w:eastAsia="Times New Roman" w:hAnsi="Times New Roman" w:cs="Times New Roman"/>
      <w:sz w:val="24"/>
      <w:szCs w:val="24"/>
    </w:rPr>
  </w:style>
  <w:style w:type="character" w:customStyle="1" w:styleId="Heading7Char1">
    <w:name w:val="Heading 7 Char1"/>
    <w:aliases w:val="7 Char1,heading 7 Char1"/>
    <w:basedOn w:val="DefaultParagraphFont"/>
    <w:semiHidden/>
    <w:rsid w:val="003D0163"/>
    <w:rPr>
      <w:rFonts w:ascii="Cambria" w:eastAsia="Times New Roman" w:hAnsi="Cambria" w:cs="Times New Roman"/>
      <w:i/>
      <w:iCs/>
      <w:color w:val="404040"/>
    </w:rPr>
  </w:style>
  <w:style w:type="character" w:customStyle="1" w:styleId="Heading9Char1">
    <w:name w:val="Heading 9 Char1"/>
    <w:aliases w:val="Legal Level 1.1.1.1. Char1,Heading 9(unused) Char1,h9 Char1,9 Char1,titre 9 Char1"/>
    <w:basedOn w:val="DefaultParagraphFont"/>
    <w:semiHidden/>
    <w:rsid w:val="003D0163"/>
    <w:rPr>
      <w:rFonts w:ascii="Cambria" w:eastAsia="Times New Roman" w:hAnsi="Cambria" w:cs="Times New Roman"/>
      <w:i/>
      <w:iCs/>
      <w:color w:val="404040"/>
    </w:rPr>
  </w:style>
  <w:style w:type="paragraph" w:styleId="Index1">
    <w:name w:val="index 1"/>
    <w:basedOn w:val="Normal"/>
    <w:next w:val="Normal"/>
    <w:autoRedefine/>
    <w:unhideWhenUsed/>
    <w:rsid w:val="003D0163"/>
    <w:pPr>
      <w:widowControl/>
      <w:spacing w:after="0" w:line="240" w:lineRule="auto"/>
      <w:ind w:left="240" w:hanging="240"/>
    </w:pPr>
    <w:rPr>
      <w:rFonts w:ascii="Times New Roman" w:eastAsia="Times New Roman" w:hAnsi="Times New Roman" w:cs="Times New Roman"/>
      <w:sz w:val="18"/>
      <w:szCs w:val="21"/>
    </w:rPr>
  </w:style>
  <w:style w:type="paragraph" w:styleId="NormalIndent">
    <w:name w:val="Normal Indent"/>
    <w:basedOn w:val="Normal"/>
    <w:unhideWhenUsed/>
    <w:rsid w:val="003D01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pPr>
    <w:rPr>
      <w:rFonts w:ascii="Calibri" w:eastAsia="Times New Roman" w:hAnsi="Calibri" w:cs="Times New Roman"/>
      <w:szCs w:val="24"/>
    </w:rPr>
  </w:style>
  <w:style w:type="paragraph" w:styleId="EnvelopeAddress">
    <w:name w:val="envelope address"/>
    <w:basedOn w:val="Normal"/>
    <w:unhideWhenUsed/>
    <w:rsid w:val="003D0163"/>
    <w:pPr>
      <w:framePr w:w="7920" w:h="1980" w:hSpace="180" w:wrap="auto" w:hAnchor="page" w:xAlign="center" w:yAlign="bottom"/>
      <w:widowControl/>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3D0163"/>
    <w:pPr>
      <w:widowControl/>
      <w:spacing w:after="0" w:line="240" w:lineRule="auto"/>
    </w:pPr>
    <w:rPr>
      <w:rFonts w:ascii="Arial" w:eastAsia="Times New Roman" w:hAnsi="Arial" w:cs="Arial"/>
      <w:sz w:val="20"/>
      <w:szCs w:val="20"/>
    </w:rPr>
  </w:style>
  <w:style w:type="paragraph" w:styleId="EndnoteText">
    <w:name w:val="endnote text"/>
    <w:basedOn w:val="Normal"/>
    <w:link w:val="EndnoteTextChar1"/>
    <w:unhideWhenUsed/>
    <w:rsid w:val="003D0163"/>
    <w:pPr>
      <w:widowControl/>
      <w:spacing w:after="0" w:line="240" w:lineRule="auto"/>
    </w:pPr>
    <w:rPr>
      <w:rFonts w:ascii="Arial" w:eastAsia="Times New Roman" w:hAnsi="Arial" w:cs="Times New Roman"/>
      <w:b/>
      <w:bCs/>
      <w:i/>
      <w:iCs/>
      <w:sz w:val="28"/>
      <w:szCs w:val="28"/>
      <w:lang w:val="en-AU"/>
    </w:rPr>
  </w:style>
  <w:style w:type="character" w:customStyle="1" w:styleId="EndnoteTextChar">
    <w:name w:val="Endnote Text Char"/>
    <w:basedOn w:val="DefaultParagraphFont"/>
    <w:rsid w:val="003D0163"/>
    <w:rPr>
      <w:sz w:val="20"/>
      <w:szCs w:val="20"/>
    </w:rPr>
  </w:style>
  <w:style w:type="paragraph" w:styleId="List">
    <w:name w:val="List"/>
    <w:basedOn w:val="Normal"/>
    <w:unhideWhenUsed/>
    <w:rsid w:val="003D0163"/>
    <w:pPr>
      <w:widowControl/>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unhideWhenUsed/>
    <w:rsid w:val="003D0163"/>
    <w:pPr>
      <w:widowControl/>
      <w:numPr>
        <w:numId w:val="7"/>
      </w:numPr>
      <w:spacing w:after="0" w:line="240" w:lineRule="auto"/>
    </w:pPr>
    <w:rPr>
      <w:rFonts w:ascii="Times New Roman" w:eastAsia="MS Mincho" w:hAnsi="Times New Roman" w:cs="Times New Roman"/>
      <w:sz w:val="24"/>
      <w:szCs w:val="24"/>
      <w:lang w:eastAsia="ja-JP"/>
    </w:rPr>
  </w:style>
  <w:style w:type="paragraph" w:styleId="ListNumber">
    <w:name w:val="List Number"/>
    <w:basedOn w:val="Normal"/>
    <w:unhideWhenUsed/>
    <w:rsid w:val="003D0163"/>
    <w:pPr>
      <w:widowControl/>
      <w:tabs>
        <w:tab w:val="num" w:pos="360"/>
      </w:tabs>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nhideWhenUsed/>
    <w:rsid w:val="003D0163"/>
    <w:pPr>
      <w:widowControl/>
      <w:tabs>
        <w:tab w:val="num" w:pos="1080"/>
      </w:tabs>
      <w:spacing w:before="120" w:after="0" w:line="240" w:lineRule="auto"/>
      <w:ind w:left="1080" w:hanging="360"/>
    </w:pPr>
    <w:rPr>
      <w:rFonts w:ascii="Calibri" w:eastAsia="Times New Roman" w:hAnsi="Calibri" w:cs="Times New Roman"/>
      <w:color w:val="000000"/>
      <w:szCs w:val="24"/>
    </w:rPr>
  </w:style>
  <w:style w:type="paragraph" w:styleId="List3">
    <w:name w:val="List 3"/>
    <w:basedOn w:val="Normal"/>
    <w:unhideWhenUsed/>
    <w:rsid w:val="003D0163"/>
    <w:pPr>
      <w:widowControl/>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unhideWhenUsed/>
    <w:rsid w:val="003D0163"/>
    <w:pPr>
      <w:widowControl/>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unhideWhenUsed/>
    <w:rsid w:val="003D0163"/>
    <w:pPr>
      <w:widowControl/>
      <w:spacing w:after="0" w:line="240" w:lineRule="auto"/>
      <w:ind w:left="1800" w:hanging="360"/>
    </w:pPr>
    <w:rPr>
      <w:rFonts w:ascii="Times New Roman" w:eastAsia="Times New Roman" w:hAnsi="Times New Roman" w:cs="Times New Roman"/>
      <w:sz w:val="24"/>
      <w:szCs w:val="24"/>
    </w:rPr>
  </w:style>
  <w:style w:type="paragraph" w:styleId="ListBullet3">
    <w:name w:val="List Bullet 3"/>
    <w:basedOn w:val="Normal"/>
    <w:unhideWhenUsed/>
    <w:rsid w:val="003D0163"/>
    <w:pPr>
      <w:widowControl/>
      <w:tabs>
        <w:tab w:val="left" w:pos="1080"/>
        <w:tab w:val="num" w:pos="1440"/>
      </w:tabs>
      <w:spacing w:after="120" w:line="240" w:lineRule="auto"/>
      <w:ind w:left="1440" w:hanging="360"/>
    </w:pPr>
    <w:rPr>
      <w:rFonts w:ascii="Times New Roman" w:eastAsia="MS Mincho" w:hAnsi="Times New Roman" w:cs="Times New Roman"/>
      <w:sz w:val="24"/>
      <w:szCs w:val="24"/>
      <w:lang w:eastAsia="ja-JP"/>
    </w:rPr>
  </w:style>
  <w:style w:type="paragraph" w:styleId="ListBullet4">
    <w:name w:val="List Bullet 4"/>
    <w:basedOn w:val="Normal"/>
    <w:unhideWhenUsed/>
    <w:rsid w:val="003D0163"/>
    <w:pPr>
      <w:widowControl/>
      <w:tabs>
        <w:tab w:val="num" w:pos="1800"/>
      </w:tabs>
      <w:spacing w:after="120" w:line="240" w:lineRule="auto"/>
      <w:ind w:left="1800" w:hanging="360"/>
    </w:pPr>
    <w:rPr>
      <w:rFonts w:ascii="Times New Roman" w:eastAsia="MS Mincho" w:hAnsi="Times New Roman" w:cs="Times New Roman"/>
      <w:sz w:val="24"/>
      <w:szCs w:val="24"/>
      <w:lang w:eastAsia="ja-JP"/>
    </w:rPr>
  </w:style>
  <w:style w:type="paragraph" w:styleId="ListBullet5">
    <w:name w:val="List Bullet 5"/>
    <w:basedOn w:val="Normal"/>
    <w:unhideWhenUsed/>
    <w:rsid w:val="003D0163"/>
    <w:pPr>
      <w:widowControl/>
      <w:tabs>
        <w:tab w:val="num" w:pos="2160"/>
      </w:tabs>
      <w:spacing w:after="0" w:line="240" w:lineRule="auto"/>
      <w:ind w:left="2232" w:hanging="432"/>
    </w:pPr>
    <w:rPr>
      <w:rFonts w:ascii="Times New Roman" w:eastAsia="MS Mincho" w:hAnsi="Times New Roman" w:cs="Times New Roman"/>
      <w:sz w:val="24"/>
      <w:szCs w:val="24"/>
      <w:lang w:eastAsia="ja-JP"/>
    </w:rPr>
  </w:style>
  <w:style w:type="paragraph" w:styleId="ListNumber2">
    <w:name w:val="List Number 2"/>
    <w:basedOn w:val="Normal"/>
    <w:unhideWhenUsed/>
    <w:rsid w:val="003D0163"/>
    <w:pPr>
      <w:widowControl/>
      <w:tabs>
        <w:tab w:val="left" w:pos="2232"/>
      </w:tabs>
      <w:spacing w:before="120" w:after="0" w:line="240" w:lineRule="auto"/>
      <w:ind w:left="2232" w:hanging="360"/>
    </w:pPr>
    <w:rPr>
      <w:rFonts w:ascii="Calibri" w:eastAsia="Times New Roman" w:hAnsi="Calibri" w:cs="Times New Roman"/>
      <w:szCs w:val="24"/>
    </w:rPr>
  </w:style>
  <w:style w:type="paragraph" w:styleId="ListNumber3">
    <w:name w:val="List Number 3"/>
    <w:basedOn w:val="Normal"/>
    <w:unhideWhenUsed/>
    <w:rsid w:val="003D0163"/>
    <w:pPr>
      <w:widowControl/>
      <w:tabs>
        <w:tab w:val="num" w:pos="1080"/>
      </w:tabs>
      <w:spacing w:after="0" w:line="240" w:lineRule="auto"/>
      <w:ind w:left="1080" w:hanging="360"/>
    </w:pPr>
    <w:rPr>
      <w:rFonts w:ascii="Times New Roman" w:eastAsia="Times New Roman" w:hAnsi="Times New Roman" w:cs="Times New Roman"/>
      <w:sz w:val="24"/>
      <w:szCs w:val="24"/>
    </w:rPr>
  </w:style>
  <w:style w:type="paragraph" w:styleId="ListNumber4">
    <w:name w:val="List Number 4"/>
    <w:basedOn w:val="Normal"/>
    <w:unhideWhenUsed/>
    <w:rsid w:val="003D0163"/>
    <w:pPr>
      <w:widowControl/>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unhideWhenUsed/>
    <w:rsid w:val="003D0163"/>
    <w:pPr>
      <w:widowControl/>
      <w:tabs>
        <w:tab w:val="num" w:pos="1800"/>
      </w:tabs>
      <w:spacing w:after="0" w:line="240" w:lineRule="auto"/>
      <w:ind w:left="1800" w:hanging="360"/>
    </w:pPr>
    <w:rPr>
      <w:rFonts w:ascii="Times New Roman" w:eastAsia="Times New Roman" w:hAnsi="Times New Roman" w:cs="Times New Roman"/>
      <w:sz w:val="24"/>
      <w:szCs w:val="24"/>
    </w:rPr>
  </w:style>
  <w:style w:type="paragraph" w:styleId="Closing">
    <w:name w:val="Closing"/>
    <w:basedOn w:val="Normal"/>
    <w:link w:val="ClosingChar"/>
    <w:unhideWhenUsed/>
    <w:rsid w:val="003D0163"/>
    <w:pPr>
      <w:widowControl/>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D0163"/>
    <w:rPr>
      <w:rFonts w:ascii="Times New Roman" w:eastAsia="Times New Roman" w:hAnsi="Times New Roman" w:cs="Times New Roman"/>
      <w:sz w:val="24"/>
      <w:szCs w:val="24"/>
    </w:rPr>
  </w:style>
  <w:style w:type="paragraph" w:styleId="Signature">
    <w:name w:val="Signature"/>
    <w:basedOn w:val="Normal"/>
    <w:link w:val="SignatureChar"/>
    <w:unhideWhenUsed/>
    <w:rsid w:val="003D0163"/>
    <w:pPr>
      <w:widowControl/>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3D0163"/>
    <w:rPr>
      <w:rFonts w:ascii="Times New Roman" w:eastAsia="Times New Roman" w:hAnsi="Times New Roman" w:cs="Times New Roman"/>
      <w:sz w:val="24"/>
      <w:szCs w:val="24"/>
    </w:rPr>
  </w:style>
  <w:style w:type="character" w:customStyle="1" w:styleId="BodyTextChar1">
    <w:name w:val="Body Text Char1"/>
    <w:aliases w:val="body text Char1,contents Char1,body Char1,bt Char1,OCS Body Text Char1,body tesx Char1,Corps de texte Char1,heading_txt Char1,bodytxy2 Char1,Body Text - Level 2 Char1,??2 Char1,?drad Char1,ändrad Char1,Specs Char1,t Char1,Viñeta Char1"/>
    <w:uiPriority w:val="99"/>
    <w:semiHidden/>
    <w:locked/>
    <w:rsid w:val="003D0163"/>
    <w:rPr>
      <w:rFonts w:ascii="Times" w:hAnsi="Times"/>
      <w:sz w:val="24"/>
    </w:rPr>
  </w:style>
  <w:style w:type="paragraph" w:styleId="BodyTextIndent">
    <w:name w:val="Body Text Indent"/>
    <w:basedOn w:val="Normal"/>
    <w:link w:val="BodyTextIndentChar"/>
    <w:unhideWhenUsed/>
    <w:rsid w:val="003D0163"/>
    <w:pPr>
      <w:widowControl/>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0163"/>
    <w:rPr>
      <w:rFonts w:ascii="Times New Roman" w:eastAsia="Times New Roman" w:hAnsi="Times New Roman" w:cs="Times New Roman"/>
      <w:sz w:val="24"/>
      <w:szCs w:val="24"/>
    </w:rPr>
  </w:style>
  <w:style w:type="paragraph" w:styleId="ListContinue">
    <w:name w:val="List Continue"/>
    <w:basedOn w:val="BodyTextIndent"/>
    <w:next w:val="BodyTextIndent"/>
    <w:unhideWhenUsed/>
    <w:rsid w:val="003D0163"/>
    <w:pPr>
      <w:spacing w:before="240" w:line="360" w:lineRule="auto"/>
      <w:ind w:left="1440"/>
    </w:pPr>
    <w:rPr>
      <w:rFonts w:ascii="Calibri" w:hAnsi="Calibri"/>
      <w:sz w:val="22"/>
    </w:rPr>
  </w:style>
  <w:style w:type="paragraph" w:styleId="ListContinue2">
    <w:name w:val="List Continue 2"/>
    <w:basedOn w:val="Normal"/>
    <w:unhideWhenUsed/>
    <w:rsid w:val="003D0163"/>
    <w:pPr>
      <w:widowControl/>
      <w:tabs>
        <w:tab w:val="left" w:pos="1440"/>
      </w:tabs>
      <w:spacing w:after="240" w:line="240" w:lineRule="auto"/>
      <w:ind w:left="1440"/>
    </w:pPr>
    <w:rPr>
      <w:rFonts w:ascii="Calibri" w:eastAsia="Times New Roman" w:hAnsi="Calibri" w:cs="Times New Roman"/>
      <w:szCs w:val="24"/>
    </w:rPr>
  </w:style>
  <w:style w:type="paragraph" w:styleId="ListContinue3">
    <w:name w:val="List Continue 3"/>
    <w:basedOn w:val="Normal"/>
    <w:unhideWhenUsed/>
    <w:rsid w:val="003D0163"/>
    <w:pPr>
      <w:widowControl/>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unhideWhenUsed/>
    <w:rsid w:val="003D0163"/>
    <w:pPr>
      <w:widowControl/>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unhideWhenUsed/>
    <w:rsid w:val="003D0163"/>
    <w:pPr>
      <w:widowControl/>
      <w:spacing w:after="120" w:line="240" w:lineRule="auto"/>
      <w:ind w:left="1800"/>
    </w:pPr>
    <w:rPr>
      <w:rFonts w:ascii="Times New Roman" w:eastAsia="Times New Roman" w:hAnsi="Times New Roman" w:cs="Times New Roman"/>
      <w:sz w:val="24"/>
      <w:szCs w:val="24"/>
    </w:rPr>
  </w:style>
  <w:style w:type="paragraph" w:styleId="MessageHeader">
    <w:name w:val="Message Header"/>
    <w:basedOn w:val="Normal"/>
    <w:link w:val="MessageHeaderChar"/>
    <w:unhideWhenUsed/>
    <w:rsid w:val="003D0163"/>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3D0163"/>
    <w:rPr>
      <w:rFonts w:ascii="Arial" w:eastAsia="Times New Roman" w:hAnsi="Arial" w:cs="Times New Roman"/>
      <w:sz w:val="24"/>
      <w:szCs w:val="24"/>
      <w:shd w:val="pct20" w:color="auto" w:fill="auto"/>
    </w:rPr>
  </w:style>
  <w:style w:type="paragraph" w:styleId="Salutation">
    <w:name w:val="Salutation"/>
    <w:basedOn w:val="Normal"/>
    <w:next w:val="Normal"/>
    <w:link w:val="SalutationChar"/>
    <w:unhideWhenUsed/>
    <w:rsid w:val="003D0163"/>
    <w:pPr>
      <w:widowControl/>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3D0163"/>
    <w:rPr>
      <w:rFonts w:ascii="Times New Roman" w:eastAsia="Times New Roman" w:hAnsi="Times New Roman" w:cs="Times New Roman"/>
      <w:sz w:val="24"/>
      <w:szCs w:val="24"/>
    </w:rPr>
  </w:style>
  <w:style w:type="paragraph" w:styleId="Date">
    <w:name w:val="Date"/>
    <w:basedOn w:val="Normal"/>
    <w:next w:val="Normal"/>
    <w:link w:val="DateChar"/>
    <w:unhideWhenUsed/>
    <w:rsid w:val="003D0163"/>
    <w:pPr>
      <w:widowControl/>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3D0163"/>
    <w:rPr>
      <w:rFonts w:ascii="Times New Roman" w:eastAsia="Times New Roman" w:hAnsi="Times New Roman" w:cs="Times New Roman"/>
      <w:sz w:val="24"/>
      <w:szCs w:val="24"/>
    </w:rPr>
  </w:style>
  <w:style w:type="paragraph" w:styleId="BodyTextFirstIndent">
    <w:name w:val="Body Text First Indent"/>
    <w:basedOn w:val="Normal"/>
    <w:link w:val="BodyTextFirstIndentChar"/>
    <w:unhideWhenUsed/>
    <w:rsid w:val="003D0163"/>
    <w:pPr>
      <w:widowControl/>
      <w:spacing w:after="0" w:line="240" w:lineRule="auto"/>
      <w:ind w:firstLine="210"/>
    </w:pPr>
    <w:rPr>
      <w:rFonts w:ascii="Times" w:eastAsia="Times New Roman" w:hAnsi="Times" w:cs="Times New Roman"/>
      <w:sz w:val="24"/>
      <w:szCs w:val="24"/>
    </w:rPr>
  </w:style>
  <w:style w:type="character" w:customStyle="1" w:styleId="BodyTextFirstIndentChar">
    <w:name w:val="Body Text First Indent Char"/>
    <w:basedOn w:val="BodyTextChar"/>
    <w:link w:val="BodyTextFirstIndent"/>
    <w:rsid w:val="003D0163"/>
    <w:rPr>
      <w:rFonts w:ascii="Times" w:eastAsia="Times New Roman" w:hAnsi="Times" w:cs="Times New Roman"/>
      <w:sz w:val="24"/>
      <w:szCs w:val="24"/>
    </w:rPr>
  </w:style>
  <w:style w:type="character" w:customStyle="1" w:styleId="BodyTextChar2">
    <w:name w:val="Body Text Char2"/>
    <w:basedOn w:val="DefaultParagraphFont"/>
    <w:uiPriority w:val="99"/>
    <w:rsid w:val="003D0163"/>
    <w:rPr>
      <w:rFonts w:ascii="Times" w:eastAsia="Times New Roman" w:hAnsi="Times" w:cs="Times New Roman"/>
      <w:sz w:val="24"/>
      <w:szCs w:val="20"/>
    </w:rPr>
  </w:style>
  <w:style w:type="paragraph" w:styleId="BodyTextFirstIndent2">
    <w:name w:val="Body Text First Indent 2"/>
    <w:basedOn w:val="BodyTextIndent"/>
    <w:link w:val="BodyTextFirstIndent2Char"/>
    <w:unhideWhenUsed/>
    <w:rsid w:val="003D0163"/>
    <w:pPr>
      <w:spacing w:after="120"/>
      <w:ind w:firstLine="210"/>
    </w:pPr>
  </w:style>
  <w:style w:type="character" w:customStyle="1" w:styleId="BodyTextFirstIndent2Char">
    <w:name w:val="Body Text First Indent 2 Char"/>
    <w:basedOn w:val="BodyTextIndentChar"/>
    <w:link w:val="BodyTextFirstIndent2"/>
    <w:rsid w:val="003D0163"/>
    <w:rPr>
      <w:rFonts w:ascii="Times New Roman" w:eastAsia="Times New Roman" w:hAnsi="Times New Roman" w:cs="Times New Roman"/>
      <w:sz w:val="24"/>
      <w:szCs w:val="24"/>
    </w:rPr>
  </w:style>
  <w:style w:type="paragraph" w:styleId="NoteHeading">
    <w:name w:val="Note Heading"/>
    <w:basedOn w:val="Normal"/>
    <w:next w:val="Normal"/>
    <w:link w:val="NoteHeadingChar"/>
    <w:unhideWhenUsed/>
    <w:rsid w:val="003D0163"/>
    <w:pPr>
      <w:widowControl/>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3D0163"/>
    <w:rPr>
      <w:rFonts w:ascii="Times New Roman" w:eastAsia="Times New Roman" w:hAnsi="Times New Roman" w:cs="Times New Roman"/>
      <w:sz w:val="24"/>
      <w:szCs w:val="24"/>
    </w:rPr>
  </w:style>
  <w:style w:type="paragraph" w:styleId="BodyText2">
    <w:name w:val="Body Text 2"/>
    <w:basedOn w:val="Normal"/>
    <w:link w:val="BodyText2Char"/>
    <w:unhideWhenUsed/>
    <w:rsid w:val="003D0163"/>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0163"/>
    <w:rPr>
      <w:rFonts w:ascii="Times New Roman" w:eastAsia="Times New Roman" w:hAnsi="Times New Roman" w:cs="Times New Roman"/>
      <w:sz w:val="24"/>
      <w:szCs w:val="24"/>
    </w:rPr>
  </w:style>
  <w:style w:type="paragraph" w:styleId="BodyText3">
    <w:name w:val="Body Text 3"/>
    <w:basedOn w:val="Normal"/>
    <w:link w:val="BodyText3Char"/>
    <w:unhideWhenUsed/>
    <w:rsid w:val="003D0163"/>
    <w:pPr>
      <w:widowControl/>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D0163"/>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3D0163"/>
    <w:pPr>
      <w:widowControl/>
      <w:spacing w:after="0" w:line="240" w:lineRule="auto"/>
      <w:ind w:left="720"/>
    </w:pPr>
    <w:rPr>
      <w:rFonts w:ascii="Arial" w:eastAsia="Times New Roman" w:hAnsi="Arial" w:cs="Times New Roman"/>
      <w:i/>
      <w:iCs/>
      <w:sz w:val="24"/>
      <w:szCs w:val="24"/>
      <w:lang w:val="en-AU"/>
    </w:rPr>
  </w:style>
  <w:style w:type="character" w:customStyle="1" w:styleId="BodyTextIndent2Char">
    <w:name w:val="Body Text Indent 2 Char"/>
    <w:basedOn w:val="DefaultParagraphFont"/>
    <w:link w:val="BodyTextIndent2"/>
    <w:rsid w:val="003D0163"/>
    <w:rPr>
      <w:rFonts w:ascii="Arial" w:eastAsia="Times New Roman" w:hAnsi="Arial" w:cs="Times New Roman"/>
      <w:i/>
      <w:iCs/>
      <w:sz w:val="24"/>
      <w:szCs w:val="24"/>
      <w:lang w:val="en-AU"/>
    </w:rPr>
  </w:style>
  <w:style w:type="paragraph" w:styleId="BodyTextIndent3">
    <w:name w:val="Body Text Indent 3"/>
    <w:basedOn w:val="Normal"/>
    <w:link w:val="BodyTextIndent3Char"/>
    <w:unhideWhenUsed/>
    <w:rsid w:val="003D0163"/>
    <w:pPr>
      <w:widowControl/>
      <w:spacing w:after="0" w:line="240" w:lineRule="auto"/>
      <w:ind w:left="720"/>
    </w:pPr>
    <w:rPr>
      <w:rFonts w:ascii="Arial" w:eastAsia="Times New Roman" w:hAnsi="Arial" w:cs="Times New Roman"/>
      <w:sz w:val="24"/>
      <w:szCs w:val="24"/>
      <w:lang w:val="en-AU"/>
    </w:rPr>
  </w:style>
  <w:style w:type="character" w:customStyle="1" w:styleId="BodyTextIndent3Char">
    <w:name w:val="Body Text Indent 3 Char"/>
    <w:basedOn w:val="DefaultParagraphFont"/>
    <w:link w:val="BodyTextIndent3"/>
    <w:rsid w:val="003D0163"/>
    <w:rPr>
      <w:rFonts w:ascii="Arial" w:eastAsia="Times New Roman" w:hAnsi="Arial" w:cs="Times New Roman"/>
      <w:sz w:val="24"/>
      <w:szCs w:val="24"/>
      <w:lang w:val="en-AU"/>
    </w:rPr>
  </w:style>
  <w:style w:type="paragraph" w:styleId="BlockText">
    <w:name w:val="Block Text"/>
    <w:basedOn w:val="Normal"/>
    <w:unhideWhenUsed/>
    <w:rsid w:val="003D0163"/>
    <w:pPr>
      <w:widowControl/>
      <w:spacing w:after="120" w:line="240" w:lineRule="auto"/>
      <w:ind w:left="1440" w:right="144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163"/>
    <w:pPr>
      <w:widowControl/>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3D0163"/>
    <w:rPr>
      <w:rFonts w:ascii="Courier New" w:eastAsia="Times New Roman" w:hAnsi="Courier New" w:cs="Times New Roman"/>
      <w:sz w:val="20"/>
      <w:szCs w:val="20"/>
      <w:lang w:val="en-AU"/>
    </w:rPr>
  </w:style>
  <w:style w:type="paragraph" w:styleId="E-mailSignature">
    <w:name w:val="E-mail Signature"/>
    <w:basedOn w:val="Normal"/>
    <w:link w:val="E-mailSignatureChar"/>
    <w:unhideWhenUsed/>
    <w:rsid w:val="003D0163"/>
    <w:pPr>
      <w:widowControl/>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3D0163"/>
    <w:rPr>
      <w:rFonts w:ascii="Times New Roman" w:eastAsia="Times New Roman" w:hAnsi="Times New Roman" w:cs="Times New Roman"/>
      <w:sz w:val="24"/>
      <w:szCs w:val="24"/>
    </w:rPr>
  </w:style>
  <w:style w:type="character" w:customStyle="1" w:styleId="NoSpacingChar">
    <w:name w:val="No Spacing Char"/>
    <w:link w:val="NoSpacing"/>
    <w:locked/>
    <w:rsid w:val="003D0163"/>
    <w:rPr>
      <w:rFonts w:ascii="Calibri" w:hAnsi="Calibri"/>
    </w:rPr>
  </w:style>
  <w:style w:type="paragraph" w:styleId="NoSpacing">
    <w:name w:val="No Spacing"/>
    <w:link w:val="NoSpacingChar"/>
    <w:qFormat/>
    <w:rsid w:val="003D0163"/>
    <w:pPr>
      <w:widowControl/>
      <w:spacing w:after="0" w:line="240" w:lineRule="auto"/>
    </w:pPr>
    <w:rPr>
      <w:rFonts w:ascii="Calibri" w:hAnsi="Calibri"/>
    </w:rPr>
  </w:style>
  <w:style w:type="paragraph" w:styleId="Quote">
    <w:name w:val="Quote"/>
    <w:basedOn w:val="Normal"/>
    <w:next w:val="Normal"/>
    <w:link w:val="QuoteChar"/>
    <w:uiPriority w:val="99"/>
    <w:qFormat/>
    <w:rsid w:val="003D0163"/>
    <w:pPr>
      <w:widowControl/>
      <w:spacing w:before="140" w:after="140" w:line="240" w:lineRule="auto"/>
    </w:pPr>
    <w:rPr>
      <w:rFonts w:ascii="Calibri" w:eastAsia="Times New Roman" w:hAnsi="Calibri" w:cs="Times New Roman"/>
      <w:i/>
      <w:iCs/>
      <w:color w:val="000000"/>
      <w:szCs w:val="24"/>
    </w:rPr>
  </w:style>
  <w:style w:type="character" w:customStyle="1" w:styleId="QuoteChar">
    <w:name w:val="Quote Char"/>
    <w:basedOn w:val="DefaultParagraphFont"/>
    <w:link w:val="Quote"/>
    <w:uiPriority w:val="99"/>
    <w:rsid w:val="003D0163"/>
    <w:rPr>
      <w:rFonts w:ascii="Calibri" w:eastAsia="Times New Roman" w:hAnsi="Calibri" w:cs="Times New Roman"/>
      <w:i/>
      <w:iCs/>
      <w:color w:val="000000"/>
      <w:szCs w:val="24"/>
    </w:rPr>
  </w:style>
  <w:style w:type="paragraph" w:customStyle="1" w:styleId="EPRICitations">
    <w:name w:val="EPRI Citations"/>
    <w:basedOn w:val="Normal"/>
    <w:uiPriority w:val="99"/>
    <w:rsid w:val="003D0163"/>
    <w:pPr>
      <w:widowControl/>
      <w:spacing w:before="140" w:after="140" w:line="240" w:lineRule="auto"/>
    </w:pPr>
    <w:rPr>
      <w:rFonts w:ascii="Times" w:eastAsia="Times New Roman" w:hAnsi="Times" w:cs="Times New Roman"/>
      <w:sz w:val="24"/>
      <w:szCs w:val="20"/>
    </w:rPr>
  </w:style>
  <w:style w:type="paragraph" w:customStyle="1" w:styleId="EPRITitle">
    <w:name w:val="EPRI Title"/>
    <w:uiPriority w:val="99"/>
    <w:rsid w:val="003D0163"/>
    <w:pPr>
      <w:widowControl/>
      <w:spacing w:before="240" w:after="60" w:line="240" w:lineRule="auto"/>
      <w:ind w:left="1195" w:right="1195"/>
    </w:pPr>
    <w:rPr>
      <w:rFonts w:ascii="Helvetica" w:eastAsia="Times New Roman" w:hAnsi="Helvetica" w:cs="Times New Roman"/>
      <w:b/>
      <w:sz w:val="40"/>
      <w:szCs w:val="20"/>
    </w:rPr>
  </w:style>
  <w:style w:type="paragraph" w:customStyle="1" w:styleId="EPRISubtitle">
    <w:name w:val="EPRI Subtitle"/>
    <w:uiPriority w:val="99"/>
    <w:rsid w:val="003D0163"/>
    <w:pPr>
      <w:widowControl/>
      <w:spacing w:after="60" w:line="240" w:lineRule="auto"/>
      <w:ind w:left="1195" w:right="1195"/>
    </w:pPr>
    <w:rPr>
      <w:rFonts w:ascii="Helvetica" w:eastAsia="Times New Roman" w:hAnsi="Helvetica" w:cs="Times New Roman"/>
      <w:noProof/>
      <w:sz w:val="30"/>
      <w:szCs w:val="20"/>
    </w:rPr>
  </w:style>
  <w:style w:type="paragraph" w:customStyle="1" w:styleId="EPRIProductID">
    <w:name w:val="EPRI Product ID#"/>
    <w:uiPriority w:val="99"/>
    <w:rsid w:val="003D0163"/>
    <w:pPr>
      <w:widowControl/>
      <w:spacing w:before="140" w:after="480" w:line="240" w:lineRule="auto"/>
      <w:ind w:left="1195" w:right="1195"/>
    </w:pPr>
    <w:rPr>
      <w:rFonts w:ascii="Helvetica" w:eastAsia="Times New Roman" w:hAnsi="Helvetica" w:cs="Times New Roman"/>
      <w:b/>
      <w:sz w:val="24"/>
      <w:szCs w:val="20"/>
    </w:rPr>
  </w:style>
  <w:style w:type="paragraph" w:customStyle="1" w:styleId="EPRITitleText">
    <w:name w:val="EPRI Title Text"/>
    <w:uiPriority w:val="99"/>
    <w:rsid w:val="003D0163"/>
    <w:pPr>
      <w:widowControl/>
      <w:spacing w:before="140" w:after="1200" w:line="240" w:lineRule="auto"/>
      <w:ind w:left="1195" w:right="1195"/>
    </w:pPr>
    <w:rPr>
      <w:rFonts w:ascii="Helvetica" w:eastAsia="Times New Roman" w:hAnsi="Helvetica" w:cs="Times New Roman"/>
      <w:sz w:val="24"/>
      <w:szCs w:val="20"/>
    </w:rPr>
  </w:style>
  <w:style w:type="paragraph" w:customStyle="1" w:styleId="EPRICosponsorText">
    <w:name w:val="EPRI Cosponsor Text"/>
    <w:uiPriority w:val="99"/>
    <w:rsid w:val="003D0163"/>
    <w:pPr>
      <w:widowControl/>
      <w:spacing w:after="140" w:line="240" w:lineRule="auto"/>
      <w:ind w:left="1195" w:right="1195"/>
    </w:pPr>
    <w:rPr>
      <w:rFonts w:ascii="Helvetica" w:eastAsia="Times New Roman" w:hAnsi="Helvetica" w:cs="Times New Roman"/>
      <w:sz w:val="24"/>
      <w:szCs w:val="20"/>
    </w:rPr>
  </w:style>
  <w:style w:type="paragraph" w:customStyle="1" w:styleId="EPRIDisclaimerTitle">
    <w:name w:val="EPRI Disclaimer Title"/>
    <w:uiPriority w:val="99"/>
    <w:rsid w:val="003D0163"/>
    <w:pPr>
      <w:widowControl/>
      <w:spacing w:before="140" w:after="80" w:line="240" w:lineRule="auto"/>
      <w:ind w:left="562" w:right="562"/>
      <w:jc w:val="both"/>
    </w:pPr>
    <w:rPr>
      <w:rFonts w:ascii="Helvetica" w:eastAsia="Times New Roman" w:hAnsi="Helvetica" w:cs="Times New Roman"/>
      <w:b/>
      <w:caps/>
      <w:sz w:val="24"/>
      <w:szCs w:val="20"/>
    </w:rPr>
  </w:style>
  <w:style w:type="paragraph" w:customStyle="1" w:styleId="EPRIDisclaimer">
    <w:name w:val="EPRI Disclaimer"/>
    <w:uiPriority w:val="99"/>
    <w:rsid w:val="003D0163"/>
    <w:pPr>
      <w:widowControl/>
      <w:spacing w:before="140" w:after="80" w:line="240" w:lineRule="auto"/>
      <w:ind w:left="562" w:right="562"/>
      <w:jc w:val="both"/>
    </w:pPr>
    <w:rPr>
      <w:rFonts w:ascii="Helvetica" w:eastAsia="Times New Roman" w:hAnsi="Helvetica" w:cs="Times New Roman"/>
      <w:caps/>
      <w:sz w:val="18"/>
      <w:szCs w:val="20"/>
    </w:rPr>
  </w:style>
  <w:style w:type="paragraph" w:customStyle="1" w:styleId="EPRIDisclaimerInsert">
    <w:name w:val="EPRI Disclaimer Insert"/>
    <w:uiPriority w:val="99"/>
    <w:rsid w:val="003D0163"/>
    <w:pPr>
      <w:widowControl/>
      <w:spacing w:before="120" w:after="80" w:line="240" w:lineRule="auto"/>
      <w:ind w:left="562" w:right="562"/>
    </w:pPr>
    <w:rPr>
      <w:rFonts w:ascii="Helvetica" w:eastAsia="Times New Roman" w:hAnsi="Helvetica" w:cs="Times New Roman"/>
      <w:b/>
      <w:sz w:val="18"/>
      <w:szCs w:val="20"/>
    </w:rPr>
  </w:style>
  <w:style w:type="paragraph" w:customStyle="1" w:styleId="EPRIBlockQuote">
    <w:name w:val="EPRI Block Quote"/>
    <w:uiPriority w:val="99"/>
    <w:rsid w:val="003D0163"/>
    <w:pPr>
      <w:widowControl/>
      <w:spacing w:before="140" w:after="140" w:line="240" w:lineRule="auto"/>
      <w:ind w:left="720" w:right="720"/>
    </w:pPr>
    <w:rPr>
      <w:rFonts w:ascii="Times" w:eastAsia="Times New Roman" w:hAnsi="Times" w:cs="Times New Roman"/>
      <w:szCs w:val="20"/>
    </w:rPr>
  </w:style>
  <w:style w:type="paragraph" w:customStyle="1" w:styleId="EPRIHeading4">
    <w:name w:val="EPRI Heading 4"/>
    <w:aliases w:val="Third Level Head"/>
    <w:next w:val="EPRINormal"/>
    <w:uiPriority w:val="99"/>
    <w:rsid w:val="003D0163"/>
    <w:pPr>
      <w:keepNext/>
      <w:widowControl/>
      <w:spacing w:before="280" w:after="140" w:line="240" w:lineRule="auto"/>
      <w:outlineLvl w:val="3"/>
    </w:pPr>
    <w:rPr>
      <w:rFonts w:ascii="Helvetica" w:eastAsia="Times New Roman" w:hAnsi="Helvetica" w:cs="Times New Roman"/>
      <w:sz w:val="24"/>
      <w:szCs w:val="20"/>
    </w:rPr>
  </w:style>
  <w:style w:type="paragraph" w:customStyle="1" w:styleId="EPRIHeading5">
    <w:name w:val="EPRI Heading 5"/>
    <w:aliases w:val="Fourth Level Head"/>
    <w:next w:val="EPRINormal"/>
    <w:uiPriority w:val="99"/>
    <w:rsid w:val="003D0163"/>
    <w:pPr>
      <w:keepNext/>
      <w:widowControl/>
      <w:spacing w:before="280" w:after="140" w:line="240" w:lineRule="auto"/>
      <w:outlineLvl w:val="4"/>
    </w:pPr>
    <w:rPr>
      <w:rFonts w:ascii="Helvetica" w:eastAsia="Times New Roman" w:hAnsi="Helvetica" w:cs="Times New Roman"/>
      <w:i/>
      <w:szCs w:val="20"/>
    </w:rPr>
  </w:style>
  <w:style w:type="paragraph" w:customStyle="1" w:styleId="EPRIHeading7">
    <w:name w:val="EPRI Heading 7"/>
    <w:aliases w:val="Appendix 1st Level Head"/>
    <w:next w:val="EPRINormal"/>
    <w:uiPriority w:val="99"/>
    <w:rsid w:val="003D0163"/>
    <w:pPr>
      <w:keepNext/>
      <w:widowControl/>
      <w:spacing w:before="280" w:after="140" w:line="240" w:lineRule="auto"/>
      <w:outlineLvl w:val="6"/>
    </w:pPr>
    <w:rPr>
      <w:rFonts w:ascii="Helvetica" w:eastAsia="Times New Roman" w:hAnsi="Helvetica" w:cs="Times New Roman"/>
      <w:b/>
      <w:sz w:val="26"/>
      <w:szCs w:val="20"/>
    </w:rPr>
  </w:style>
  <w:style w:type="paragraph" w:customStyle="1" w:styleId="EPRIHeading8">
    <w:name w:val="EPRI Heading 8"/>
    <w:aliases w:val="Appendix 2nd Level Head"/>
    <w:next w:val="EPRINormal"/>
    <w:uiPriority w:val="99"/>
    <w:rsid w:val="003D0163"/>
    <w:pPr>
      <w:keepNext/>
      <w:widowControl/>
      <w:spacing w:before="280" w:after="140" w:line="240" w:lineRule="auto"/>
      <w:outlineLvl w:val="7"/>
    </w:pPr>
    <w:rPr>
      <w:rFonts w:ascii="Helvetica" w:eastAsia="Times New Roman" w:hAnsi="Helvetica" w:cs="Times New Roman"/>
      <w:b/>
      <w:i/>
      <w:sz w:val="24"/>
      <w:szCs w:val="20"/>
    </w:rPr>
  </w:style>
  <w:style w:type="paragraph" w:customStyle="1" w:styleId="EPRIHeading9">
    <w:name w:val="EPRI Heading 9"/>
    <w:aliases w:val="Appendix 3rd Level Head"/>
    <w:next w:val="EPRINormal"/>
    <w:uiPriority w:val="99"/>
    <w:rsid w:val="003D0163"/>
    <w:pPr>
      <w:widowControl/>
      <w:spacing w:before="280" w:after="140" w:line="240" w:lineRule="auto"/>
      <w:outlineLvl w:val="8"/>
    </w:pPr>
    <w:rPr>
      <w:rFonts w:ascii="Helvetica" w:eastAsia="Times New Roman" w:hAnsi="Helvetica" w:cs="Times New Roman"/>
      <w:sz w:val="24"/>
      <w:szCs w:val="20"/>
    </w:rPr>
  </w:style>
  <w:style w:type="paragraph" w:customStyle="1" w:styleId="EPRISectionNumber">
    <w:name w:val="EPRI Section Number"/>
    <w:basedOn w:val="Normal"/>
    <w:uiPriority w:val="99"/>
    <w:rsid w:val="003D0163"/>
    <w:pPr>
      <w:widowControl/>
      <w:spacing w:before="140" w:after="0" w:line="240" w:lineRule="auto"/>
    </w:pPr>
    <w:rPr>
      <w:rFonts w:ascii="Helvetica" w:eastAsia="Times New Roman" w:hAnsi="Helvetica" w:cs="Times New Roman"/>
      <w:b/>
      <w:i/>
      <w:sz w:val="72"/>
      <w:szCs w:val="20"/>
    </w:rPr>
  </w:style>
  <w:style w:type="paragraph" w:customStyle="1" w:styleId="EPRILicensed1stpg">
    <w:name w:val="EPRI Licensed 1st pg"/>
    <w:uiPriority w:val="99"/>
    <w:rsid w:val="003D0163"/>
    <w:pPr>
      <w:widowControl/>
      <w:spacing w:before="120" w:after="0" w:line="240" w:lineRule="auto"/>
      <w:jc w:val="center"/>
    </w:pPr>
    <w:rPr>
      <w:rFonts w:ascii="Times" w:eastAsia="Times New Roman" w:hAnsi="Times" w:cs="Times New Roman"/>
      <w:b/>
      <w:i/>
      <w:sz w:val="20"/>
      <w:szCs w:val="20"/>
    </w:rPr>
  </w:style>
  <w:style w:type="paragraph" w:customStyle="1" w:styleId="EPRILicensed">
    <w:name w:val="EPRI Licensed"/>
    <w:basedOn w:val="EPRILicensed1stpg"/>
    <w:uiPriority w:val="99"/>
    <w:rsid w:val="003D0163"/>
    <w:pPr>
      <w:pBdr>
        <w:bottom w:val="single" w:sz="4" w:space="1" w:color="auto"/>
      </w:pBdr>
    </w:pPr>
  </w:style>
  <w:style w:type="paragraph" w:customStyle="1" w:styleId="EPRITOC2">
    <w:name w:val="EPRI TOC 2"/>
    <w:next w:val="EPRITOC3"/>
    <w:uiPriority w:val="99"/>
    <w:rsid w:val="003D0163"/>
    <w:pPr>
      <w:widowControl/>
      <w:tabs>
        <w:tab w:val="right" w:leader="dot" w:pos="9360"/>
      </w:tabs>
      <w:spacing w:before="120" w:after="0" w:line="240" w:lineRule="auto"/>
      <w:ind w:left="288" w:right="720"/>
    </w:pPr>
    <w:rPr>
      <w:rFonts w:ascii="Helvetica" w:eastAsia="Times New Roman" w:hAnsi="Helvetica" w:cs="Times New Roman"/>
      <w:noProof/>
      <w:szCs w:val="20"/>
    </w:rPr>
  </w:style>
  <w:style w:type="paragraph" w:customStyle="1" w:styleId="EPRITOC1">
    <w:name w:val="EPRI TOC 1"/>
    <w:next w:val="EPRITOC2"/>
    <w:uiPriority w:val="99"/>
    <w:rsid w:val="003D0163"/>
    <w:pPr>
      <w:widowControl/>
      <w:tabs>
        <w:tab w:val="right" w:leader="dot" w:pos="9360"/>
      </w:tabs>
      <w:spacing w:before="360" w:after="0" w:line="240" w:lineRule="auto"/>
      <w:ind w:right="720"/>
    </w:pPr>
    <w:rPr>
      <w:rFonts w:ascii="Helvetica" w:eastAsia="Times New Roman" w:hAnsi="Helvetica" w:cs="Times New Roman"/>
      <w:b/>
      <w:caps/>
      <w:noProof/>
      <w:szCs w:val="20"/>
    </w:rPr>
  </w:style>
  <w:style w:type="paragraph" w:customStyle="1" w:styleId="EPRITOC3">
    <w:name w:val="EPRI TOC 3"/>
    <w:next w:val="EPRITOC4"/>
    <w:uiPriority w:val="99"/>
    <w:rsid w:val="003D0163"/>
    <w:pPr>
      <w:widowControl/>
      <w:tabs>
        <w:tab w:val="right" w:leader="dot" w:pos="9360"/>
      </w:tabs>
      <w:spacing w:before="120" w:after="0" w:line="240" w:lineRule="auto"/>
      <w:ind w:left="576" w:right="720"/>
    </w:pPr>
    <w:rPr>
      <w:rFonts w:ascii="Helvetica" w:eastAsia="Times New Roman" w:hAnsi="Helvetica" w:cs="Times New Roman"/>
      <w:noProof/>
      <w:szCs w:val="20"/>
    </w:rPr>
  </w:style>
  <w:style w:type="paragraph" w:customStyle="1" w:styleId="EPRITOC4">
    <w:name w:val="EPRI TOC 4"/>
    <w:next w:val="EPRITOC5"/>
    <w:uiPriority w:val="99"/>
    <w:rsid w:val="003D0163"/>
    <w:pPr>
      <w:widowControl/>
      <w:tabs>
        <w:tab w:val="right" w:leader="dot" w:pos="9360"/>
      </w:tabs>
      <w:spacing w:before="120" w:after="0" w:line="240" w:lineRule="auto"/>
      <w:ind w:left="864" w:right="720"/>
    </w:pPr>
    <w:rPr>
      <w:rFonts w:ascii="Helvetica" w:eastAsia="Times New Roman" w:hAnsi="Helvetica" w:cs="Times New Roman"/>
      <w:noProof/>
      <w:szCs w:val="20"/>
    </w:rPr>
  </w:style>
  <w:style w:type="paragraph" w:customStyle="1" w:styleId="EPRITOC5">
    <w:name w:val="EPRI TOC 5"/>
    <w:uiPriority w:val="99"/>
    <w:rsid w:val="003D0163"/>
    <w:pPr>
      <w:widowControl/>
      <w:tabs>
        <w:tab w:val="right" w:leader="dot" w:pos="9360"/>
      </w:tabs>
      <w:spacing w:before="120" w:after="0" w:line="240" w:lineRule="auto"/>
      <w:ind w:left="1152" w:right="720"/>
    </w:pPr>
    <w:rPr>
      <w:rFonts w:ascii="Helvetica" w:eastAsia="Times New Roman" w:hAnsi="Helvetica" w:cs="Times New Roman"/>
      <w:noProof/>
      <w:szCs w:val="20"/>
    </w:rPr>
  </w:style>
  <w:style w:type="paragraph" w:customStyle="1" w:styleId="EPRIExecutableBox">
    <w:name w:val="EPRI Executable Box"/>
    <w:uiPriority w:val="99"/>
    <w:rsid w:val="003D0163"/>
    <w:pPr>
      <w:widowControl/>
      <w:pBdr>
        <w:top w:val="single" w:sz="6" w:space="3" w:color="auto"/>
        <w:left w:val="single" w:sz="6" w:space="3" w:color="auto"/>
        <w:bottom w:val="single" w:sz="6" w:space="3" w:color="auto"/>
        <w:right w:val="single" w:sz="6" w:space="3" w:color="auto"/>
      </w:pBdr>
      <w:spacing w:after="0" w:line="240" w:lineRule="exact"/>
      <w:ind w:left="1440" w:right="990" w:hanging="720"/>
    </w:pPr>
    <w:rPr>
      <w:rFonts w:ascii="Helvetica" w:eastAsia="Times New Roman" w:hAnsi="Helvetica" w:cs="Times New Roman"/>
      <w:noProof/>
      <w:spacing w:val="-20"/>
      <w:sz w:val="20"/>
      <w:szCs w:val="20"/>
    </w:rPr>
  </w:style>
  <w:style w:type="paragraph" w:customStyle="1" w:styleId="EPRISubBulletedList2">
    <w:name w:val="EPRI Sub Bulleted List 2"/>
    <w:basedOn w:val="EPRISubBulletedList"/>
    <w:uiPriority w:val="99"/>
    <w:rsid w:val="003D0163"/>
    <w:pPr>
      <w:numPr>
        <w:numId w:val="8"/>
      </w:numPr>
    </w:pPr>
  </w:style>
  <w:style w:type="paragraph" w:customStyle="1" w:styleId="EPRIRSBulletedList">
    <w:name w:val="EPRI RS Bulleted List"/>
    <w:basedOn w:val="EPRIRSText"/>
    <w:uiPriority w:val="99"/>
    <w:rsid w:val="003D0163"/>
    <w:pPr>
      <w:numPr>
        <w:numId w:val="9"/>
      </w:numPr>
    </w:pPr>
  </w:style>
  <w:style w:type="paragraph" w:customStyle="1" w:styleId="EPRIFigure">
    <w:name w:val="EPRI Figure"/>
    <w:basedOn w:val="EPRINormal"/>
    <w:next w:val="Caption"/>
    <w:uiPriority w:val="99"/>
    <w:rsid w:val="003D0163"/>
    <w:pPr>
      <w:spacing w:before="280"/>
      <w:jc w:val="center"/>
    </w:pPr>
  </w:style>
  <w:style w:type="paragraph" w:customStyle="1" w:styleId="EPRIDisclaimer1">
    <w:name w:val="EPRI Disclaimer1"/>
    <w:uiPriority w:val="99"/>
    <w:rsid w:val="003D0163"/>
    <w:pPr>
      <w:widowControl/>
      <w:spacing w:before="140" w:after="80" w:line="240" w:lineRule="auto"/>
      <w:ind w:left="562" w:right="562"/>
      <w:jc w:val="both"/>
    </w:pPr>
    <w:rPr>
      <w:rFonts w:ascii="Helvetica" w:eastAsia="Times New Roman" w:hAnsi="Helvetica" w:cs="Times New Roman"/>
      <w:caps/>
      <w:sz w:val="18"/>
      <w:szCs w:val="20"/>
    </w:rPr>
  </w:style>
  <w:style w:type="character" w:customStyle="1" w:styleId="EPRIKeyPointChar">
    <w:name w:val="EPRI Key Point Char"/>
    <w:link w:val="EPRIKeyPoint"/>
    <w:locked/>
    <w:rsid w:val="003D0163"/>
    <w:rPr>
      <w:rFonts w:ascii="Times" w:hAnsi="Times"/>
      <w:sz w:val="24"/>
      <w:szCs w:val="24"/>
    </w:rPr>
  </w:style>
  <w:style w:type="paragraph" w:customStyle="1" w:styleId="EPRIKeyPoint">
    <w:name w:val="EPRI Key Point"/>
    <w:basedOn w:val="EPRINormal"/>
    <w:next w:val="EPRINormal"/>
    <w:link w:val="EPRIKeyPointChar"/>
    <w:rsid w:val="003D0163"/>
    <w:pPr>
      <w:spacing w:before="60" w:after="60"/>
    </w:pPr>
    <w:rPr>
      <w:rFonts w:eastAsiaTheme="minorHAnsi" w:cstheme="minorBidi"/>
      <w:szCs w:val="24"/>
    </w:rPr>
  </w:style>
  <w:style w:type="paragraph" w:customStyle="1" w:styleId="BulletTextLevel2">
    <w:name w:val="BulletTextLevel2"/>
    <w:uiPriority w:val="99"/>
    <w:rsid w:val="003D0163"/>
    <w:pPr>
      <w:widowControl/>
      <w:numPr>
        <w:ilvl w:val="1"/>
        <w:numId w:val="10"/>
      </w:numPr>
      <w:tabs>
        <w:tab w:val="num" w:pos="1080"/>
      </w:tabs>
      <w:spacing w:after="120" w:line="240" w:lineRule="auto"/>
      <w:ind w:left="1080"/>
    </w:pPr>
    <w:rPr>
      <w:rFonts w:ascii="Times New Roman" w:eastAsia="MS Mincho" w:hAnsi="Times New Roman" w:cs="Times New Roman"/>
      <w:sz w:val="24"/>
      <w:szCs w:val="24"/>
      <w:lang w:eastAsia="ja-JP"/>
    </w:rPr>
  </w:style>
  <w:style w:type="paragraph" w:customStyle="1" w:styleId="BulletText">
    <w:name w:val="BulletText"/>
    <w:uiPriority w:val="99"/>
    <w:rsid w:val="003D0163"/>
    <w:pPr>
      <w:widowControl/>
      <w:numPr>
        <w:numId w:val="10"/>
      </w:numPr>
      <w:autoSpaceDE w:val="0"/>
      <w:autoSpaceDN w:val="0"/>
      <w:adjustRightInd w:val="0"/>
      <w:spacing w:after="120" w:line="240" w:lineRule="auto"/>
      <w:ind w:left="720"/>
    </w:pPr>
    <w:rPr>
      <w:rFonts w:ascii="Times New Roman" w:eastAsia="Times New Roman" w:hAnsi="Times New Roman" w:cs="Times New Roman"/>
      <w:sz w:val="24"/>
      <w:szCs w:val="24"/>
    </w:rPr>
  </w:style>
  <w:style w:type="paragraph" w:customStyle="1" w:styleId="EPRIPopout">
    <w:name w:val="EPRI Popout"/>
    <w:basedOn w:val="CommentText"/>
    <w:next w:val="Normal"/>
    <w:uiPriority w:val="99"/>
    <w:rsid w:val="003D0163"/>
    <w:pPr>
      <w:widowControl/>
      <w:spacing w:before="60" w:after="60"/>
    </w:pPr>
    <w:rPr>
      <w:rFonts w:ascii="Times New Roman" w:eastAsia="Times New Roman" w:hAnsi="Times New Roman" w:cs="Times New Roman"/>
      <w:sz w:val="24"/>
      <w:szCs w:val="24"/>
    </w:rPr>
  </w:style>
  <w:style w:type="character" w:customStyle="1" w:styleId="BodyTextChar0">
    <w:name w:val="BodyText Char"/>
    <w:link w:val="BodyText0"/>
    <w:locked/>
    <w:rsid w:val="003D0163"/>
    <w:rPr>
      <w:color w:val="000000"/>
      <w:sz w:val="24"/>
      <w:szCs w:val="24"/>
    </w:rPr>
  </w:style>
  <w:style w:type="paragraph" w:customStyle="1" w:styleId="BodyText0">
    <w:name w:val="BodyText"/>
    <w:basedOn w:val="Normal"/>
    <w:link w:val="BodyTextChar0"/>
    <w:rsid w:val="003D0163"/>
    <w:pPr>
      <w:widowControl/>
      <w:spacing w:after="120" w:line="240" w:lineRule="auto"/>
    </w:pPr>
    <w:rPr>
      <w:color w:val="000000"/>
      <w:sz w:val="24"/>
      <w:szCs w:val="24"/>
    </w:rPr>
  </w:style>
  <w:style w:type="paragraph" w:customStyle="1" w:styleId="NISTIR1">
    <w:name w:val="NISTIR 1"/>
    <w:uiPriority w:val="99"/>
    <w:semiHidden/>
    <w:rsid w:val="003D0163"/>
    <w:pPr>
      <w:widowControl/>
      <w:shd w:val="clear" w:color="auto" w:fill="000000"/>
      <w:tabs>
        <w:tab w:val="num" w:pos="360"/>
      </w:tabs>
      <w:spacing w:before="360" w:after="120" w:line="240" w:lineRule="auto"/>
      <w:ind w:left="360" w:hanging="360"/>
      <w:outlineLvl w:val="0"/>
    </w:pPr>
    <w:rPr>
      <w:rFonts w:ascii="Arial Bold" w:eastAsia="SimSun" w:hAnsi="Arial Bold" w:cs="Arial"/>
      <w:b/>
      <w:color w:val="FFFFFF"/>
      <w:kern w:val="32"/>
      <w:sz w:val="28"/>
      <w:szCs w:val="32"/>
      <w:lang w:eastAsia="zh-CN"/>
    </w:rPr>
  </w:style>
  <w:style w:type="paragraph" w:customStyle="1" w:styleId="NISTIR2">
    <w:name w:val="NISTIR 2"/>
    <w:uiPriority w:val="99"/>
    <w:semiHidden/>
    <w:rsid w:val="003D0163"/>
    <w:pPr>
      <w:widowControl/>
      <w:numPr>
        <w:ilvl w:val="1"/>
        <w:numId w:val="11"/>
      </w:numPr>
      <w:spacing w:before="360" w:after="120" w:line="240" w:lineRule="auto"/>
      <w:outlineLvl w:val="1"/>
    </w:pPr>
    <w:rPr>
      <w:rFonts w:ascii="Arial" w:eastAsia="SimSun" w:hAnsi="Arial" w:cs="Arial"/>
      <w:b/>
      <w:bCs/>
      <w:kern w:val="32"/>
      <w:sz w:val="28"/>
      <w:szCs w:val="32"/>
      <w:lang w:eastAsia="zh-CN"/>
    </w:rPr>
  </w:style>
  <w:style w:type="paragraph" w:customStyle="1" w:styleId="NISTIR3">
    <w:name w:val="NISTIR 3"/>
    <w:uiPriority w:val="99"/>
    <w:semiHidden/>
    <w:rsid w:val="003D0163"/>
    <w:pPr>
      <w:widowControl/>
      <w:tabs>
        <w:tab w:val="num" w:pos="648"/>
      </w:tabs>
      <w:spacing w:before="240" w:after="120" w:line="240" w:lineRule="auto"/>
      <w:ind w:left="648" w:hanging="648"/>
    </w:pPr>
    <w:rPr>
      <w:rFonts w:ascii="Arial" w:eastAsia="SimSun" w:hAnsi="Arial" w:cs="Arial"/>
      <w:b/>
      <w:bCs/>
      <w:iCs/>
      <w:sz w:val="24"/>
      <w:szCs w:val="28"/>
      <w:lang w:eastAsia="zh-CN"/>
    </w:rPr>
  </w:style>
  <w:style w:type="paragraph" w:customStyle="1" w:styleId="TitleCentered">
    <w:name w:val="TitleCentered"/>
    <w:basedOn w:val="Normal"/>
    <w:next w:val="BodyText0"/>
    <w:uiPriority w:val="99"/>
    <w:rsid w:val="003D0163"/>
    <w:pPr>
      <w:widowControl/>
      <w:spacing w:after="240" w:line="240" w:lineRule="auto"/>
      <w:jc w:val="center"/>
    </w:pPr>
    <w:rPr>
      <w:rFonts w:ascii="Times New Roman Bold" w:eastAsia="SimSun" w:hAnsi="Times New Roman Bold" w:cs="Times New Roman"/>
      <w:b/>
      <w:smallCaps/>
      <w:sz w:val="36"/>
      <w:szCs w:val="28"/>
      <w:lang w:eastAsia="zh-CN"/>
    </w:rPr>
  </w:style>
  <w:style w:type="paragraph" w:customStyle="1" w:styleId="Figure">
    <w:name w:val="Figure"/>
    <w:basedOn w:val="BodyText2"/>
    <w:link w:val="FigureChar"/>
    <w:qFormat/>
    <w:rsid w:val="003D0163"/>
    <w:pPr>
      <w:spacing w:after="240" w:line="240" w:lineRule="auto"/>
      <w:jc w:val="center"/>
    </w:pPr>
    <w:rPr>
      <w:rFonts w:ascii="Arial" w:hAnsi="Arial" w:cs="Arial"/>
      <w:b/>
      <w:bCs/>
      <w:iCs/>
    </w:rPr>
  </w:style>
  <w:style w:type="paragraph" w:customStyle="1" w:styleId="Heading2forAppendices">
    <w:name w:val="Heading 2 for Appendices"/>
    <w:basedOn w:val="Heading2"/>
    <w:uiPriority w:val="99"/>
    <w:semiHidden/>
    <w:rsid w:val="003D0163"/>
    <w:pPr>
      <w:numPr>
        <w:numId w:val="12"/>
      </w:numPr>
      <w:spacing w:before="240" w:after="240"/>
    </w:pPr>
    <w:rPr>
      <w:rFonts w:ascii="Arial" w:hAnsi="Arial"/>
      <w:b/>
      <w:noProof/>
      <w:sz w:val="32"/>
    </w:rPr>
  </w:style>
  <w:style w:type="paragraph" w:customStyle="1" w:styleId="Heading3forAppendices">
    <w:name w:val="Heading 3 for Appendices"/>
    <w:basedOn w:val="Heading3"/>
    <w:uiPriority w:val="99"/>
    <w:semiHidden/>
    <w:rsid w:val="003D0163"/>
    <w:pPr>
      <w:numPr>
        <w:numId w:val="12"/>
      </w:numPr>
      <w:spacing w:before="240" w:after="240"/>
    </w:pPr>
    <w:rPr>
      <w:rFonts w:ascii="Arial" w:hAnsi="Arial"/>
      <w:b/>
      <w:noProof/>
      <w:sz w:val="28"/>
    </w:rPr>
  </w:style>
  <w:style w:type="paragraph" w:customStyle="1" w:styleId="AppHeading1">
    <w:name w:val="AppHeading1"/>
    <w:basedOn w:val="Heading1"/>
    <w:uiPriority w:val="99"/>
    <w:semiHidden/>
    <w:rsid w:val="003D0163"/>
    <w:pPr>
      <w:numPr>
        <w:numId w:val="0"/>
      </w:numPr>
      <w:spacing w:after="240"/>
    </w:pPr>
    <w:rPr>
      <w:rFonts w:ascii="Times New Roman Bold" w:eastAsia="MS Mincho" w:hAnsi="Times New Roman Bold"/>
      <w:b w:val="0"/>
      <w:bCs/>
      <w:caps w:val="0"/>
      <w:smallCaps/>
      <w:kern w:val="32"/>
      <w:sz w:val="36"/>
      <w:szCs w:val="36"/>
      <w:lang w:eastAsia="ja-JP"/>
    </w:rPr>
  </w:style>
  <w:style w:type="character" w:customStyle="1" w:styleId="ChapterNotationChar">
    <w:name w:val="Chapter Notation Char"/>
    <w:link w:val="ChapterNotation"/>
    <w:semiHidden/>
    <w:locked/>
    <w:rsid w:val="003D0163"/>
    <w:rPr>
      <w:rFonts w:ascii="Arial Narrow" w:eastAsia="MS Mincho" w:hAnsi="Arial Narrow"/>
      <w:b/>
      <w:bCs/>
      <w:smallCaps/>
      <w:color w:val="5F5F5F"/>
      <w:sz w:val="32"/>
      <w:szCs w:val="32"/>
      <w:lang w:eastAsia="ar-SA"/>
    </w:rPr>
  </w:style>
  <w:style w:type="paragraph" w:customStyle="1" w:styleId="ChapterNotation">
    <w:name w:val="Chapter Notation"/>
    <w:link w:val="ChapterNotationChar"/>
    <w:semiHidden/>
    <w:rsid w:val="003D0163"/>
    <w:pPr>
      <w:widowControl/>
      <w:suppressAutoHyphens/>
      <w:spacing w:after="0" w:line="240" w:lineRule="auto"/>
    </w:pPr>
    <w:rPr>
      <w:rFonts w:ascii="Arial Narrow" w:eastAsia="MS Mincho" w:hAnsi="Arial Narrow"/>
      <w:b/>
      <w:bCs/>
      <w:smallCaps/>
      <w:color w:val="5F5F5F"/>
      <w:sz w:val="32"/>
      <w:szCs w:val="32"/>
      <w:lang w:eastAsia="ar-SA"/>
    </w:rPr>
  </w:style>
  <w:style w:type="paragraph" w:customStyle="1" w:styleId="listparagraph0">
    <w:name w:val="listparagraph"/>
    <w:basedOn w:val="Normal"/>
    <w:uiPriority w:val="99"/>
    <w:semiHidden/>
    <w:rsid w:val="003D016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12">
    <w:name w:val="SubHead12"/>
    <w:basedOn w:val="Normal"/>
    <w:uiPriority w:val="99"/>
    <w:rsid w:val="003D0163"/>
    <w:pPr>
      <w:keepNext/>
      <w:widowControl/>
      <w:spacing w:before="120" w:after="120" w:line="240" w:lineRule="auto"/>
    </w:pPr>
    <w:rPr>
      <w:rFonts w:ascii="Times New Roman" w:eastAsia="Times New Roman" w:hAnsi="Times New Roman" w:cs="Times New Roman"/>
      <w:b/>
      <w:sz w:val="24"/>
      <w:szCs w:val="24"/>
    </w:rPr>
  </w:style>
  <w:style w:type="paragraph" w:customStyle="1" w:styleId="BodyDHS">
    <w:name w:val="Body DHS"/>
    <w:uiPriority w:val="99"/>
    <w:semiHidden/>
    <w:rsid w:val="003D0163"/>
    <w:pPr>
      <w:widowControl/>
      <w:suppressAutoHyphens/>
      <w:overflowPunct w:val="0"/>
      <w:autoSpaceDE w:val="0"/>
      <w:autoSpaceDN w:val="0"/>
      <w:adjustRightInd w:val="0"/>
      <w:spacing w:after="180" w:line="260" w:lineRule="atLeast"/>
    </w:pPr>
    <w:rPr>
      <w:rFonts w:ascii="Book Antiqua" w:eastAsia="Times New Roman" w:hAnsi="Book Antiqua" w:cs="Times New Roman"/>
      <w:sz w:val="21"/>
      <w:szCs w:val="20"/>
      <w:lang w:val="en-AU"/>
    </w:rPr>
  </w:style>
  <w:style w:type="paragraph" w:customStyle="1" w:styleId="bl1">
    <w:name w:val="bl1"/>
    <w:basedOn w:val="Normal"/>
    <w:uiPriority w:val="99"/>
    <w:semiHidden/>
    <w:rsid w:val="003D0163"/>
    <w:pPr>
      <w:widowControl/>
      <w:spacing w:before="140" w:after="0" w:line="300" w:lineRule="atLeast"/>
      <w:ind w:left="500" w:hanging="500"/>
    </w:pPr>
    <w:rPr>
      <w:rFonts w:ascii="Palatino" w:eastAsia="Times New Roman" w:hAnsi="Palatino" w:cs="Times New Roman"/>
      <w:sz w:val="24"/>
      <w:szCs w:val="20"/>
    </w:rPr>
  </w:style>
  <w:style w:type="paragraph" w:customStyle="1" w:styleId="Centered">
    <w:name w:val="Centered"/>
    <w:basedOn w:val="Normal"/>
    <w:uiPriority w:val="99"/>
    <w:semiHidden/>
    <w:rsid w:val="003D0163"/>
    <w:pPr>
      <w:widowControl/>
      <w:tabs>
        <w:tab w:val="left" w:pos="560"/>
        <w:tab w:val="left" w:pos="1120"/>
        <w:tab w:val="left" w:pos="1700"/>
        <w:tab w:val="left" w:pos="2260"/>
      </w:tabs>
      <w:spacing w:after="0" w:line="240" w:lineRule="auto"/>
      <w:ind w:right="-220"/>
      <w:jc w:val="center"/>
    </w:pPr>
    <w:rPr>
      <w:rFonts w:ascii="Palatino" w:eastAsia="Times New Roman" w:hAnsi="Palatino" w:cs="Times New Roman"/>
      <w:sz w:val="24"/>
      <w:szCs w:val="20"/>
    </w:rPr>
  </w:style>
  <w:style w:type="paragraph" w:customStyle="1" w:styleId="Body">
    <w:name w:val="Body"/>
    <w:basedOn w:val="Normal"/>
    <w:link w:val="BodyChar"/>
    <w:rsid w:val="003D0163"/>
    <w:pPr>
      <w:overflowPunct w:val="0"/>
      <w:autoSpaceDE w:val="0"/>
      <w:autoSpaceDN w:val="0"/>
      <w:adjustRightInd w:val="0"/>
      <w:spacing w:after="0" w:line="240" w:lineRule="atLeast"/>
    </w:pPr>
    <w:rPr>
      <w:rFonts w:ascii="Times New Roman" w:eastAsia="Times New Roman" w:hAnsi="Times New Roman" w:cs="Times New Roman"/>
      <w:szCs w:val="20"/>
    </w:rPr>
  </w:style>
  <w:style w:type="paragraph" w:customStyle="1" w:styleId="Body-n">
    <w:name w:val="Body - n"/>
    <w:basedOn w:val="Normal"/>
    <w:uiPriority w:val="99"/>
    <w:semiHidden/>
    <w:rsid w:val="003D0163"/>
    <w:pPr>
      <w:overflowPunct w:val="0"/>
      <w:autoSpaceDE w:val="0"/>
      <w:autoSpaceDN w:val="0"/>
      <w:adjustRightInd w:val="0"/>
      <w:spacing w:after="240" w:line="240" w:lineRule="atLeast"/>
      <w:ind w:left="720" w:hanging="720"/>
    </w:pPr>
    <w:rPr>
      <w:rFonts w:ascii="Times New Roman" w:eastAsia="Times New Roman" w:hAnsi="Times New Roman" w:cs="Times New Roman"/>
      <w:szCs w:val="20"/>
    </w:rPr>
  </w:style>
  <w:style w:type="paragraph" w:customStyle="1" w:styleId="BoldNWeb">
    <w:name w:val="Bold NWeb"/>
    <w:basedOn w:val="NormalWeb"/>
    <w:autoRedefine/>
    <w:uiPriority w:val="99"/>
    <w:semiHidden/>
    <w:rsid w:val="003D0163"/>
    <w:pPr>
      <w:tabs>
        <w:tab w:val="left" w:pos="432"/>
      </w:tabs>
      <w:spacing w:before="60" w:after="120"/>
      <w:ind w:left="72"/>
    </w:pPr>
    <w:rPr>
      <w:rFonts w:ascii="Book Antiqua" w:hAnsi="Book Antiqua"/>
      <w:bCs/>
      <w:color w:val="333333"/>
      <w:sz w:val="22"/>
      <w:lang w:val="en-AU"/>
    </w:rPr>
  </w:style>
  <w:style w:type="paragraph" w:customStyle="1" w:styleId="Indent1">
    <w:name w:val="Indent1"/>
    <w:basedOn w:val="NormalWeb"/>
    <w:autoRedefine/>
    <w:uiPriority w:val="99"/>
    <w:semiHidden/>
    <w:rsid w:val="003D0163"/>
    <w:pPr>
      <w:tabs>
        <w:tab w:val="left" w:pos="432"/>
        <w:tab w:val="left" w:pos="900"/>
      </w:tabs>
      <w:spacing w:before="60" w:after="120"/>
      <w:ind w:left="288"/>
    </w:pPr>
    <w:rPr>
      <w:rFonts w:ascii="Book Antiqua" w:hAnsi="Book Antiqua"/>
      <w:b/>
      <w:color w:val="333333"/>
      <w:sz w:val="22"/>
      <w:lang w:val="en-AU"/>
    </w:rPr>
  </w:style>
  <w:style w:type="paragraph" w:customStyle="1" w:styleId="SubHead14">
    <w:name w:val="SubHead14"/>
    <w:basedOn w:val="Normal"/>
    <w:uiPriority w:val="99"/>
    <w:rsid w:val="003D0163"/>
    <w:pPr>
      <w:keepNext/>
      <w:widowControl/>
      <w:spacing w:after="60" w:line="240" w:lineRule="auto"/>
    </w:pPr>
    <w:rPr>
      <w:rFonts w:ascii="Times New Roman" w:eastAsia="Times New Roman" w:hAnsi="Times New Roman" w:cs="Times New Roman"/>
      <w:b/>
      <w:sz w:val="28"/>
      <w:szCs w:val="28"/>
    </w:rPr>
  </w:style>
  <w:style w:type="paragraph" w:customStyle="1" w:styleId="AltHeading">
    <w:name w:val="Alt Heading"/>
    <w:next w:val="Normal"/>
    <w:uiPriority w:val="99"/>
    <w:semiHidden/>
    <w:rsid w:val="003D0163"/>
    <w:pPr>
      <w:keepNext/>
      <w:pageBreakBefore/>
      <w:widowControl/>
      <w:spacing w:before="120" w:after="240" w:line="240" w:lineRule="auto"/>
    </w:pPr>
    <w:rPr>
      <w:rFonts w:ascii="Arial" w:eastAsia="Times New Roman" w:hAnsi="Arial" w:cs="Times New Roman"/>
      <w:b/>
      <w:caps/>
      <w:sz w:val="32"/>
      <w:szCs w:val="20"/>
    </w:rPr>
  </w:style>
  <w:style w:type="paragraph" w:customStyle="1" w:styleId="ListNumberDS">
    <w:name w:val="List Number DS"/>
    <w:basedOn w:val="ListNumber"/>
    <w:uiPriority w:val="99"/>
    <w:semiHidden/>
    <w:rsid w:val="003D0163"/>
    <w:pPr>
      <w:tabs>
        <w:tab w:val="clear" w:pos="360"/>
      </w:tabs>
      <w:spacing w:after="120"/>
    </w:pPr>
    <w:rPr>
      <w:szCs w:val="20"/>
    </w:rPr>
  </w:style>
  <w:style w:type="paragraph" w:customStyle="1" w:styleId="tabletext0">
    <w:name w:val="tabletext"/>
    <w:basedOn w:val="Normal"/>
    <w:uiPriority w:val="99"/>
    <w:semiHidden/>
    <w:rsid w:val="003D0163"/>
    <w:pPr>
      <w:widowControl/>
      <w:tabs>
        <w:tab w:val="left" w:pos="3600"/>
        <w:tab w:val="left" w:pos="4320"/>
        <w:tab w:val="left" w:pos="5040"/>
        <w:tab w:val="left" w:pos="6480"/>
        <w:tab w:val="left" w:pos="7920"/>
        <w:tab w:val="right" w:pos="10800"/>
      </w:tabs>
      <w:spacing w:before="20" w:after="20" w:line="240" w:lineRule="auto"/>
    </w:pPr>
    <w:rPr>
      <w:rFonts w:ascii="Arial" w:eastAsia="Times New Roman" w:hAnsi="Arial" w:cs="Times New Roman"/>
      <w:sz w:val="24"/>
      <w:szCs w:val="20"/>
    </w:rPr>
  </w:style>
  <w:style w:type="paragraph" w:customStyle="1" w:styleId="listnumberds0">
    <w:name w:val="listnumberds"/>
    <w:basedOn w:val="Normal"/>
    <w:uiPriority w:val="99"/>
    <w:semiHidden/>
    <w:rsid w:val="003D0163"/>
    <w:pPr>
      <w:widowControl/>
      <w:spacing w:after="120" w:line="240" w:lineRule="auto"/>
      <w:ind w:left="360" w:hanging="360"/>
    </w:pPr>
    <w:rPr>
      <w:rFonts w:ascii="Times New Roman" w:eastAsia="Arial Unicode MS" w:hAnsi="Times New Roman" w:cs="Times New Roman"/>
      <w:sz w:val="24"/>
      <w:szCs w:val="24"/>
    </w:rPr>
  </w:style>
  <w:style w:type="paragraph" w:customStyle="1" w:styleId="BulletLeft">
    <w:name w:val="Bullet Left"/>
    <w:basedOn w:val="ListBullet"/>
    <w:uiPriority w:val="99"/>
    <w:semiHidden/>
    <w:rsid w:val="003D0163"/>
    <w:pPr>
      <w:numPr>
        <w:numId w:val="0"/>
      </w:numPr>
      <w:tabs>
        <w:tab w:val="num" w:pos="1080"/>
      </w:tabs>
      <w:spacing w:after="120"/>
      <w:ind w:left="360" w:hanging="360"/>
    </w:pPr>
    <w:rPr>
      <w:rFonts w:eastAsia="Times New Roman"/>
      <w:lang w:eastAsia="en-US"/>
    </w:rPr>
  </w:style>
  <w:style w:type="paragraph" w:customStyle="1" w:styleId="GlossaryLeft">
    <w:name w:val="Glossary Left"/>
    <w:basedOn w:val="Normal"/>
    <w:uiPriority w:val="99"/>
    <w:semiHidden/>
    <w:rsid w:val="003D0163"/>
    <w:pPr>
      <w:widowControl/>
      <w:tabs>
        <w:tab w:val="num" w:pos="360"/>
      </w:tabs>
      <w:spacing w:after="0" w:line="240" w:lineRule="auto"/>
      <w:ind w:left="360" w:right="720" w:hanging="360"/>
    </w:pPr>
    <w:rPr>
      <w:rFonts w:ascii="Times New Roman" w:eastAsia="MS Mincho" w:hAnsi="Times New Roman" w:cs="Arial"/>
      <w:color w:val="000000"/>
      <w:sz w:val="24"/>
      <w:szCs w:val="24"/>
      <w:lang w:eastAsia="ja-JP"/>
    </w:rPr>
  </w:style>
  <w:style w:type="paragraph" w:customStyle="1" w:styleId="Glossary">
    <w:name w:val="Glossary"/>
    <w:basedOn w:val="Normal"/>
    <w:uiPriority w:val="99"/>
    <w:semiHidden/>
    <w:rsid w:val="003D0163"/>
    <w:pPr>
      <w:widowControl/>
      <w:tabs>
        <w:tab w:val="num" w:pos="540"/>
        <w:tab w:val="num" w:pos="720"/>
      </w:tabs>
      <w:spacing w:after="0" w:line="240" w:lineRule="auto"/>
      <w:ind w:left="360" w:right="720" w:hanging="360"/>
    </w:pPr>
    <w:rPr>
      <w:rFonts w:ascii="Times New Roman" w:eastAsia="MS Mincho" w:hAnsi="Times New Roman" w:cs="Arial"/>
      <w:sz w:val="24"/>
      <w:szCs w:val="24"/>
      <w:lang w:eastAsia="ja-JP"/>
    </w:rPr>
  </w:style>
  <w:style w:type="paragraph" w:customStyle="1" w:styleId="NormalafterHeading">
    <w:name w:val="Normal after Heading"/>
    <w:basedOn w:val="Normal"/>
    <w:next w:val="Normal"/>
    <w:uiPriority w:val="99"/>
    <w:semiHidden/>
    <w:rsid w:val="003D0163"/>
    <w:pPr>
      <w:widowControl/>
      <w:spacing w:after="120" w:line="240" w:lineRule="auto"/>
      <w:jc w:val="both"/>
    </w:pPr>
    <w:rPr>
      <w:rFonts w:ascii="Verdana" w:eastAsia="Times New Roman" w:hAnsi="Verdana" w:cs="Times New Roman"/>
      <w:sz w:val="20"/>
      <w:szCs w:val="20"/>
    </w:rPr>
  </w:style>
  <w:style w:type="paragraph" w:customStyle="1" w:styleId="StyleHeading2h2h21h222mh2mainheadingBSubBoldBSubBold">
    <w:name w:val="Style Heading 2h2h21h222mh2 main headingB Sub/BoldB Sub/Bold..."/>
    <w:basedOn w:val="Heading2"/>
    <w:uiPriority w:val="99"/>
    <w:semiHidden/>
    <w:rsid w:val="003D0163"/>
    <w:pPr>
      <w:numPr>
        <w:numId w:val="6"/>
      </w:numPr>
      <w:shd w:val="clear" w:color="auto" w:fill="F3F3F3"/>
      <w:tabs>
        <w:tab w:val="num" w:pos="72"/>
      </w:tabs>
      <w:spacing w:before="240" w:after="120"/>
      <w:ind w:left="72" w:hanging="432"/>
    </w:pPr>
    <w:rPr>
      <w:b/>
      <w:i/>
      <w:smallCaps/>
      <w:sz w:val="32"/>
      <w:lang w:val="en-AU"/>
    </w:rPr>
  </w:style>
  <w:style w:type="paragraph" w:customStyle="1" w:styleId="BodySmall">
    <w:name w:val="Body Small"/>
    <w:basedOn w:val="Normal"/>
    <w:uiPriority w:val="99"/>
    <w:semiHidden/>
    <w:rsid w:val="003D0163"/>
    <w:pPr>
      <w:widowControl/>
      <w:spacing w:after="120" w:line="240" w:lineRule="auto"/>
    </w:pPr>
    <w:rPr>
      <w:rFonts w:ascii="Calibri" w:eastAsia="Times New Roman" w:hAnsi="Calibri" w:cs="Times New Roman"/>
      <w:sz w:val="20"/>
      <w:szCs w:val="24"/>
    </w:rPr>
  </w:style>
  <w:style w:type="paragraph" w:customStyle="1" w:styleId="BodyTextBold">
    <w:name w:val="Body Text Bold"/>
    <w:basedOn w:val="Normal"/>
    <w:next w:val="BodyText"/>
    <w:uiPriority w:val="99"/>
    <w:semiHidden/>
    <w:rsid w:val="003D0163"/>
    <w:pPr>
      <w:keepNext/>
      <w:widowControl/>
      <w:tabs>
        <w:tab w:val="left" w:pos="360"/>
        <w:tab w:val="left" w:pos="1440"/>
      </w:tabs>
      <w:spacing w:before="240" w:after="0" w:line="240" w:lineRule="auto"/>
      <w:outlineLvl w:val="0"/>
    </w:pPr>
    <w:rPr>
      <w:rFonts w:ascii="Arial" w:eastAsia="MS Mincho" w:hAnsi="Arial" w:cs="Times New Roman"/>
      <w:b/>
      <w:i/>
      <w:color w:val="000080"/>
      <w:spacing w:val="-2"/>
      <w:szCs w:val="24"/>
      <w:u w:val="single"/>
      <w:lang w:eastAsia="ja-JP"/>
    </w:rPr>
  </w:style>
  <w:style w:type="paragraph" w:customStyle="1" w:styleId="BodyTextHanging">
    <w:name w:val="Body Text Hanging"/>
    <w:basedOn w:val="Normal"/>
    <w:uiPriority w:val="99"/>
    <w:semiHidden/>
    <w:rsid w:val="003D0163"/>
    <w:pPr>
      <w:widowControl/>
      <w:tabs>
        <w:tab w:val="left" w:pos="360"/>
        <w:tab w:val="left" w:pos="1440"/>
      </w:tabs>
      <w:spacing w:after="100" w:line="240" w:lineRule="auto"/>
      <w:ind w:left="792" w:hanging="360"/>
    </w:pPr>
    <w:rPr>
      <w:rFonts w:ascii="Calibri" w:eastAsia="MS Mincho" w:hAnsi="Calibri" w:cs="Times New Roman"/>
      <w:spacing w:val="-2"/>
      <w:szCs w:val="24"/>
      <w:lang w:eastAsia="ja-JP"/>
    </w:rPr>
  </w:style>
  <w:style w:type="paragraph" w:customStyle="1" w:styleId="ListBullet6">
    <w:name w:val="List Bullet 6"/>
    <w:basedOn w:val="ListBullet5"/>
    <w:uiPriority w:val="99"/>
    <w:semiHidden/>
    <w:rsid w:val="003D0163"/>
    <w:pPr>
      <w:keepNext/>
      <w:tabs>
        <w:tab w:val="clear" w:pos="2160"/>
        <w:tab w:val="num" w:pos="360"/>
      </w:tabs>
      <w:spacing w:before="360" w:after="120"/>
      <w:ind w:left="360" w:hanging="360"/>
    </w:pPr>
    <w:rPr>
      <w:rFonts w:ascii="Calibri" w:eastAsia="Times New Roman" w:hAnsi="Calibri"/>
      <w:b/>
      <w:sz w:val="22"/>
      <w:lang w:eastAsia="en-US"/>
    </w:rPr>
  </w:style>
  <w:style w:type="paragraph" w:customStyle="1" w:styleId="NormalIndented">
    <w:name w:val="Normal Indented"/>
    <w:basedOn w:val="Normal"/>
    <w:uiPriority w:val="99"/>
    <w:semiHidden/>
    <w:rsid w:val="003D0163"/>
    <w:pPr>
      <w:widowControl/>
      <w:spacing w:after="0" w:line="240" w:lineRule="auto"/>
      <w:ind w:left="720" w:hanging="720"/>
    </w:pPr>
    <w:rPr>
      <w:rFonts w:ascii="Calibri" w:eastAsia="Times New Roman" w:hAnsi="Calibri" w:cs="Times New Roman"/>
      <w:sz w:val="20"/>
      <w:szCs w:val="24"/>
    </w:rPr>
  </w:style>
  <w:style w:type="paragraph" w:customStyle="1" w:styleId="NormalHang">
    <w:name w:val="Normal Hang"/>
    <w:basedOn w:val="Normal"/>
    <w:uiPriority w:val="99"/>
    <w:semiHidden/>
    <w:rsid w:val="003D0163"/>
    <w:pPr>
      <w:widowControl/>
      <w:tabs>
        <w:tab w:val="left" w:pos="360"/>
      </w:tabs>
      <w:spacing w:after="0" w:line="240" w:lineRule="auto"/>
      <w:ind w:left="720" w:hanging="720"/>
    </w:pPr>
    <w:rPr>
      <w:rFonts w:ascii="Calibri" w:eastAsia="Times New Roman" w:hAnsi="Calibri" w:cs="Times New Roman"/>
      <w:szCs w:val="24"/>
    </w:rPr>
  </w:style>
  <w:style w:type="paragraph" w:customStyle="1" w:styleId="BodyDrawing">
    <w:name w:val="Body Drawing"/>
    <w:basedOn w:val="Normal"/>
    <w:uiPriority w:val="99"/>
    <w:semiHidden/>
    <w:rsid w:val="003D0163"/>
    <w:pPr>
      <w:widowControl/>
      <w:spacing w:after="0" w:line="240" w:lineRule="auto"/>
      <w:jc w:val="center"/>
    </w:pPr>
    <w:rPr>
      <w:rFonts w:ascii="Calibri" w:eastAsia="Times New Roman" w:hAnsi="Calibri" w:cs="Times New Roman"/>
      <w:sz w:val="20"/>
      <w:szCs w:val="24"/>
    </w:rPr>
  </w:style>
  <w:style w:type="paragraph" w:customStyle="1" w:styleId="TableStyle">
    <w:name w:val="Table Style"/>
    <w:basedOn w:val="Normal"/>
    <w:uiPriority w:val="99"/>
    <w:semiHidden/>
    <w:rsid w:val="003D0163"/>
    <w:pPr>
      <w:widowControl/>
      <w:tabs>
        <w:tab w:val="left" w:pos="1440"/>
      </w:tabs>
      <w:spacing w:before="120" w:after="0" w:line="240" w:lineRule="auto"/>
    </w:pPr>
    <w:rPr>
      <w:rFonts w:ascii="Calibri" w:eastAsia="Times New Roman" w:hAnsi="Calibri" w:cs="Times New Roman"/>
      <w:sz w:val="20"/>
      <w:szCs w:val="24"/>
    </w:rPr>
  </w:style>
  <w:style w:type="paragraph" w:customStyle="1" w:styleId="TableBullet">
    <w:name w:val="Table Bullet"/>
    <w:basedOn w:val="Normal"/>
    <w:uiPriority w:val="99"/>
    <w:semiHidden/>
    <w:rsid w:val="003D0163"/>
    <w:pPr>
      <w:widowControl/>
      <w:tabs>
        <w:tab w:val="left" w:pos="216"/>
        <w:tab w:val="num" w:pos="720"/>
      </w:tabs>
      <w:spacing w:before="6" w:after="0" w:line="240" w:lineRule="auto"/>
      <w:ind w:left="216" w:hanging="216"/>
    </w:pPr>
    <w:rPr>
      <w:rFonts w:ascii="Calibri" w:eastAsia="Times New Roman" w:hAnsi="Calibri" w:cs="Times New Roman"/>
      <w:sz w:val="20"/>
      <w:szCs w:val="24"/>
    </w:rPr>
  </w:style>
  <w:style w:type="paragraph" w:customStyle="1" w:styleId="TableDash">
    <w:name w:val="Table Dash"/>
    <w:basedOn w:val="Normal"/>
    <w:uiPriority w:val="99"/>
    <w:semiHidden/>
    <w:rsid w:val="003D0163"/>
    <w:pPr>
      <w:widowControl/>
      <w:tabs>
        <w:tab w:val="left" w:pos="432"/>
      </w:tabs>
      <w:spacing w:after="6" w:line="240" w:lineRule="auto"/>
      <w:ind w:left="432" w:hanging="216"/>
    </w:pPr>
    <w:rPr>
      <w:rFonts w:ascii="Calibri" w:eastAsia="Times New Roman" w:hAnsi="Calibri" w:cs="Times New Roman"/>
      <w:sz w:val="20"/>
      <w:szCs w:val="24"/>
    </w:rPr>
  </w:style>
  <w:style w:type="paragraph" w:customStyle="1" w:styleId="UCIList">
    <w:name w:val="UCI List"/>
    <w:basedOn w:val="Normal"/>
    <w:uiPriority w:val="99"/>
    <w:semiHidden/>
    <w:rsid w:val="003D0163"/>
    <w:pPr>
      <w:widowControl/>
      <w:spacing w:after="0" w:line="240" w:lineRule="auto"/>
    </w:pPr>
    <w:rPr>
      <w:rFonts w:ascii="Calibri" w:eastAsia="Times New Roman" w:hAnsi="Calibri" w:cs="Times New Roman"/>
      <w:szCs w:val="24"/>
    </w:rPr>
  </w:style>
  <w:style w:type="paragraph" w:customStyle="1" w:styleId="BodyTextSingle">
    <w:name w:val="Body Text Single"/>
    <w:basedOn w:val="Normal"/>
    <w:uiPriority w:val="99"/>
    <w:semiHidden/>
    <w:rsid w:val="003D0163"/>
    <w:pPr>
      <w:widowControl/>
      <w:tabs>
        <w:tab w:val="left" w:pos="360"/>
        <w:tab w:val="left" w:pos="1440"/>
      </w:tabs>
      <w:spacing w:after="100" w:line="240" w:lineRule="auto"/>
    </w:pPr>
    <w:rPr>
      <w:rFonts w:ascii="Calibri" w:eastAsia="MS Mincho" w:hAnsi="Calibri" w:cs="Times New Roman"/>
      <w:spacing w:val="-2"/>
      <w:szCs w:val="24"/>
      <w:lang w:eastAsia="ja-JP"/>
    </w:rPr>
  </w:style>
  <w:style w:type="paragraph" w:customStyle="1" w:styleId="StyleOutlinenumbered">
    <w:name w:val="Style Outline numbered"/>
    <w:basedOn w:val="Normal"/>
    <w:uiPriority w:val="99"/>
    <w:semiHidden/>
    <w:rsid w:val="003D0163"/>
    <w:pPr>
      <w:widowControl/>
      <w:tabs>
        <w:tab w:val="num" w:pos="360"/>
        <w:tab w:val="num" w:pos="1080"/>
      </w:tabs>
      <w:spacing w:before="120" w:after="0" w:line="240" w:lineRule="auto"/>
    </w:pPr>
    <w:rPr>
      <w:rFonts w:ascii="Calibri" w:eastAsia="Times New Roman" w:hAnsi="Calibri" w:cs="Times New Roman"/>
      <w:szCs w:val="24"/>
    </w:rPr>
  </w:style>
  <w:style w:type="paragraph" w:customStyle="1" w:styleId="Outline">
    <w:name w:val="Outline"/>
    <w:basedOn w:val="Normal"/>
    <w:uiPriority w:val="99"/>
    <w:semiHidden/>
    <w:rsid w:val="003D0163"/>
    <w:pPr>
      <w:widowControl/>
      <w:tabs>
        <w:tab w:val="num" w:pos="360"/>
      </w:tabs>
      <w:spacing w:after="0" w:line="240" w:lineRule="auto"/>
    </w:pPr>
    <w:rPr>
      <w:rFonts w:ascii="Calibri" w:eastAsia="Times New Roman" w:hAnsi="Calibri" w:cs="Times New Roman"/>
      <w:szCs w:val="24"/>
    </w:rPr>
  </w:style>
  <w:style w:type="paragraph" w:customStyle="1" w:styleId="AppendLvl3">
    <w:name w:val="Append Lvl 3"/>
    <w:basedOn w:val="Normal"/>
    <w:uiPriority w:val="99"/>
    <w:semiHidden/>
    <w:rsid w:val="003D0163"/>
    <w:pPr>
      <w:widowControl/>
      <w:tabs>
        <w:tab w:val="num" w:pos="1440"/>
      </w:tabs>
      <w:spacing w:after="0" w:line="240" w:lineRule="auto"/>
      <w:ind w:left="1440" w:hanging="720"/>
    </w:pPr>
    <w:rPr>
      <w:rFonts w:ascii="Arial" w:eastAsia="Times New Roman" w:hAnsi="Arial" w:cs="Times New Roman"/>
      <w:b/>
      <w:color w:val="333399"/>
      <w:szCs w:val="24"/>
    </w:rPr>
  </w:style>
  <w:style w:type="paragraph" w:customStyle="1" w:styleId="StyleHeading3Nounderline">
    <w:name w:val="Style Heading 3 + No underline"/>
    <w:basedOn w:val="Heading3"/>
    <w:uiPriority w:val="99"/>
    <w:semiHidden/>
    <w:rsid w:val="003D0163"/>
    <w:pPr>
      <w:keepLines/>
      <w:numPr>
        <w:numId w:val="6"/>
      </w:numPr>
      <w:tabs>
        <w:tab w:val="num" w:pos="720"/>
        <w:tab w:val="left" w:pos="1080"/>
      </w:tabs>
      <w:spacing w:before="480" w:after="120"/>
      <w:ind w:left="504" w:hanging="504"/>
    </w:pPr>
    <w:rPr>
      <w:rFonts w:ascii="Arial" w:eastAsia="MS Mincho" w:hAnsi="Arial"/>
      <w:b/>
      <w:i/>
      <w:iCs/>
      <w:color w:val="000080"/>
      <w:sz w:val="22"/>
      <w:szCs w:val="24"/>
      <w:lang w:eastAsia="ja-JP"/>
    </w:rPr>
  </w:style>
  <w:style w:type="paragraph" w:customStyle="1" w:styleId="1abc">
    <w:name w:val="1abc"/>
    <w:basedOn w:val="BodyText0"/>
    <w:uiPriority w:val="99"/>
    <w:rsid w:val="003D0163"/>
    <w:pPr>
      <w:tabs>
        <w:tab w:val="left" w:pos="360"/>
      </w:tabs>
      <w:ind w:left="360" w:hanging="360"/>
    </w:pPr>
    <w:rPr>
      <w:rFonts w:eastAsia="MS Mincho"/>
      <w:lang w:eastAsia="ja-JP"/>
    </w:rPr>
  </w:style>
  <w:style w:type="paragraph" w:customStyle="1" w:styleId="LongQuote">
    <w:name w:val="LongQuote"/>
    <w:basedOn w:val="BodyText0"/>
    <w:uiPriority w:val="99"/>
    <w:rsid w:val="003D0163"/>
    <w:pPr>
      <w:ind w:left="720" w:right="720"/>
    </w:pPr>
    <w:rPr>
      <w:rFonts w:ascii="Arial" w:hAnsi="Arial" w:cs="Arial"/>
      <w:sz w:val="20"/>
      <w:szCs w:val="20"/>
    </w:rPr>
  </w:style>
  <w:style w:type="paragraph" w:customStyle="1" w:styleId="msolistparagraph0">
    <w:name w:val="msolistparagraph"/>
    <w:basedOn w:val="Normal"/>
    <w:uiPriority w:val="99"/>
    <w:semiHidden/>
    <w:rsid w:val="003D0163"/>
    <w:pPr>
      <w:widowControl/>
      <w:spacing w:after="0" w:line="240" w:lineRule="auto"/>
      <w:ind w:left="720"/>
    </w:pPr>
    <w:rPr>
      <w:rFonts w:ascii="Calibri" w:eastAsia="Times New Roman" w:hAnsi="Calibri" w:cs="Times New Roman"/>
    </w:rPr>
  </w:style>
  <w:style w:type="paragraph" w:customStyle="1" w:styleId="StyleHeading2Before12pt">
    <w:name w:val="Style Heading 2 + Before:  12 pt"/>
    <w:basedOn w:val="Heading2"/>
    <w:uiPriority w:val="99"/>
    <w:semiHidden/>
    <w:rsid w:val="003D0163"/>
    <w:pPr>
      <w:keepLines/>
      <w:numPr>
        <w:ilvl w:val="0"/>
        <w:numId w:val="0"/>
      </w:numPr>
      <w:tabs>
        <w:tab w:val="num" w:pos="0"/>
        <w:tab w:val="left" w:pos="720"/>
      </w:tabs>
      <w:spacing w:before="120" w:after="120"/>
    </w:pPr>
    <w:rPr>
      <w:b/>
      <w:i/>
      <w:iCs/>
      <w:smallCaps/>
      <w:color w:val="000080"/>
      <w:sz w:val="22"/>
    </w:rPr>
  </w:style>
  <w:style w:type="paragraph" w:customStyle="1" w:styleId="StyleListBullet3After0pt">
    <w:name w:val="Style List Bullet 3 + After:  0 pt"/>
    <w:basedOn w:val="ListBullet3"/>
    <w:uiPriority w:val="99"/>
    <w:semiHidden/>
    <w:rsid w:val="003D0163"/>
    <w:pPr>
      <w:tabs>
        <w:tab w:val="clear" w:pos="1440"/>
      </w:tabs>
      <w:spacing w:after="0"/>
      <w:ind w:left="1080"/>
    </w:pPr>
    <w:rPr>
      <w:rFonts w:ascii="Calibri" w:eastAsia="Times New Roman" w:hAnsi="Calibri"/>
      <w:sz w:val="22"/>
      <w:szCs w:val="20"/>
      <w:lang w:eastAsia="en-US"/>
    </w:rPr>
  </w:style>
  <w:style w:type="paragraph" w:customStyle="1" w:styleId="StyleListBullet3Before0ptAfter6pt">
    <w:name w:val="Style List Bullet 3 + Before:  0 pt After:  6 pt"/>
    <w:basedOn w:val="ListBullet3"/>
    <w:uiPriority w:val="99"/>
    <w:semiHidden/>
    <w:rsid w:val="003D0163"/>
    <w:pPr>
      <w:tabs>
        <w:tab w:val="clear" w:pos="1440"/>
        <w:tab w:val="num" w:pos="1080"/>
      </w:tabs>
      <w:spacing w:after="0"/>
      <w:ind w:left="1080"/>
    </w:pPr>
    <w:rPr>
      <w:rFonts w:ascii="Calibri" w:eastAsia="Times New Roman" w:hAnsi="Calibri"/>
      <w:sz w:val="22"/>
      <w:szCs w:val="20"/>
      <w:lang w:eastAsia="en-US"/>
    </w:rPr>
  </w:style>
  <w:style w:type="paragraph" w:customStyle="1" w:styleId="Solution">
    <w:name w:val="Solution"/>
    <w:basedOn w:val="Normal"/>
    <w:uiPriority w:val="99"/>
    <w:semiHidden/>
    <w:rsid w:val="003D0163"/>
    <w:pPr>
      <w:widowControl/>
      <w:shd w:val="clear" w:color="auto" w:fill="E0E0E0"/>
      <w:spacing w:before="120" w:after="0" w:line="240" w:lineRule="auto"/>
      <w:ind w:left="576" w:right="540"/>
      <w:jc w:val="both"/>
    </w:pPr>
    <w:rPr>
      <w:rFonts w:ascii="Times New Roman" w:eastAsia="Times New Roman" w:hAnsi="Times New Roman" w:cs="Times New Roman"/>
      <w:sz w:val="24"/>
      <w:szCs w:val="24"/>
    </w:rPr>
  </w:style>
  <w:style w:type="paragraph" w:customStyle="1" w:styleId="StyleHeading2TopSinglesolidlineAuto15ptLinewidth">
    <w:name w:val="Style Heading 2 + Top: (Single solid line Auto  1.5 pt Line width..."/>
    <w:basedOn w:val="Heading3"/>
    <w:uiPriority w:val="99"/>
    <w:semiHidden/>
    <w:rsid w:val="003D0163"/>
    <w:pPr>
      <w:numPr>
        <w:ilvl w:val="0"/>
        <w:numId w:val="0"/>
      </w:numPr>
      <w:pBdr>
        <w:top w:val="single" w:sz="12" w:space="1" w:color="auto"/>
        <w:bottom w:val="single" w:sz="12" w:space="1" w:color="auto"/>
      </w:pBdr>
      <w:tabs>
        <w:tab w:val="num" w:pos="720"/>
      </w:tabs>
      <w:spacing w:before="240" w:after="120"/>
      <w:ind w:left="504" w:hanging="504"/>
    </w:pPr>
    <w:rPr>
      <w:rFonts w:ascii="Arial" w:eastAsia="MS Mincho" w:hAnsi="Arial"/>
      <w:b/>
      <w:sz w:val="22"/>
      <w:lang w:eastAsia="ja-JP"/>
    </w:rPr>
  </w:style>
  <w:style w:type="character" w:customStyle="1" w:styleId="ParagraphChar">
    <w:name w:val="Paragraph Char"/>
    <w:link w:val="Paragraph"/>
    <w:semiHidden/>
    <w:locked/>
    <w:rsid w:val="003D0163"/>
    <w:rPr>
      <w:rFonts w:ascii="Arial" w:hAnsi="Arial"/>
      <w:sz w:val="24"/>
      <w:szCs w:val="24"/>
    </w:rPr>
  </w:style>
  <w:style w:type="paragraph" w:customStyle="1" w:styleId="Paragraph">
    <w:name w:val="Paragraph"/>
    <w:basedOn w:val="Default"/>
    <w:next w:val="Default"/>
    <w:link w:val="ParagraphChar"/>
    <w:semiHidden/>
    <w:rsid w:val="003D0163"/>
    <w:pPr>
      <w:widowControl/>
    </w:pPr>
    <w:rPr>
      <w:rFonts w:ascii="Arial" w:eastAsiaTheme="minorHAnsi" w:hAnsi="Arial" w:cstheme="minorBidi"/>
      <w:color w:val="auto"/>
    </w:rPr>
  </w:style>
  <w:style w:type="paragraph" w:customStyle="1" w:styleId="StyleHeading1TopSinglesolidlineAuto3ptLinewidth">
    <w:name w:val="Style Heading 1 + Top: (Single solid line Auto  3 pt Line width)..."/>
    <w:basedOn w:val="Heading1"/>
    <w:uiPriority w:val="99"/>
    <w:semiHidden/>
    <w:rsid w:val="003D0163"/>
    <w:pPr>
      <w:numPr>
        <w:numId w:val="0"/>
      </w:numPr>
      <w:spacing w:before="240" w:after="60"/>
      <w:ind w:left="-360" w:firstLine="360"/>
    </w:pPr>
    <w:rPr>
      <w:rFonts w:ascii="Arial" w:eastAsia="MS Mincho" w:hAnsi="Arial"/>
      <w:bCs/>
      <w:caps w:val="0"/>
      <w:kern w:val="32"/>
      <w:sz w:val="40"/>
      <w:lang w:eastAsia="ja-JP"/>
    </w:rPr>
  </w:style>
  <w:style w:type="character" w:customStyle="1" w:styleId="control-nameChar">
    <w:name w:val="control-name Char"/>
    <w:link w:val="control-name"/>
    <w:semiHidden/>
    <w:locked/>
    <w:rsid w:val="003D0163"/>
    <w:rPr>
      <w:rFonts w:eastAsia="MS Mincho"/>
      <w:sz w:val="24"/>
      <w:szCs w:val="24"/>
      <w:lang w:eastAsia="ja-JP"/>
    </w:rPr>
  </w:style>
  <w:style w:type="paragraph" w:customStyle="1" w:styleId="control-name">
    <w:name w:val="control-name"/>
    <w:basedOn w:val="Default"/>
    <w:next w:val="Default"/>
    <w:link w:val="control-nameChar"/>
    <w:semiHidden/>
    <w:rsid w:val="003D0163"/>
    <w:pPr>
      <w:widowControl/>
    </w:pPr>
    <w:rPr>
      <w:rFonts w:asciiTheme="minorHAnsi" w:eastAsia="MS Mincho" w:hAnsiTheme="minorHAnsi" w:cstheme="minorBidi"/>
      <w:color w:val="auto"/>
      <w:lang w:eastAsia="ja-JP"/>
    </w:rPr>
  </w:style>
  <w:style w:type="character" w:customStyle="1" w:styleId="ControlHeading2Char">
    <w:name w:val="Control Heading 2 Char"/>
    <w:link w:val="ControlHeading2"/>
    <w:semiHidden/>
    <w:locked/>
    <w:rsid w:val="003D0163"/>
    <w:rPr>
      <w:b/>
      <w:smallCaps/>
      <w:sz w:val="32"/>
      <w:szCs w:val="28"/>
    </w:rPr>
  </w:style>
  <w:style w:type="paragraph" w:customStyle="1" w:styleId="ControlHeading2">
    <w:name w:val="Control Heading 2"/>
    <w:basedOn w:val="Heading2"/>
    <w:link w:val="ControlHeading2Char"/>
    <w:semiHidden/>
    <w:rsid w:val="003D0163"/>
    <w:pPr>
      <w:numPr>
        <w:ilvl w:val="0"/>
        <w:numId w:val="0"/>
      </w:numPr>
      <w:tabs>
        <w:tab w:val="num" w:pos="72"/>
      </w:tabs>
      <w:spacing w:before="480" w:after="140"/>
      <w:ind w:left="72" w:hanging="432"/>
    </w:pPr>
    <w:rPr>
      <w:rFonts w:asciiTheme="minorHAnsi" w:eastAsiaTheme="minorHAnsi" w:hAnsiTheme="minorHAnsi" w:cstheme="minorBidi"/>
      <w:b/>
      <w:smallCaps/>
      <w:sz w:val="32"/>
      <w:szCs w:val="28"/>
    </w:rPr>
  </w:style>
  <w:style w:type="character" w:customStyle="1" w:styleId="ControlHeading3Char">
    <w:name w:val="Control Heading 3 Char"/>
    <w:link w:val="ControlHeading3"/>
    <w:uiPriority w:val="99"/>
    <w:semiHidden/>
    <w:locked/>
    <w:rsid w:val="003D0163"/>
    <w:rPr>
      <w:rFonts w:eastAsia="MS Mincho"/>
      <w:b/>
      <w:i/>
      <w:sz w:val="28"/>
      <w:lang w:eastAsia="ja-JP"/>
    </w:rPr>
  </w:style>
  <w:style w:type="paragraph" w:customStyle="1" w:styleId="ControlHeading3">
    <w:name w:val="Control Heading 3"/>
    <w:basedOn w:val="Heading3"/>
    <w:link w:val="ControlHeading3Char"/>
    <w:uiPriority w:val="99"/>
    <w:semiHidden/>
    <w:rsid w:val="003D0163"/>
    <w:pPr>
      <w:numPr>
        <w:ilvl w:val="0"/>
        <w:numId w:val="13"/>
      </w:numPr>
      <w:tabs>
        <w:tab w:val="num" w:pos="720"/>
        <w:tab w:val="left" w:pos="864"/>
      </w:tabs>
      <w:spacing w:before="240" w:after="120"/>
      <w:ind w:left="504" w:hanging="504"/>
    </w:pPr>
    <w:rPr>
      <w:rFonts w:asciiTheme="minorHAnsi" w:eastAsia="MS Mincho" w:hAnsiTheme="minorHAnsi" w:cstheme="minorBidi"/>
      <w:b/>
      <w:i/>
      <w:sz w:val="28"/>
      <w:szCs w:val="22"/>
      <w:lang w:eastAsia="ja-JP"/>
    </w:rPr>
  </w:style>
  <w:style w:type="character" w:customStyle="1" w:styleId="ControlHeading4Char">
    <w:name w:val="Control Heading 4 Char"/>
    <w:link w:val="ControlHeading4"/>
    <w:semiHidden/>
    <w:locked/>
    <w:rsid w:val="003D0163"/>
    <w:rPr>
      <w:rFonts w:ascii="Arial" w:hAnsi="Arial"/>
      <w:b/>
      <w:i/>
      <w:sz w:val="24"/>
    </w:rPr>
  </w:style>
  <w:style w:type="paragraph" w:customStyle="1" w:styleId="ControlHeading4">
    <w:name w:val="Control Heading 4"/>
    <w:basedOn w:val="Heading4"/>
    <w:link w:val="ControlHeading4Char"/>
    <w:semiHidden/>
    <w:rsid w:val="003D0163"/>
    <w:pPr>
      <w:numPr>
        <w:ilvl w:val="0"/>
        <w:numId w:val="0"/>
      </w:numPr>
      <w:tabs>
        <w:tab w:val="num" w:pos="1440"/>
      </w:tabs>
      <w:spacing w:after="120"/>
      <w:ind w:left="1008" w:hanging="648"/>
    </w:pPr>
    <w:rPr>
      <w:rFonts w:ascii="Arial" w:eastAsiaTheme="minorHAnsi" w:hAnsi="Arial" w:cstheme="minorBidi"/>
      <w:szCs w:val="22"/>
    </w:rPr>
  </w:style>
  <w:style w:type="character" w:customStyle="1" w:styleId="ControlHeadingNameChar">
    <w:name w:val="Control Heading Name Char"/>
    <w:link w:val="ControlHeadingName"/>
    <w:semiHidden/>
    <w:locked/>
    <w:rsid w:val="003D0163"/>
    <w:rPr>
      <w:rFonts w:ascii="Arial" w:hAnsi="Arial"/>
      <w:b/>
      <w:bCs/>
      <w:sz w:val="16"/>
      <w:szCs w:val="24"/>
    </w:rPr>
  </w:style>
  <w:style w:type="paragraph" w:customStyle="1" w:styleId="ControlHeadingName">
    <w:name w:val="Control Heading Name"/>
    <w:basedOn w:val="Normal"/>
    <w:link w:val="ControlHeadingNameChar"/>
    <w:semiHidden/>
    <w:rsid w:val="003D0163"/>
    <w:pPr>
      <w:widowControl/>
      <w:spacing w:after="120" w:line="240" w:lineRule="auto"/>
    </w:pPr>
    <w:rPr>
      <w:rFonts w:ascii="Arial" w:hAnsi="Arial"/>
      <w:b/>
      <w:bCs/>
      <w:sz w:val="16"/>
      <w:szCs w:val="24"/>
    </w:rPr>
  </w:style>
  <w:style w:type="character" w:customStyle="1" w:styleId="9ptTNRindentCharChar">
    <w:name w:val="9 pt. TNR # indent Char Char"/>
    <w:link w:val="9ptTNRindent"/>
    <w:semiHidden/>
    <w:locked/>
    <w:rsid w:val="003D0163"/>
    <w:rPr>
      <w:sz w:val="18"/>
      <w:szCs w:val="24"/>
    </w:rPr>
  </w:style>
  <w:style w:type="paragraph" w:customStyle="1" w:styleId="9ptTNRindent">
    <w:name w:val="9 pt. TNR # indent"/>
    <w:basedOn w:val="Normal"/>
    <w:link w:val="9ptTNRindentCharChar"/>
    <w:semiHidden/>
    <w:rsid w:val="003D0163"/>
    <w:pPr>
      <w:widowControl/>
      <w:spacing w:before="120" w:after="0" w:line="240" w:lineRule="auto"/>
      <w:ind w:left="1080" w:hanging="360"/>
    </w:pPr>
    <w:rPr>
      <w:sz w:val="18"/>
      <w:szCs w:val="24"/>
    </w:rPr>
  </w:style>
  <w:style w:type="character" w:customStyle="1" w:styleId="9ptTNR1stIndentChar">
    <w:name w:val="9 p.t TNR 1st Indent Char"/>
    <w:link w:val="9ptTNR1stIndent"/>
    <w:semiHidden/>
    <w:locked/>
    <w:rsid w:val="003D0163"/>
    <w:rPr>
      <w:sz w:val="18"/>
      <w:szCs w:val="24"/>
    </w:rPr>
  </w:style>
  <w:style w:type="paragraph" w:customStyle="1" w:styleId="9ptTNR1stIndent">
    <w:name w:val="9 p.t TNR 1st Indent"/>
    <w:basedOn w:val="Normal"/>
    <w:link w:val="9ptTNR1stIndentChar"/>
    <w:semiHidden/>
    <w:rsid w:val="003D0163"/>
    <w:pPr>
      <w:widowControl/>
      <w:spacing w:before="120" w:after="0" w:line="240" w:lineRule="auto"/>
      <w:ind w:left="720"/>
    </w:pPr>
    <w:rPr>
      <w:sz w:val="18"/>
      <w:szCs w:val="24"/>
    </w:rPr>
  </w:style>
  <w:style w:type="paragraph" w:customStyle="1" w:styleId="9ptTNR2ndindent">
    <w:name w:val="9 pt. TNR 2nd # indent"/>
    <w:basedOn w:val="9ptTNRindent"/>
    <w:uiPriority w:val="99"/>
    <w:semiHidden/>
    <w:rsid w:val="003D0163"/>
    <w:pPr>
      <w:ind w:left="1368" w:hanging="288"/>
    </w:pPr>
    <w:rPr>
      <w:lang w:eastAsia="ar-SA"/>
    </w:rPr>
  </w:style>
  <w:style w:type="paragraph" w:customStyle="1" w:styleId="Toc10">
    <w:name w:val="Toc1"/>
    <w:basedOn w:val="TOC2"/>
    <w:uiPriority w:val="99"/>
    <w:semiHidden/>
    <w:rsid w:val="003D0163"/>
    <w:pPr>
      <w:tabs>
        <w:tab w:val="clear" w:pos="880"/>
        <w:tab w:val="clear" w:pos="9350"/>
        <w:tab w:val="left" w:pos="840"/>
        <w:tab w:val="right" w:leader="dot" w:pos="9394"/>
      </w:tabs>
      <w:spacing w:after="20" w:line="240" w:lineRule="auto"/>
      <w:ind w:left="840" w:hanging="480"/>
    </w:pPr>
    <w:rPr>
      <w:rFonts w:ascii="Times New Roman Bold" w:eastAsia="MS Mincho" w:hAnsi="Times New Roman Bold" w:cs="Times New Roman"/>
      <w:b/>
      <w:smallCaps/>
      <w:noProof/>
      <w:kern w:val="28"/>
      <w:sz w:val="20"/>
      <w:szCs w:val="20"/>
      <w:lang w:val="en-AU" w:eastAsia="ja-JP"/>
    </w:rPr>
  </w:style>
  <w:style w:type="paragraph" w:customStyle="1" w:styleId="TitleInTOC">
    <w:name w:val="TitleInTOC"/>
    <w:basedOn w:val="Normal"/>
    <w:uiPriority w:val="99"/>
    <w:rsid w:val="003D0163"/>
    <w:pPr>
      <w:keepNext/>
      <w:widowControl/>
      <w:spacing w:after="240" w:line="240" w:lineRule="auto"/>
    </w:pPr>
    <w:rPr>
      <w:rFonts w:ascii="Times New Roman Bold" w:eastAsia="MS Mincho" w:hAnsi="Times New Roman Bold" w:cs="Times New Roman"/>
      <w:b/>
      <w:smallCaps/>
      <w:sz w:val="36"/>
      <w:szCs w:val="36"/>
    </w:rPr>
  </w:style>
  <w:style w:type="paragraph" w:customStyle="1" w:styleId="Appendix">
    <w:name w:val="Appendix"/>
    <w:basedOn w:val="Title"/>
    <w:next w:val="BodyText0"/>
    <w:link w:val="AppendixChar"/>
    <w:qFormat/>
    <w:rsid w:val="003D0163"/>
    <w:pPr>
      <w:keepNext/>
      <w:pageBreakBefore/>
      <w:numPr>
        <w:numId w:val="14"/>
      </w:numPr>
      <w:spacing w:before="120"/>
      <w:jc w:val="left"/>
    </w:pPr>
    <w:rPr>
      <w:rFonts w:ascii="Times New Roman Bold" w:hAnsi="Times New Roman Bold"/>
      <w:smallCaps/>
    </w:rPr>
  </w:style>
  <w:style w:type="paragraph" w:customStyle="1" w:styleId="appHeading2">
    <w:name w:val="appHeading 2"/>
    <w:basedOn w:val="Heading2"/>
    <w:next w:val="BodyText0"/>
    <w:uiPriority w:val="99"/>
    <w:rsid w:val="003D0163"/>
    <w:pPr>
      <w:numPr>
        <w:numId w:val="14"/>
      </w:numPr>
      <w:spacing w:before="120" w:after="120"/>
    </w:pPr>
    <w:rPr>
      <w:rFonts w:ascii="Times New Roman Bold" w:hAnsi="Times New Roman Bold"/>
      <w:b/>
      <w:smallCaps/>
      <w:sz w:val="28"/>
    </w:rPr>
  </w:style>
  <w:style w:type="character" w:customStyle="1" w:styleId="appHeading3CharChar">
    <w:name w:val="appHeading 3 Char Char"/>
    <w:link w:val="appHeading3"/>
    <w:uiPriority w:val="99"/>
    <w:locked/>
    <w:rsid w:val="003D0163"/>
    <w:rPr>
      <w:rFonts w:ascii="Arial" w:hAnsi="Arial"/>
      <w:b/>
    </w:rPr>
  </w:style>
  <w:style w:type="paragraph" w:customStyle="1" w:styleId="appHeading3">
    <w:name w:val="appHeading 3"/>
    <w:basedOn w:val="Heading3"/>
    <w:next w:val="BodyText0"/>
    <w:link w:val="appHeading3CharChar"/>
    <w:uiPriority w:val="99"/>
    <w:rsid w:val="003D0163"/>
    <w:pPr>
      <w:numPr>
        <w:numId w:val="14"/>
      </w:numPr>
      <w:spacing w:before="240" w:after="120"/>
    </w:pPr>
    <w:rPr>
      <w:rFonts w:ascii="Arial" w:eastAsiaTheme="minorHAnsi" w:hAnsi="Arial" w:cstheme="minorBidi"/>
      <w:b/>
      <w:sz w:val="22"/>
      <w:szCs w:val="22"/>
    </w:rPr>
  </w:style>
  <w:style w:type="paragraph" w:customStyle="1" w:styleId="appHeading4">
    <w:name w:val="appHeading 4"/>
    <w:basedOn w:val="Heading4"/>
    <w:next w:val="Normal"/>
    <w:uiPriority w:val="99"/>
    <w:rsid w:val="003D0163"/>
    <w:pPr>
      <w:numPr>
        <w:numId w:val="14"/>
      </w:numPr>
      <w:spacing w:after="120"/>
    </w:pPr>
    <w:rPr>
      <w:rFonts w:ascii="Arial" w:hAnsi="Arial"/>
      <w:i w:val="0"/>
      <w:sz w:val="22"/>
    </w:rPr>
  </w:style>
  <w:style w:type="paragraph" w:customStyle="1" w:styleId="appHeading5">
    <w:name w:val="appHeading 5"/>
    <w:basedOn w:val="Heading5"/>
    <w:next w:val="Normal"/>
    <w:uiPriority w:val="99"/>
    <w:semiHidden/>
    <w:rsid w:val="003D0163"/>
    <w:pPr>
      <w:numPr>
        <w:numId w:val="14"/>
      </w:numPr>
      <w:spacing w:before="120" w:after="120"/>
      <w:jc w:val="both"/>
    </w:pPr>
    <w:rPr>
      <w:sz w:val="20"/>
      <w:szCs w:val="24"/>
    </w:rPr>
  </w:style>
  <w:style w:type="paragraph" w:customStyle="1" w:styleId="SubHead14sc">
    <w:name w:val="SubHead14sc"/>
    <w:basedOn w:val="Normal"/>
    <w:next w:val="BodyText0"/>
    <w:uiPriority w:val="99"/>
    <w:rsid w:val="003D0163"/>
    <w:pPr>
      <w:keepNext/>
      <w:widowControl/>
      <w:spacing w:before="240" w:after="120" w:line="240" w:lineRule="auto"/>
      <w:outlineLvl w:val="1"/>
    </w:pPr>
    <w:rPr>
      <w:rFonts w:ascii="Times New Roman Bold" w:eastAsia="MS Mincho" w:hAnsi="Times New Roman Bold" w:cs="Times New Roman"/>
      <w:b/>
      <w:smallCaps/>
      <w:sz w:val="28"/>
      <w:szCs w:val="24"/>
      <w:lang w:eastAsia="ja-JP"/>
    </w:rPr>
  </w:style>
  <w:style w:type="paragraph" w:customStyle="1" w:styleId="FigureCaption">
    <w:name w:val="FigureCaption"/>
    <w:basedOn w:val="Caption"/>
    <w:next w:val="BodyText0"/>
    <w:uiPriority w:val="99"/>
    <w:rsid w:val="003D0163"/>
    <w:pPr>
      <w:widowControl/>
      <w:tabs>
        <w:tab w:val="clear" w:pos="9360"/>
      </w:tabs>
      <w:spacing w:after="120"/>
      <w:jc w:val="center"/>
    </w:pPr>
    <w:rPr>
      <w:rFonts w:ascii="Calibri" w:eastAsia="Calibri" w:hAnsi="Calibri"/>
      <w:sz w:val="22"/>
      <w:szCs w:val="22"/>
    </w:rPr>
  </w:style>
  <w:style w:type="paragraph" w:customStyle="1" w:styleId="FigureImage">
    <w:name w:val="FigureImage"/>
    <w:basedOn w:val="Normal"/>
    <w:next w:val="FigureCaption"/>
    <w:uiPriority w:val="99"/>
    <w:rsid w:val="003D0163"/>
    <w:pPr>
      <w:keepNext/>
      <w:widowControl/>
      <w:spacing w:after="0" w:line="240" w:lineRule="auto"/>
      <w:jc w:val="center"/>
    </w:pPr>
    <w:rPr>
      <w:rFonts w:ascii="Times New Roman" w:eastAsia="Times New Roman" w:hAnsi="Times New Roman" w:cs="Times New Roman"/>
      <w:sz w:val="24"/>
      <w:szCs w:val="24"/>
    </w:rPr>
  </w:style>
  <w:style w:type="paragraph" w:customStyle="1" w:styleId="SubHead11sans">
    <w:name w:val="SubHead11sans"/>
    <w:basedOn w:val="Normal"/>
    <w:next w:val="BodyText0"/>
    <w:uiPriority w:val="99"/>
    <w:rsid w:val="003D0163"/>
    <w:pPr>
      <w:keepNext/>
      <w:widowControl/>
      <w:spacing w:before="240" w:after="120" w:line="240" w:lineRule="auto"/>
      <w:outlineLvl w:val="2"/>
    </w:pPr>
    <w:rPr>
      <w:rFonts w:ascii="Arial" w:eastAsia="MS Mincho" w:hAnsi="Arial" w:cs="Arial"/>
      <w:b/>
      <w:szCs w:val="24"/>
      <w:lang w:eastAsia="ja-JP"/>
    </w:rPr>
  </w:style>
  <w:style w:type="character" w:customStyle="1" w:styleId="NumListCharChar">
    <w:name w:val="NumList Char Char"/>
    <w:link w:val="NumList"/>
    <w:uiPriority w:val="99"/>
    <w:locked/>
    <w:rsid w:val="003D0163"/>
    <w:rPr>
      <w:sz w:val="24"/>
      <w:szCs w:val="24"/>
    </w:rPr>
  </w:style>
  <w:style w:type="paragraph" w:customStyle="1" w:styleId="NumList">
    <w:name w:val="NumList"/>
    <w:basedOn w:val="Normal"/>
    <w:link w:val="NumListCharChar"/>
    <w:uiPriority w:val="99"/>
    <w:rsid w:val="003D0163"/>
    <w:pPr>
      <w:widowControl/>
      <w:numPr>
        <w:numId w:val="15"/>
      </w:numPr>
      <w:autoSpaceDE w:val="0"/>
      <w:autoSpaceDN w:val="0"/>
      <w:adjustRightInd w:val="0"/>
      <w:spacing w:after="120" w:line="240" w:lineRule="auto"/>
    </w:pPr>
    <w:rPr>
      <w:sz w:val="24"/>
      <w:szCs w:val="24"/>
    </w:rPr>
  </w:style>
  <w:style w:type="character" w:customStyle="1" w:styleId="TableCaptionChar">
    <w:name w:val="TableCaption Char"/>
    <w:link w:val="TableCaption0"/>
    <w:locked/>
    <w:rsid w:val="003D0163"/>
    <w:rPr>
      <w:rFonts w:ascii="Helvetica" w:hAnsi="Helvetica" w:cs="Helvetica"/>
      <w:b/>
      <w:sz w:val="24"/>
      <w:szCs w:val="24"/>
    </w:rPr>
  </w:style>
  <w:style w:type="paragraph" w:customStyle="1" w:styleId="TableCaption0">
    <w:name w:val="TableCaption"/>
    <w:basedOn w:val="FigureCaption"/>
    <w:link w:val="TableCaptionChar"/>
    <w:rsid w:val="003D0163"/>
    <w:pPr>
      <w:keepNext/>
    </w:pPr>
    <w:rPr>
      <w:rFonts w:ascii="Helvetica" w:eastAsiaTheme="minorHAnsi" w:hAnsi="Helvetica" w:cs="Helvetica"/>
      <w:sz w:val="24"/>
      <w:szCs w:val="24"/>
    </w:rPr>
  </w:style>
  <w:style w:type="paragraph" w:customStyle="1" w:styleId="BodyIndent">
    <w:name w:val="BodyIndent"/>
    <w:basedOn w:val="BodyText0"/>
    <w:uiPriority w:val="99"/>
    <w:rsid w:val="003D0163"/>
    <w:pPr>
      <w:ind w:left="720"/>
    </w:pPr>
  </w:style>
  <w:style w:type="paragraph" w:customStyle="1" w:styleId="BodyIndentHeading">
    <w:name w:val="BodyIndentHeading"/>
    <w:basedOn w:val="BodyIndent"/>
    <w:uiPriority w:val="99"/>
    <w:rsid w:val="003D0163"/>
    <w:pPr>
      <w:keepNext/>
    </w:pPr>
    <w:rPr>
      <w:b/>
    </w:rPr>
  </w:style>
  <w:style w:type="paragraph" w:customStyle="1" w:styleId="AlphaList">
    <w:name w:val="AlphaList"/>
    <w:basedOn w:val="NumList"/>
    <w:uiPriority w:val="99"/>
    <w:semiHidden/>
    <w:rsid w:val="003D0163"/>
    <w:pPr>
      <w:numPr>
        <w:ilvl w:val="1"/>
        <w:numId w:val="16"/>
      </w:numPr>
      <w:tabs>
        <w:tab w:val="num" w:pos="360"/>
        <w:tab w:val="num" w:pos="1440"/>
      </w:tabs>
      <w:spacing w:before="120"/>
      <w:ind w:left="360"/>
    </w:pPr>
  </w:style>
  <w:style w:type="character" w:customStyle="1" w:styleId="TableBodyChar">
    <w:name w:val="TableBody Char"/>
    <w:link w:val="TableBody"/>
    <w:locked/>
    <w:rsid w:val="003D0163"/>
    <w:rPr>
      <w:rFonts w:ascii="Arial" w:hAnsi="Arial"/>
    </w:rPr>
  </w:style>
  <w:style w:type="paragraph" w:customStyle="1" w:styleId="TableBody">
    <w:name w:val="TableBody"/>
    <w:basedOn w:val="Normal"/>
    <w:link w:val="TableBodyChar"/>
    <w:rsid w:val="003D0163"/>
    <w:pPr>
      <w:widowControl/>
      <w:spacing w:before="40" w:after="40" w:line="240" w:lineRule="auto"/>
    </w:pPr>
    <w:rPr>
      <w:rFonts w:ascii="Arial" w:hAnsi="Arial"/>
    </w:rPr>
  </w:style>
  <w:style w:type="paragraph" w:customStyle="1" w:styleId="TableColHeads">
    <w:name w:val="TableColHeads"/>
    <w:basedOn w:val="Normal"/>
    <w:next w:val="TableBody"/>
    <w:uiPriority w:val="99"/>
    <w:rsid w:val="003D0163"/>
    <w:pPr>
      <w:keepNext/>
      <w:widowControl/>
      <w:spacing w:before="40" w:after="40" w:line="240" w:lineRule="auto"/>
      <w:jc w:val="center"/>
    </w:pPr>
    <w:rPr>
      <w:rFonts w:ascii="Arial" w:eastAsia="Times New Roman" w:hAnsi="Arial" w:cs="Arial"/>
      <w:b/>
      <w:sz w:val="20"/>
      <w:szCs w:val="20"/>
    </w:rPr>
  </w:style>
  <w:style w:type="paragraph" w:customStyle="1" w:styleId="TableSubsection">
    <w:name w:val="TableSubsection"/>
    <w:basedOn w:val="TableBody"/>
    <w:next w:val="TableBody"/>
    <w:uiPriority w:val="99"/>
    <w:rsid w:val="003D0163"/>
    <w:pPr>
      <w:keepNext/>
      <w:jc w:val="center"/>
    </w:pPr>
    <w:rPr>
      <w:b/>
      <w:bCs/>
    </w:rPr>
  </w:style>
  <w:style w:type="character" w:customStyle="1" w:styleId="TableBulletAtMarginChar">
    <w:name w:val="TableBulletAtMargin Char"/>
    <w:link w:val="TableBulletAtMargin"/>
    <w:uiPriority w:val="99"/>
    <w:locked/>
    <w:rsid w:val="003D0163"/>
    <w:rPr>
      <w:rFonts w:ascii="Arial" w:hAnsi="Arial"/>
    </w:rPr>
  </w:style>
  <w:style w:type="paragraph" w:customStyle="1" w:styleId="TableBulletAtMargin">
    <w:name w:val="TableBulletAtMargin"/>
    <w:link w:val="TableBulletAtMarginChar"/>
    <w:uiPriority w:val="99"/>
    <w:rsid w:val="003D0163"/>
    <w:pPr>
      <w:widowControl/>
      <w:numPr>
        <w:numId w:val="17"/>
      </w:numPr>
      <w:spacing w:after="0" w:line="240" w:lineRule="auto"/>
    </w:pPr>
    <w:rPr>
      <w:rFonts w:ascii="Arial" w:hAnsi="Arial"/>
    </w:rPr>
  </w:style>
  <w:style w:type="paragraph" w:customStyle="1" w:styleId="BulletTextIndented">
    <w:name w:val="BulletTextIndented"/>
    <w:basedOn w:val="Normal"/>
    <w:uiPriority w:val="99"/>
    <w:rsid w:val="003D0163"/>
    <w:pPr>
      <w:widowControl/>
      <w:numPr>
        <w:numId w:val="18"/>
      </w:numPr>
      <w:spacing w:after="0" w:line="240" w:lineRule="auto"/>
    </w:pPr>
    <w:rPr>
      <w:rFonts w:ascii="Times New Roman" w:eastAsia="Times New Roman" w:hAnsi="Times New Roman" w:cs="Times New Roman"/>
      <w:sz w:val="24"/>
      <w:szCs w:val="24"/>
    </w:rPr>
  </w:style>
  <w:style w:type="character" w:customStyle="1" w:styleId="TableBulletIndentChar">
    <w:name w:val="TableBulletIndent Char"/>
    <w:link w:val="TableBulletIndent"/>
    <w:uiPriority w:val="99"/>
    <w:locked/>
    <w:rsid w:val="003D0163"/>
    <w:rPr>
      <w:rFonts w:ascii="Arial" w:hAnsi="Arial"/>
    </w:rPr>
  </w:style>
  <w:style w:type="paragraph" w:customStyle="1" w:styleId="TableBulletIndent">
    <w:name w:val="TableBulletIndent"/>
    <w:basedOn w:val="TableBulletAtMargin"/>
    <w:link w:val="TableBulletIndentChar"/>
    <w:uiPriority w:val="99"/>
    <w:rsid w:val="003D0163"/>
    <w:pPr>
      <w:tabs>
        <w:tab w:val="clear" w:pos="288"/>
        <w:tab w:val="num" w:pos="732"/>
      </w:tabs>
      <w:ind w:left="732" w:hanging="168"/>
    </w:pPr>
  </w:style>
  <w:style w:type="paragraph" w:customStyle="1" w:styleId="TableNum1abc">
    <w:name w:val="TableNum1abc"/>
    <w:basedOn w:val="TableBulletAtMargin"/>
    <w:uiPriority w:val="99"/>
    <w:rsid w:val="003D0163"/>
    <w:pPr>
      <w:numPr>
        <w:numId w:val="0"/>
      </w:numPr>
      <w:tabs>
        <w:tab w:val="left" w:pos="468"/>
      </w:tabs>
      <w:spacing w:before="20" w:after="20"/>
      <w:ind w:left="475" w:hanging="475"/>
    </w:pPr>
  </w:style>
  <w:style w:type="character" w:customStyle="1" w:styleId="TableStubHeadCharChar">
    <w:name w:val="TableStubHead Char Char"/>
    <w:link w:val="TableStubHead"/>
    <w:locked/>
    <w:rsid w:val="003D0163"/>
    <w:rPr>
      <w:rFonts w:ascii="Arial Bold" w:hAnsi="Arial Bold"/>
      <w:b/>
      <w:u w:val="single"/>
    </w:rPr>
  </w:style>
  <w:style w:type="paragraph" w:customStyle="1" w:styleId="TableStubHead">
    <w:name w:val="TableStubHead"/>
    <w:basedOn w:val="TableBody"/>
    <w:next w:val="TableBody"/>
    <w:link w:val="TableStubHeadCharChar"/>
    <w:rsid w:val="003D0163"/>
    <w:pPr>
      <w:spacing w:before="120" w:after="120"/>
      <w:ind w:left="72"/>
    </w:pPr>
    <w:rPr>
      <w:rFonts w:ascii="Arial Bold" w:hAnsi="Arial Bold"/>
      <w:b/>
      <w:u w:val="single"/>
    </w:rPr>
  </w:style>
  <w:style w:type="paragraph" w:customStyle="1" w:styleId="TableBodyAppA">
    <w:name w:val="TableBodyAppA"/>
    <w:basedOn w:val="TableBody"/>
    <w:uiPriority w:val="99"/>
    <w:rsid w:val="003D0163"/>
    <w:pPr>
      <w:spacing w:after="80"/>
      <w:ind w:left="58"/>
    </w:pPr>
  </w:style>
  <w:style w:type="paragraph" w:customStyle="1" w:styleId="CM17">
    <w:name w:val="CM17"/>
    <w:basedOn w:val="Default"/>
    <w:next w:val="Default"/>
    <w:uiPriority w:val="99"/>
    <w:rsid w:val="003D0163"/>
    <w:rPr>
      <w:rFonts w:ascii="Arial" w:eastAsia="MS Mincho" w:hAnsi="Arial"/>
      <w:color w:val="auto"/>
      <w:lang w:eastAsia="ja-JP"/>
    </w:rPr>
  </w:style>
  <w:style w:type="paragraph" w:customStyle="1" w:styleId="CM20">
    <w:name w:val="CM20"/>
    <w:basedOn w:val="Default"/>
    <w:next w:val="Default"/>
    <w:uiPriority w:val="99"/>
    <w:rsid w:val="003D0163"/>
    <w:rPr>
      <w:rFonts w:ascii="Arial" w:eastAsia="MS Mincho" w:hAnsi="Arial"/>
      <w:color w:val="auto"/>
      <w:lang w:eastAsia="ja-JP"/>
    </w:rPr>
  </w:style>
  <w:style w:type="paragraph" w:customStyle="1" w:styleId="CM18">
    <w:name w:val="CM18"/>
    <w:basedOn w:val="Default"/>
    <w:next w:val="Default"/>
    <w:uiPriority w:val="99"/>
    <w:rsid w:val="003D0163"/>
    <w:rPr>
      <w:rFonts w:ascii="Arial" w:eastAsia="MS Mincho" w:hAnsi="Arial"/>
      <w:color w:val="auto"/>
      <w:lang w:eastAsia="ja-JP"/>
    </w:rPr>
  </w:style>
  <w:style w:type="paragraph" w:customStyle="1" w:styleId="letterlist">
    <w:name w:val="letterlist"/>
    <w:uiPriority w:val="99"/>
    <w:rsid w:val="003D0163"/>
    <w:pPr>
      <w:widowControl/>
      <w:numPr>
        <w:numId w:val="19"/>
      </w:numPr>
      <w:spacing w:after="120" w:line="240" w:lineRule="auto"/>
    </w:pPr>
    <w:rPr>
      <w:rFonts w:ascii="Times New Roman" w:eastAsia="Times New Roman" w:hAnsi="Times New Roman" w:cs="Times New Roman"/>
      <w:sz w:val="24"/>
      <w:szCs w:val="24"/>
    </w:rPr>
  </w:style>
  <w:style w:type="paragraph" w:customStyle="1" w:styleId="Numlist2">
    <w:name w:val="Numlist2"/>
    <w:uiPriority w:val="99"/>
    <w:rsid w:val="003D0163"/>
    <w:pPr>
      <w:widowControl/>
      <w:numPr>
        <w:ilvl w:val="1"/>
        <w:numId w:val="20"/>
      </w:numPr>
      <w:spacing w:after="120" w:line="240" w:lineRule="auto"/>
    </w:pPr>
    <w:rPr>
      <w:rFonts w:ascii="Times New Roman" w:eastAsia="Times New Roman" w:hAnsi="Times New Roman" w:cs="Times New Roman"/>
      <w:sz w:val="24"/>
      <w:szCs w:val="24"/>
    </w:rPr>
  </w:style>
  <w:style w:type="paragraph" w:customStyle="1" w:styleId="bodytext1">
    <w:name w:val="bodytext"/>
    <w:basedOn w:val="Normal"/>
    <w:uiPriority w:val="99"/>
    <w:rsid w:val="003D016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list0">
    <w:name w:val="numlist"/>
    <w:basedOn w:val="Normal"/>
    <w:uiPriority w:val="99"/>
    <w:rsid w:val="003D0163"/>
    <w:pPr>
      <w:widowControl/>
      <w:tabs>
        <w:tab w:val="num" w:pos="720"/>
      </w:tabs>
      <w:autoSpaceDE w:val="0"/>
      <w:autoSpaceDN w:val="0"/>
      <w:spacing w:after="120" w:line="240" w:lineRule="auto"/>
      <w:ind w:left="720" w:hanging="360"/>
    </w:pPr>
    <w:rPr>
      <w:rFonts w:ascii="Times New Roman" w:eastAsia="Times New Roman" w:hAnsi="Times New Roman" w:cs="Times New Roman"/>
      <w:sz w:val="24"/>
      <w:szCs w:val="24"/>
    </w:rPr>
  </w:style>
  <w:style w:type="paragraph" w:customStyle="1" w:styleId="NumList20">
    <w:name w:val="NumList2"/>
    <w:uiPriority w:val="99"/>
    <w:rsid w:val="003D0163"/>
    <w:pPr>
      <w:widowControl/>
      <w:numPr>
        <w:numId w:val="21"/>
      </w:numPr>
      <w:spacing w:after="120" w:line="240" w:lineRule="auto"/>
    </w:pPr>
    <w:rPr>
      <w:rFonts w:ascii="Times New Roman" w:eastAsia="Times New Roman" w:hAnsi="Times New Roman" w:cs="Times New Roman"/>
      <w:sz w:val="24"/>
      <w:szCs w:val="24"/>
    </w:rPr>
  </w:style>
  <w:style w:type="paragraph" w:customStyle="1" w:styleId="xl65">
    <w:name w:val="xl65"/>
    <w:basedOn w:val="Normal"/>
    <w:uiPriority w:val="99"/>
    <w:rsid w:val="003D0163"/>
    <w:pPr>
      <w:widowControl/>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xl66">
    <w:name w:val="xl66"/>
    <w:basedOn w:val="Normal"/>
    <w:uiPriority w:val="99"/>
    <w:rsid w:val="003D01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67">
    <w:name w:val="xl67"/>
    <w:basedOn w:val="Normal"/>
    <w:uiPriority w:val="99"/>
    <w:rsid w:val="003D016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68">
    <w:name w:val="xl68"/>
    <w:basedOn w:val="Normal"/>
    <w:uiPriority w:val="99"/>
    <w:rsid w:val="003D0163"/>
    <w:pPr>
      <w:widowControl/>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69">
    <w:name w:val="xl69"/>
    <w:basedOn w:val="Normal"/>
    <w:uiPriority w:val="99"/>
    <w:rsid w:val="003D0163"/>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70">
    <w:name w:val="xl70"/>
    <w:basedOn w:val="Normal"/>
    <w:uiPriority w:val="99"/>
    <w:rsid w:val="003D0163"/>
    <w:pPr>
      <w:widowControl/>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71">
    <w:name w:val="xl71"/>
    <w:basedOn w:val="Normal"/>
    <w:uiPriority w:val="99"/>
    <w:rsid w:val="003D0163"/>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b/>
      <w:bCs/>
      <w:sz w:val="24"/>
      <w:szCs w:val="24"/>
      <w:lang w:eastAsia="ja-JP"/>
    </w:rPr>
  </w:style>
  <w:style w:type="paragraph" w:customStyle="1" w:styleId="xl72">
    <w:name w:val="xl72"/>
    <w:basedOn w:val="Normal"/>
    <w:uiPriority w:val="99"/>
    <w:rsid w:val="003D0163"/>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24"/>
      <w:szCs w:val="24"/>
      <w:lang w:eastAsia="ja-JP"/>
    </w:rPr>
  </w:style>
  <w:style w:type="paragraph" w:customStyle="1" w:styleId="xl73">
    <w:name w:val="xl73"/>
    <w:basedOn w:val="Normal"/>
    <w:uiPriority w:val="99"/>
    <w:rsid w:val="003D01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24"/>
      <w:szCs w:val="24"/>
      <w:lang w:eastAsia="ja-JP"/>
    </w:rPr>
  </w:style>
  <w:style w:type="paragraph" w:customStyle="1" w:styleId="xl74">
    <w:name w:val="xl74"/>
    <w:basedOn w:val="Normal"/>
    <w:uiPriority w:val="99"/>
    <w:rsid w:val="003D0163"/>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MS Mincho" w:hAnsi="Arial" w:cs="Arial"/>
      <w:sz w:val="24"/>
      <w:szCs w:val="24"/>
      <w:lang w:eastAsia="ja-JP"/>
    </w:rPr>
  </w:style>
  <w:style w:type="paragraph" w:customStyle="1" w:styleId="xl75">
    <w:name w:val="xl75"/>
    <w:basedOn w:val="Normal"/>
    <w:uiPriority w:val="99"/>
    <w:rsid w:val="003D0163"/>
    <w:pPr>
      <w:widowControl/>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76">
    <w:name w:val="xl76"/>
    <w:basedOn w:val="Normal"/>
    <w:uiPriority w:val="99"/>
    <w:rsid w:val="003D0163"/>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77">
    <w:name w:val="xl77"/>
    <w:basedOn w:val="Normal"/>
    <w:uiPriority w:val="99"/>
    <w:rsid w:val="003D0163"/>
    <w:pPr>
      <w:widowControl/>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78">
    <w:name w:val="xl78"/>
    <w:basedOn w:val="Normal"/>
    <w:uiPriority w:val="99"/>
    <w:rsid w:val="003D0163"/>
    <w:pPr>
      <w:widowControl/>
      <w:pBdr>
        <w:top w:val="single" w:sz="4" w:space="0" w:color="auto"/>
        <w:lef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79">
    <w:name w:val="xl79"/>
    <w:basedOn w:val="Normal"/>
    <w:uiPriority w:val="99"/>
    <w:rsid w:val="003D0163"/>
    <w:pPr>
      <w:widowControl/>
      <w:pBdr>
        <w:top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0">
    <w:name w:val="xl80"/>
    <w:basedOn w:val="Normal"/>
    <w:uiPriority w:val="99"/>
    <w:rsid w:val="003D0163"/>
    <w:pPr>
      <w:widowControl/>
      <w:pBdr>
        <w:lef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1">
    <w:name w:val="xl81"/>
    <w:basedOn w:val="Normal"/>
    <w:uiPriority w:val="99"/>
    <w:rsid w:val="003D0163"/>
    <w:pPr>
      <w:widowControl/>
      <w:pBdr>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2">
    <w:name w:val="xl82"/>
    <w:basedOn w:val="Normal"/>
    <w:uiPriority w:val="99"/>
    <w:rsid w:val="003D0163"/>
    <w:pPr>
      <w:widowControl/>
      <w:pBdr>
        <w:left w:val="single" w:sz="4" w:space="0" w:color="auto"/>
        <w:bottom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3">
    <w:name w:val="xl83"/>
    <w:basedOn w:val="Normal"/>
    <w:uiPriority w:val="99"/>
    <w:rsid w:val="003D0163"/>
    <w:pPr>
      <w:widowControl/>
      <w:pBdr>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4">
    <w:name w:val="xl84"/>
    <w:basedOn w:val="Normal"/>
    <w:uiPriority w:val="99"/>
    <w:rsid w:val="003D0163"/>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5">
    <w:name w:val="xl85"/>
    <w:basedOn w:val="Normal"/>
    <w:uiPriority w:val="99"/>
    <w:rsid w:val="003D0163"/>
    <w:pPr>
      <w:widowControl/>
      <w:pBdr>
        <w:left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6">
    <w:name w:val="xl86"/>
    <w:basedOn w:val="Normal"/>
    <w:uiPriority w:val="99"/>
    <w:rsid w:val="003D0163"/>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eastAsia="ja-JP"/>
    </w:rPr>
  </w:style>
  <w:style w:type="paragraph" w:customStyle="1" w:styleId="xl87">
    <w:name w:val="xl87"/>
    <w:basedOn w:val="Normal"/>
    <w:uiPriority w:val="99"/>
    <w:rsid w:val="003D01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16"/>
      <w:szCs w:val="16"/>
      <w:lang w:eastAsia="ja-JP"/>
    </w:rPr>
  </w:style>
  <w:style w:type="character" w:customStyle="1" w:styleId="TableDivider1Char">
    <w:name w:val="Table_Divider_1 Char"/>
    <w:link w:val="TableDivider1"/>
    <w:locked/>
    <w:rsid w:val="003D0163"/>
    <w:rPr>
      <w:rFonts w:ascii="Arial" w:hAnsi="Arial"/>
      <w:b/>
      <w:color w:val="000000"/>
      <w:sz w:val="24"/>
      <w:szCs w:val="24"/>
    </w:rPr>
  </w:style>
  <w:style w:type="paragraph" w:customStyle="1" w:styleId="TableDivider1">
    <w:name w:val="Table_Divider_1"/>
    <w:basedOn w:val="TableBody"/>
    <w:link w:val="TableDivider1Char"/>
    <w:qFormat/>
    <w:rsid w:val="003D0163"/>
    <w:pPr>
      <w:widowControl w:val="0"/>
      <w:jc w:val="center"/>
    </w:pPr>
    <w:rPr>
      <w:b/>
      <w:color w:val="000000"/>
      <w:sz w:val="24"/>
      <w:szCs w:val="24"/>
    </w:rPr>
  </w:style>
  <w:style w:type="paragraph" w:customStyle="1" w:styleId="FERCparanumber">
    <w:name w:val="FERC paranumber"/>
    <w:basedOn w:val="Normal"/>
    <w:uiPriority w:val="99"/>
    <w:rsid w:val="003D0163"/>
    <w:pPr>
      <w:widowControl/>
      <w:numPr>
        <w:numId w:val="22"/>
      </w:numPr>
      <w:spacing w:after="0" w:line="240" w:lineRule="auto"/>
    </w:pPr>
    <w:rPr>
      <w:rFonts w:ascii="Times New Roman" w:eastAsia="Times New Roman" w:hAnsi="Times New Roman" w:cs="Times New Roman"/>
      <w:sz w:val="26"/>
      <w:szCs w:val="24"/>
    </w:rPr>
  </w:style>
  <w:style w:type="paragraph" w:customStyle="1" w:styleId="DHS-CP-subtitle">
    <w:name w:val="DHS-CP-subtitle"/>
    <w:basedOn w:val="Default"/>
    <w:next w:val="Default"/>
    <w:uiPriority w:val="99"/>
    <w:rsid w:val="003D0163"/>
    <w:pPr>
      <w:widowControl/>
    </w:pPr>
    <w:rPr>
      <w:color w:val="auto"/>
    </w:rPr>
  </w:style>
  <w:style w:type="character" w:customStyle="1" w:styleId="FootnoteTextChar1">
    <w:name w:val="Footnote Text Char1"/>
    <w:rsid w:val="003D0163"/>
    <w:rPr>
      <w:rFonts w:ascii="Times New Roman" w:eastAsia="Times New Roman" w:hAnsi="Times New Roman" w:cs="Times New Roman" w:hint="default"/>
      <w:sz w:val="20"/>
      <w:szCs w:val="20"/>
    </w:rPr>
  </w:style>
  <w:style w:type="character" w:customStyle="1" w:styleId="FootnoteCharacters">
    <w:name w:val="Footnote Characters"/>
    <w:semiHidden/>
    <w:rsid w:val="003D0163"/>
    <w:rPr>
      <w:rFonts w:ascii="Times New Roman" w:hAnsi="Times New Roman" w:cs="Times New Roman" w:hint="default"/>
      <w:vertAlign w:val="superscript"/>
    </w:rPr>
  </w:style>
  <w:style w:type="character" w:customStyle="1" w:styleId="apple-style-span">
    <w:name w:val="apple-style-span"/>
    <w:semiHidden/>
    <w:rsid w:val="003D0163"/>
  </w:style>
  <w:style w:type="character" w:customStyle="1" w:styleId="object">
    <w:name w:val="object"/>
    <w:semiHidden/>
    <w:rsid w:val="003D0163"/>
  </w:style>
  <w:style w:type="character" w:customStyle="1" w:styleId="EndnoteTextChar1">
    <w:name w:val="Endnote Text Char1"/>
    <w:basedOn w:val="DefaultParagraphFont"/>
    <w:link w:val="EndnoteText"/>
    <w:locked/>
    <w:rsid w:val="003D0163"/>
    <w:rPr>
      <w:rFonts w:ascii="Arial" w:eastAsia="Times New Roman" w:hAnsi="Arial" w:cs="Times New Roman"/>
      <w:b/>
      <w:bCs/>
      <w:i/>
      <w:iCs/>
      <w:sz w:val="28"/>
      <w:szCs w:val="28"/>
      <w:lang w:val="en-AU"/>
    </w:rPr>
  </w:style>
  <w:style w:type="paragraph" w:styleId="z-TopofForm">
    <w:name w:val="HTML Top of Form"/>
    <w:basedOn w:val="Normal"/>
    <w:next w:val="Normal"/>
    <w:link w:val="z-TopofFormChar"/>
    <w:hidden/>
    <w:unhideWhenUsed/>
    <w:rsid w:val="003D0163"/>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D0163"/>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3D0163"/>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D0163"/>
    <w:rPr>
      <w:rFonts w:ascii="Arial" w:eastAsia="Times New Roman" w:hAnsi="Arial" w:cs="Arial"/>
      <w:vanish/>
      <w:sz w:val="16"/>
      <w:szCs w:val="16"/>
    </w:rPr>
  </w:style>
  <w:style w:type="character" w:customStyle="1" w:styleId="EmailStyle1831">
    <w:name w:val="EmailStyle1831"/>
    <w:semiHidden/>
    <w:rsid w:val="003D0163"/>
    <w:rPr>
      <w:rFonts w:ascii="Arial" w:hAnsi="Arial" w:cs="Arial" w:hint="default"/>
      <w:b w:val="0"/>
      <w:bCs w:val="0"/>
      <w:i w:val="0"/>
      <w:iCs w:val="0"/>
      <w:strike w:val="0"/>
      <w:dstrike w:val="0"/>
      <w:color w:val="0000FF"/>
      <w:sz w:val="24"/>
      <w:szCs w:val="24"/>
      <w:u w:val="none"/>
      <w:effect w:val="none"/>
    </w:rPr>
  </w:style>
  <w:style w:type="character" w:customStyle="1" w:styleId="CharChar4">
    <w:name w:val="Char Char4"/>
    <w:semiHidden/>
    <w:locked/>
    <w:rsid w:val="003D0163"/>
    <w:rPr>
      <w:rFonts w:ascii="MS Mincho" w:eastAsia="MS Mincho" w:hAnsi="MS Mincho" w:hint="eastAsia"/>
      <w:sz w:val="24"/>
      <w:szCs w:val="24"/>
      <w:lang w:val="en-US" w:eastAsia="ja-JP" w:bidi="ar-SA"/>
    </w:rPr>
  </w:style>
  <w:style w:type="character" w:customStyle="1" w:styleId="CharChar2">
    <w:name w:val="Char Char2"/>
    <w:semiHidden/>
    <w:rsid w:val="003D0163"/>
    <w:rPr>
      <w:lang w:val="en-US" w:eastAsia="en-US" w:bidi="ar-SA"/>
    </w:rPr>
  </w:style>
  <w:style w:type="character" w:customStyle="1" w:styleId="CharChar10">
    <w:name w:val="Char Char10"/>
    <w:semiHidden/>
    <w:rsid w:val="003D0163"/>
    <w:rPr>
      <w:rFonts w:ascii="Times New Roman" w:eastAsia="Times New Roman" w:hAnsi="Times New Roman" w:cs="Times New Roman" w:hint="default"/>
      <w:sz w:val="20"/>
      <w:szCs w:val="20"/>
    </w:rPr>
  </w:style>
  <w:style w:type="character" w:customStyle="1" w:styleId="CharChar18">
    <w:name w:val="Char Char18"/>
    <w:rsid w:val="003D0163"/>
    <w:rPr>
      <w:rFonts w:ascii="MS Mincho" w:eastAsia="MS Mincho" w:hAnsi="MS Mincho" w:hint="eastAsia"/>
      <w:lang w:val="en-US" w:eastAsia="en-US" w:bidi="ar-SA"/>
    </w:rPr>
  </w:style>
  <w:style w:type="character" w:customStyle="1" w:styleId="CharChar23">
    <w:name w:val="Char Char23"/>
    <w:semiHidden/>
    <w:locked/>
    <w:rsid w:val="003D0163"/>
    <w:rPr>
      <w:rFonts w:ascii="Tms Rmn" w:hAnsi="Tms Rmn" w:hint="default"/>
      <w:b/>
      <w:bCs w:val="0"/>
      <w:snapToGrid/>
      <w:color w:val="000000"/>
      <w:sz w:val="24"/>
      <w:szCs w:val="24"/>
      <w:lang w:val="en-US" w:eastAsia="en-US" w:bidi="ar-SA"/>
    </w:rPr>
  </w:style>
  <w:style w:type="character" w:customStyle="1" w:styleId="CharChar22">
    <w:name w:val="Char Char22"/>
    <w:locked/>
    <w:rsid w:val="003D0163"/>
    <w:rPr>
      <w:rFonts w:ascii="Times New Roman Bold" w:hAnsi="Times New Roman Bold" w:hint="default"/>
      <w:b/>
      <w:bCs w:val="0"/>
      <w:smallCaps/>
      <w:sz w:val="36"/>
      <w:szCs w:val="36"/>
      <w:lang w:val="en-US" w:eastAsia="en-US" w:bidi="ar-SA"/>
    </w:rPr>
  </w:style>
  <w:style w:type="character" w:customStyle="1" w:styleId="CharChar21">
    <w:name w:val="Char Char21"/>
    <w:semiHidden/>
    <w:locked/>
    <w:rsid w:val="003D0163"/>
    <w:rPr>
      <w:sz w:val="24"/>
      <w:szCs w:val="24"/>
      <w:lang w:val="en-US" w:eastAsia="en-US" w:bidi="ar-SA"/>
    </w:rPr>
  </w:style>
  <w:style w:type="character" w:customStyle="1" w:styleId="CharChar20">
    <w:name w:val="Char Char20"/>
    <w:locked/>
    <w:rsid w:val="003D0163"/>
    <w:rPr>
      <w:sz w:val="24"/>
      <w:szCs w:val="24"/>
      <w:lang w:val="en-US" w:eastAsia="en-US" w:bidi="ar-SA"/>
    </w:rPr>
  </w:style>
  <w:style w:type="character" w:customStyle="1" w:styleId="CharChar19">
    <w:name w:val="Char Char19"/>
    <w:semiHidden/>
    <w:locked/>
    <w:rsid w:val="003D0163"/>
    <w:rPr>
      <w:sz w:val="24"/>
      <w:szCs w:val="24"/>
      <w:lang w:val="en-US" w:eastAsia="en-US" w:bidi="ar-SA"/>
    </w:rPr>
  </w:style>
  <w:style w:type="character" w:customStyle="1" w:styleId="CharChar16">
    <w:name w:val="Char Char16"/>
    <w:semiHidden/>
    <w:locked/>
    <w:rsid w:val="003D0163"/>
    <w:rPr>
      <w:sz w:val="16"/>
      <w:szCs w:val="16"/>
      <w:lang w:val="en-US" w:eastAsia="en-US" w:bidi="ar-SA"/>
    </w:rPr>
  </w:style>
  <w:style w:type="character" w:customStyle="1" w:styleId="CharChar9">
    <w:name w:val="Char Char9"/>
    <w:rsid w:val="003D0163"/>
    <w:rPr>
      <w:b/>
      <w:bCs w:val="0"/>
      <w:sz w:val="22"/>
      <w:szCs w:val="22"/>
      <w:lang w:val="en-US" w:eastAsia="en-US" w:bidi="ar-SA"/>
    </w:rPr>
  </w:style>
  <w:style w:type="character" w:customStyle="1" w:styleId="CharChar15">
    <w:name w:val="Char Char15"/>
    <w:semiHidden/>
    <w:locked/>
    <w:rsid w:val="003D0163"/>
    <w:rPr>
      <w:lang w:val="en-US" w:eastAsia="en-US" w:bidi="ar-SA"/>
    </w:rPr>
  </w:style>
  <w:style w:type="character" w:customStyle="1" w:styleId="CharChar14">
    <w:name w:val="Char Char14"/>
    <w:semiHidden/>
    <w:locked/>
    <w:rsid w:val="003D0163"/>
    <w:rPr>
      <w:b/>
      <w:bCs/>
      <w:lang w:val="en-US" w:eastAsia="en-US" w:bidi="ar-SA"/>
    </w:rPr>
  </w:style>
  <w:style w:type="character" w:customStyle="1" w:styleId="CharChar13">
    <w:name w:val="Char Char13"/>
    <w:semiHidden/>
    <w:locked/>
    <w:rsid w:val="003D0163"/>
    <w:rPr>
      <w:rFonts w:ascii="Tahoma" w:hAnsi="Tahoma" w:cs="Tahoma" w:hint="default"/>
      <w:sz w:val="16"/>
      <w:szCs w:val="16"/>
      <w:lang w:val="en-US" w:eastAsia="en-US" w:bidi="ar-SA"/>
    </w:rPr>
  </w:style>
  <w:style w:type="character" w:customStyle="1" w:styleId="CharChar12">
    <w:name w:val="Char Char12"/>
    <w:semiHidden/>
    <w:locked/>
    <w:rsid w:val="003D0163"/>
    <w:rPr>
      <w:rFonts w:ascii="Arial" w:hAnsi="Arial" w:cs="Arial" w:hint="default"/>
      <w:b/>
      <w:bCs/>
      <w:i/>
      <w:iCs/>
      <w:sz w:val="28"/>
      <w:szCs w:val="28"/>
      <w:lang w:val="en-AU" w:eastAsia="en-US" w:bidi="ar-SA"/>
    </w:rPr>
  </w:style>
  <w:style w:type="character" w:customStyle="1" w:styleId="CharChar8">
    <w:name w:val="Char Char8"/>
    <w:semiHidden/>
    <w:locked/>
    <w:rsid w:val="003D0163"/>
    <w:rPr>
      <w:rFonts w:ascii="Arial" w:hAnsi="Arial" w:cs="Arial" w:hint="default"/>
      <w:sz w:val="24"/>
      <w:szCs w:val="24"/>
      <w:lang w:val="en-US" w:eastAsia="en-US" w:bidi="ar-SA"/>
    </w:rPr>
  </w:style>
  <w:style w:type="character" w:customStyle="1" w:styleId="CharChar7">
    <w:name w:val="Char Char7"/>
    <w:semiHidden/>
    <w:locked/>
    <w:rsid w:val="003D0163"/>
    <w:rPr>
      <w:rFonts w:ascii="Arial" w:eastAsia="Arial Unicode MS" w:hAnsi="Arial" w:cs="Arial" w:hint="default"/>
      <w:vanish/>
      <w:webHidden w:val="0"/>
      <w:sz w:val="16"/>
      <w:szCs w:val="16"/>
      <w:lang w:val="en-US" w:eastAsia="en-US" w:bidi="ar-SA"/>
      <w:specVanish w:val="0"/>
    </w:rPr>
  </w:style>
  <w:style w:type="character" w:customStyle="1" w:styleId="CharChar6">
    <w:name w:val="Char Char6"/>
    <w:semiHidden/>
    <w:locked/>
    <w:rsid w:val="003D0163"/>
    <w:rPr>
      <w:rFonts w:ascii="Arial" w:eastAsia="Arial Unicode MS" w:hAnsi="Arial" w:cs="Arial" w:hint="default"/>
      <w:vanish/>
      <w:webHidden w:val="0"/>
      <w:sz w:val="16"/>
      <w:szCs w:val="16"/>
      <w:lang w:val="en-US" w:eastAsia="en-US" w:bidi="ar-SA"/>
      <w:specVanish w:val="0"/>
    </w:rPr>
  </w:style>
  <w:style w:type="character" w:customStyle="1" w:styleId="CharChar5">
    <w:name w:val="Char Char5"/>
    <w:semiHidden/>
    <w:locked/>
    <w:rsid w:val="003D0163"/>
    <w:rPr>
      <w:rFonts w:ascii="Arial" w:hAnsi="Arial" w:cs="Arial" w:hint="default"/>
      <w:i/>
      <w:iCs/>
      <w:sz w:val="24"/>
      <w:szCs w:val="24"/>
      <w:lang w:val="en-AU" w:eastAsia="en-US" w:bidi="ar-SA"/>
    </w:rPr>
  </w:style>
  <w:style w:type="character" w:customStyle="1" w:styleId="CharChar3">
    <w:name w:val="Char Char3"/>
    <w:semiHidden/>
    <w:locked/>
    <w:rsid w:val="003D0163"/>
    <w:rPr>
      <w:rFonts w:ascii="Arial" w:hAnsi="Arial" w:cs="Arial" w:hint="default"/>
      <w:sz w:val="24"/>
      <w:szCs w:val="24"/>
      <w:lang w:val="en-AU" w:eastAsia="en-US" w:bidi="ar-SA"/>
    </w:rPr>
  </w:style>
  <w:style w:type="character" w:customStyle="1" w:styleId="CharChar1">
    <w:name w:val="Char Char1"/>
    <w:locked/>
    <w:rsid w:val="003D0163"/>
    <w:rPr>
      <w:rFonts w:ascii="Arial" w:hAnsi="Arial" w:cs="Arial" w:hint="default"/>
      <w:b/>
      <w:bCs w:val="0"/>
      <w:color w:val="FF0000"/>
      <w:sz w:val="22"/>
      <w:szCs w:val="24"/>
      <w:lang w:val="en-US" w:eastAsia="en-US" w:bidi="ar-SA"/>
    </w:rPr>
  </w:style>
  <w:style w:type="character" w:customStyle="1" w:styleId="CharChar">
    <w:name w:val="Char Char"/>
    <w:semiHidden/>
    <w:locked/>
    <w:rsid w:val="003D0163"/>
    <w:rPr>
      <w:rFonts w:ascii="Tahoma" w:hAnsi="Tahoma" w:cs="Tahoma" w:hint="default"/>
      <w:sz w:val="22"/>
      <w:szCs w:val="24"/>
      <w:lang w:val="en-US" w:eastAsia="en-US" w:bidi="ar-SA"/>
    </w:rPr>
  </w:style>
  <w:style w:type="character" w:customStyle="1" w:styleId="plainlinks">
    <w:name w:val="plainlinks"/>
    <w:rsid w:val="003D0163"/>
  </w:style>
  <w:style w:type="character" w:customStyle="1" w:styleId="searchword">
    <w:name w:val="searchword"/>
    <w:rsid w:val="003D0163"/>
  </w:style>
  <w:style w:type="character" w:customStyle="1" w:styleId="CharChar17">
    <w:name w:val="Char Char17"/>
    <w:rsid w:val="003D0163"/>
    <w:rPr>
      <w:rFonts w:ascii="MS Mincho" w:eastAsia="MS Mincho" w:hAnsi="MS Mincho" w:hint="eastAsia"/>
      <w:lang w:val="en-US" w:eastAsia="en-US" w:bidi="ar-SA"/>
    </w:rPr>
  </w:style>
  <w:style w:type="character" w:customStyle="1" w:styleId="rwrro">
    <w:name w:val="rwrro"/>
    <w:rsid w:val="003D0163"/>
  </w:style>
  <w:style w:type="table" w:styleId="TableSimple1">
    <w:name w:val="Table Simple 1"/>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D0163"/>
    <w:pPr>
      <w:widowControl/>
      <w:spacing w:after="0" w:line="240" w:lineRule="auto"/>
    </w:pPr>
    <w:rPr>
      <w:rFonts w:ascii="Times New Roman" w:eastAsia="MS Mincho"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D0163"/>
    <w:pPr>
      <w:widowControl/>
      <w:spacing w:after="0" w:line="240" w:lineRule="auto"/>
    </w:pPr>
    <w:rPr>
      <w:rFonts w:ascii="Times New Roman" w:eastAsia="MS Mincho"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D0163"/>
    <w:pPr>
      <w:widowControl/>
      <w:spacing w:after="0" w:line="240" w:lineRule="auto"/>
    </w:pPr>
    <w:rPr>
      <w:rFonts w:ascii="Times New Roman" w:eastAsia="MS Mincho"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D0163"/>
    <w:pPr>
      <w:widowControl/>
      <w:spacing w:after="0" w:line="240" w:lineRule="auto"/>
    </w:pPr>
    <w:rPr>
      <w:rFonts w:ascii="Times New Roman" w:eastAsia="MS Mincho"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D0163"/>
    <w:pPr>
      <w:widowControl/>
      <w:spacing w:after="0" w:line="240" w:lineRule="auto"/>
    </w:pPr>
    <w:rPr>
      <w:rFonts w:ascii="Times New Roman" w:eastAsia="MS Mincho"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D0163"/>
    <w:pPr>
      <w:widowControl/>
      <w:spacing w:after="0" w:line="240" w:lineRule="auto"/>
    </w:pPr>
    <w:rPr>
      <w:rFonts w:ascii="Times New Roman" w:eastAsia="MS Mincho"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D0163"/>
    <w:pPr>
      <w:widowControl/>
      <w:spacing w:after="0" w:line="240" w:lineRule="auto"/>
    </w:pPr>
    <w:rPr>
      <w:rFonts w:ascii="Times New Roman" w:eastAsia="MS Mincho"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D0163"/>
    <w:pPr>
      <w:widowControl/>
      <w:spacing w:after="0" w:line="240" w:lineRule="auto"/>
    </w:pPr>
    <w:rPr>
      <w:rFonts w:ascii="Times New Roman" w:eastAsia="MS Mincho"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D0163"/>
    <w:pPr>
      <w:widowControl/>
      <w:spacing w:after="0" w:line="240" w:lineRule="auto"/>
    </w:pPr>
    <w:rPr>
      <w:rFonts w:ascii="Times New Roman" w:eastAsia="MS Mincho"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D0163"/>
    <w:pPr>
      <w:widowControl/>
      <w:spacing w:after="0" w:line="240" w:lineRule="auto"/>
    </w:pPr>
    <w:rPr>
      <w:rFonts w:ascii="Times New Roman" w:eastAsia="MS Mincho"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D0163"/>
    <w:pPr>
      <w:widowControl/>
      <w:spacing w:after="0" w:line="240" w:lineRule="auto"/>
    </w:pPr>
    <w:rPr>
      <w:rFonts w:ascii="Times New Roman" w:eastAsia="MS Mincho"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D0163"/>
    <w:pPr>
      <w:widowControl/>
      <w:spacing w:after="0" w:line="240" w:lineRule="auto"/>
    </w:pPr>
    <w:rPr>
      <w:rFonts w:ascii="Times New Roman" w:eastAsia="MS Mincho"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3D0163"/>
    <w:pPr>
      <w:widowControl/>
      <w:spacing w:after="0" w:line="240" w:lineRule="auto"/>
    </w:pPr>
    <w:rPr>
      <w:rFonts w:ascii="Times New Roman" w:eastAsia="MS Mincho"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aliases w:val="TableElegant"/>
    <w:basedOn w:val="TableNormal"/>
    <w:unhideWhenUsed/>
    <w:rsid w:val="003D0163"/>
    <w:pPr>
      <w:widowControl/>
      <w:spacing w:after="0" w:line="240" w:lineRule="auto"/>
    </w:pPr>
    <w:rPr>
      <w:rFonts w:ascii="Arial" w:eastAsia="MS Mincho" w:hAnsi="Arial"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jc w:val="center"/>
      </w:pPr>
      <w:rPr>
        <w:rFonts w:ascii="@Batang" w:hAnsi="@Batang" w:hint="default"/>
        <w:b/>
        <w:i w:val="0"/>
        <w:caps w:val="0"/>
        <w:smallCaps w:val="0"/>
        <w:strike w:val="0"/>
        <w:dstrike w:val="0"/>
        <w:vanish w:val="0"/>
        <w:webHidden w:val="0"/>
        <w:color w:val="auto"/>
        <w:sz w:val="20"/>
        <w:szCs w:val="20"/>
        <w:u w:val="none"/>
        <w:effect w:val="none"/>
        <w:specVanish w:val="0"/>
      </w:rPr>
      <w:tblPr/>
      <w:tcPr>
        <w:shd w:val="clear" w:color="auto" w:fill="E6E6E6"/>
        <w:vAlign w:val="both"/>
      </w:tcPr>
    </w:tblStylePr>
  </w:style>
  <w:style w:type="table" w:styleId="TableProfessional">
    <w:name w:val="Table Professional"/>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D0163"/>
    <w:pPr>
      <w:widowControl/>
      <w:spacing w:after="0" w:line="240" w:lineRule="auto"/>
    </w:pPr>
    <w:rPr>
      <w:rFonts w:ascii="Times New Roman" w:eastAsia="MS Mincho"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D0163"/>
    <w:pPr>
      <w:widowControl/>
      <w:spacing w:after="0" w:line="240" w:lineRule="auto"/>
    </w:pPr>
    <w:rPr>
      <w:rFonts w:ascii="Times New Roman" w:eastAsia="MS Mincho"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3D0163"/>
    <w:pPr>
      <w:widowControl/>
      <w:spacing w:after="0" w:line="240" w:lineRule="auto"/>
    </w:pPr>
    <w:rPr>
      <w:rFonts w:ascii="Times New Roman" w:eastAsia="MS Mincho"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D0163"/>
    <w:pPr>
      <w:widowControl/>
      <w:spacing w:after="0" w:line="240" w:lineRule="auto"/>
    </w:pPr>
    <w:rPr>
      <w:rFonts w:ascii="Times New Roman" w:eastAsia="MS Mincho"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D0163"/>
    <w:pPr>
      <w:widowControl/>
      <w:spacing w:after="0" w:line="240" w:lineRule="auto"/>
    </w:pPr>
    <w:rPr>
      <w:rFonts w:ascii="Times New Roman" w:eastAsia="MS Mincho"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3D0163"/>
    <w:pPr>
      <w:widowControl/>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nhideWhenUsed/>
    <w:rsid w:val="003D0163"/>
    <w:pPr>
      <w:numPr>
        <w:numId w:val="23"/>
      </w:numPr>
    </w:pPr>
  </w:style>
  <w:style w:type="numbering" w:styleId="111111">
    <w:name w:val="Outline List 2"/>
    <w:basedOn w:val="NoList"/>
    <w:unhideWhenUsed/>
    <w:rsid w:val="003D0163"/>
    <w:pPr>
      <w:numPr>
        <w:numId w:val="24"/>
      </w:numPr>
    </w:pPr>
  </w:style>
  <w:style w:type="numbering" w:styleId="ArticleSection">
    <w:name w:val="Outline List 3"/>
    <w:basedOn w:val="NoList"/>
    <w:unhideWhenUsed/>
    <w:rsid w:val="003D0163"/>
    <w:pPr>
      <w:numPr>
        <w:numId w:val="25"/>
      </w:numPr>
    </w:pPr>
  </w:style>
  <w:style w:type="paragraph" w:customStyle="1" w:styleId="AAppendix">
    <w:name w:val="A. Appendix"/>
    <w:basedOn w:val="Normal"/>
    <w:link w:val="AAppendixChar"/>
    <w:qFormat/>
    <w:rsid w:val="003D0163"/>
    <w:pPr>
      <w:widowControl/>
      <w:jc w:val="center"/>
    </w:pPr>
    <w:rPr>
      <w:rFonts w:ascii="Times New Roman" w:hAnsi="Times New Roman" w:cs="Times New Roman"/>
      <w:b/>
      <w:sz w:val="24"/>
    </w:rPr>
  </w:style>
  <w:style w:type="character" w:customStyle="1" w:styleId="AAppendixChar">
    <w:name w:val="A. Appendix Char"/>
    <w:basedOn w:val="DefaultParagraphFont"/>
    <w:link w:val="AAppendix"/>
    <w:rsid w:val="003D0163"/>
    <w:rPr>
      <w:rFonts w:ascii="Times New Roman" w:hAnsi="Times New Roman" w:cs="Times New Roman"/>
      <w:b/>
      <w:sz w:val="24"/>
    </w:rPr>
  </w:style>
  <w:style w:type="paragraph" w:customStyle="1" w:styleId="FigureCaption0">
    <w:name w:val="Figure Caption"/>
    <w:basedOn w:val="Body"/>
    <w:next w:val="Body"/>
    <w:rsid w:val="003D0163"/>
    <w:pPr>
      <w:widowControl/>
      <w:spacing w:before="120" w:after="360" w:line="240" w:lineRule="auto"/>
      <w:jc w:val="center"/>
      <w:textAlignment w:val="baseline"/>
    </w:pPr>
    <w:rPr>
      <w:b/>
    </w:rPr>
  </w:style>
  <w:style w:type="paragraph" w:customStyle="1" w:styleId="screencapt">
    <w:name w:val="screencapt"/>
    <w:basedOn w:val="Body"/>
    <w:rsid w:val="003D0163"/>
    <w:pPr>
      <w:widowControl/>
      <w:pBdr>
        <w:top w:val="dashed" w:sz="6" w:space="9" w:color="auto"/>
        <w:left w:val="dashed" w:sz="6" w:space="9" w:color="auto"/>
        <w:bottom w:val="dashed" w:sz="6" w:space="9" w:color="auto"/>
        <w:right w:val="dashed" w:sz="6" w:space="9" w:color="auto"/>
      </w:pBdr>
      <w:tabs>
        <w:tab w:val="left" w:pos="720"/>
        <w:tab w:val="left" w:pos="1152"/>
        <w:tab w:val="left" w:pos="1584"/>
        <w:tab w:val="left" w:pos="2016"/>
      </w:tabs>
      <w:spacing w:line="240" w:lineRule="auto"/>
      <w:ind w:left="936" w:right="216"/>
      <w:textAlignment w:val="baseline"/>
    </w:pPr>
    <w:rPr>
      <w:rFonts w:ascii="LettrGoth12 BT" w:hAnsi="LettrGoth12 BT"/>
      <w:sz w:val="16"/>
    </w:rPr>
  </w:style>
  <w:style w:type="character" w:styleId="EndnoteReference">
    <w:name w:val="endnote reference"/>
    <w:basedOn w:val="DefaultParagraphFont"/>
    <w:semiHidden/>
    <w:rsid w:val="003D0163"/>
    <w:rPr>
      <w:vertAlign w:val="superscript"/>
    </w:rPr>
  </w:style>
  <w:style w:type="paragraph" w:customStyle="1" w:styleId="tablehead0">
    <w:name w:val="tablehead"/>
    <w:basedOn w:val="Body"/>
    <w:rsid w:val="003D0163"/>
    <w:pPr>
      <w:keepNext/>
      <w:widowControl/>
      <w:spacing w:before="60" w:after="60" w:line="240" w:lineRule="auto"/>
      <w:jc w:val="center"/>
      <w:textAlignment w:val="baseline"/>
    </w:pPr>
    <w:rPr>
      <w:b/>
    </w:rPr>
  </w:style>
  <w:style w:type="paragraph" w:customStyle="1" w:styleId="Tabletext1">
    <w:name w:val="Tabletext"/>
    <w:basedOn w:val="Body"/>
    <w:rsid w:val="003D0163"/>
    <w:pPr>
      <w:widowControl/>
      <w:tabs>
        <w:tab w:val="left" w:pos="720"/>
        <w:tab w:val="left" w:pos="1152"/>
        <w:tab w:val="left" w:pos="1584"/>
        <w:tab w:val="left" w:pos="2016"/>
      </w:tabs>
      <w:spacing w:before="60" w:after="60" w:line="240" w:lineRule="auto"/>
      <w:jc w:val="center"/>
      <w:textAlignment w:val="baseline"/>
    </w:pPr>
    <w:rPr>
      <w:sz w:val="20"/>
    </w:rPr>
  </w:style>
  <w:style w:type="character" w:customStyle="1" w:styleId="TableTitles">
    <w:name w:val="Table Titles"/>
    <w:basedOn w:val="DefaultParagraphFont"/>
    <w:rsid w:val="003D0163"/>
    <w:rPr>
      <w:b/>
    </w:rPr>
  </w:style>
  <w:style w:type="paragraph" w:customStyle="1" w:styleId="continuedcaption">
    <w:name w:val="continued caption"/>
    <w:basedOn w:val="Body"/>
    <w:rsid w:val="003D0163"/>
    <w:pPr>
      <w:keepNext/>
      <w:widowControl/>
      <w:tabs>
        <w:tab w:val="left" w:pos="720"/>
        <w:tab w:val="left" w:pos="1152"/>
        <w:tab w:val="left" w:pos="1584"/>
        <w:tab w:val="left" w:pos="2016"/>
      </w:tabs>
      <w:spacing w:before="240" w:after="180" w:line="240" w:lineRule="auto"/>
      <w:ind w:left="720"/>
      <w:jc w:val="center"/>
      <w:textAlignment w:val="baseline"/>
    </w:pPr>
    <w:rPr>
      <w:b/>
    </w:rPr>
  </w:style>
  <w:style w:type="paragraph" w:customStyle="1" w:styleId="Note">
    <w:name w:val="Note"/>
    <w:basedOn w:val="Body"/>
    <w:rsid w:val="003D0163"/>
    <w:pPr>
      <w:widowControl/>
      <w:tabs>
        <w:tab w:val="left" w:pos="1584"/>
        <w:tab w:val="left" w:pos="2016"/>
      </w:tabs>
      <w:spacing w:before="180" w:line="240" w:lineRule="auto"/>
      <w:ind w:left="720" w:hanging="720"/>
      <w:textAlignment w:val="baseline"/>
    </w:pPr>
  </w:style>
  <w:style w:type="paragraph" w:customStyle="1" w:styleId="AGTITLE">
    <w:name w:val="AG TITLE"/>
    <w:next w:val="Author"/>
    <w:rsid w:val="003D0163"/>
    <w:pPr>
      <w:widowControl/>
      <w:overflowPunct w:val="0"/>
      <w:autoSpaceDE w:val="0"/>
      <w:autoSpaceDN w:val="0"/>
      <w:adjustRightInd w:val="0"/>
      <w:spacing w:before="720" w:after="0" w:line="240" w:lineRule="auto"/>
      <w:jc w:val="center"/>
      <w:textAlignment w:val="baseline"/>
    </w:pPr>
    <w:rPr>
      <w:rFonts w:ascii="Arial" w:eastAsia="Times New Roman" w:hAnsi="Arial" w:cs="Times New Roman"/>
      <w:b/>
      <w:noProof/>
      <w:sz w:val="48"/>
      <w:szCs w:val="20"/>
    </w:rPr>
  </w:style>
  <w:style w:type="paragraph" w:customStyle="1" w:styleId="Author">
    <w:name w:val="Author"/>
    <w:next w:val="Normal"/>
    <w:rsid w:val="003D0163"/>
    <w:pPr>
      <w:widowControl/>
      <w:pBdr>
        <w:bottom w:val="single" w:sz="12" w:space="1" w:color="auto"/>
      </w:pBdr>
      <w:overflowPunct w:val="0"/>
      <w:autoSpaceDE w:val="0"/>
      <w:autoSpaceDN w:val="0"/>
      <w:adjustRightInd w:val="0"/>
      <w:spacing w:before="240" w:after="0" w:line="240" w:lineRule="auto"/>
      <w:jc w:val="center"/>
      <w:textAlignment w:val="baseline"/>
    </w:pPr>
    <w:rPr>
      <w:rFonts w:ascii="MinioMM_485 SB 585 NO 11 OP" w:eastAsia="Times New Roman" w:hAnsi="MinioMM_485 SB 585 NO 11 OP" w:cs="Times New Roman"/>
      <w:noProof/>
      <w:szCs w:val="20"/>
    </w:rPr>
  </w:style>
  <w:style w:type="paragraph" w:styleId="Index2">
    <w:name w:val="index 2"/>
    <w:basedOn w:val="Normal"/>
    <w:next w:val="Normal"/>
    <w:autoRedefine/>
    <w:semiHidden/>
    <w:rsid w:val="003D0163"/>
    <w:pPr>
      <w:widowControl/>
      <w:overflowPunct w:val="0"/>
      <w:autoSpaceDE w:val="0"/>
      <w:autoSpaceDN w:val="0"/>
      <w:adjustRightInd w:val="0"/>
      <w:spacing w:before="120" w:after="120" w:line="240" w:lineRule="auto"/>
      <w:ind w:left="440" w:hanging="220"/>
      <w:textAlignment w:val="baseline"/>
    </w:pPr>
    <w:rPr>
      <w:rFonts w:ascii="Times New Roman" w:eastAsia="Times New Roman" w:hAnsi="Times New Roman" w:cs="Times New Roman"/>
      <w:szCs w:val="20"/>
    </w:rPr>
  </w:style>
  <w:style w:type="paragraph" w:styleId="Index3">
    <w:name w:val="index 3"/>
    <w:basedOn w:val="Normal"/>
    <w:next w:val="Normal"/>
    <w:autoRedefine/>
    <w:semiHidden/>
    <w:rsid w:val="003D0163"/>
    <w:pPr>
      <w:widowControl/>
      <w:overflowPunct w:val="0"/>
      <w:autoSpaceDE w:val="0"/>
      <w:autoSpaceDN w:val="0"/>
      <w:adjustRightInd w:val="0"/>
      <w:spacing w:before="120" w:after="120" w:line="240" w:lineRule="auto"/>
      <w:ind w:left="660" w:hanging="220"/>
      <w:textAlignment w:val="baseline"/>
    </w:pPr>
    <w:rPr>
      <w:rFonts w:ascii="Times New Roman" w:eastAsia="Times New Roman" w:hAnsi="Times New Roman" w:cs="Times New Roman"/>
      <w:szCs w:val="20"/>
    </w:rPr>
  </w:style>
  <w:style w:type="paragraph" w:styleId="Index4">
    <w:name w:val="index 4"/>
    <w:basedOn w:val="Normal"/>
    <w:next w:val="Normal"/>
    <w:autoRedefine/>
    <w:semiHidden/>
    <w:rsid w:val="003D0163"/>
    <w:pPr>
      <w:widowControl/>
      <w:overflowPunct w:val="0"/>
      <w:autoSpaceDE w:val="0"/>
      <w:autoSpaceDN w:val="0"/>
      <w:adjustRightInd w:val="0"/>
      <w:spacing w:before="120" w:after="120" w:line="240" w:lineRule="auto"/>
      <w:ind w:left="880" w:hanging="220"/>
      <w:textAlignment w:val="baseline"/>
    </w:pPr>
    <w:rPr>
      <w:rFonts w:ascii="Times New Roman" w:eastAsia="Times New Roman" w:hAnsi="Times New Roman" w:cs="Times New Roman"/>
      <w:szCs w:val="20"/>
    </w:rPr>
  </w:style>
  <w:style w:type="paragraph" w:styleId="Index5">
    <w:name w:val="index 5"/>
    <w:basedOn w:val="Normal"/>
    <w:next w:val="Normal"/>
    <w:autoRedefine/>
    <w:semiHidden/>
    <w:rsid w:val="003D0163"/>
    <w:pPr>
      <w:widowControl/>
      <w:overflowPunct w:val="0"/>
      <w:autoSpaceDE w:val="0"/>
      <w:autoSpaceDN w:val="0"/>
      <w:adjustRightInd w:val="0"/>
      <w:spacing w:before="120" w:after="120" w:line="240" w:lineRule="auto"/>
      <w:ind w:left="1100" w:hanging="220"/>
      <w:textAlignment w:val="baseline"/>
    </w:pPr>
    <w:rPr>
      <w:rFonts w:ascii="Times New Roman" w:eastAsia="Times New Roman" w:hAnsi="Times New Roman" w:cs="Times New Roman"/>
      <w:szCs w:val="20"/>
    </w:rPr>
  </w:style>
  <w:style w:type="paragraph" w:styleId="Index6">
    <w:name w:val="index 6"/>
    <w:basedOn w:val="Normal"/>
    <w:next w:val="Normal"/>
    <w:autoRedefine/>
    <w:semiHidden/>
    <w:rsid w:val="003D0163"/>
    <w:pPr>
      <w:widowControl/>
      <w:overflowPunct w:val="0"/>
      <w:autoSpaceDE w:val="0"/>
      <w:autoSpaceDN w:val="0"/>
      <w:adjustRightInd w:val="0"/>
      <w:spacing w:before="120" w:after="120" w:line="240" w:lineRule="auto"/>
      <w:ind w:left="1320" w:hanging="220"/>
      <w:textAlignment w:val="baseline"/>
    </w:pPr>
    <w:rPr>
      <w:rFonts w:ascii="Times New Roman" w:eastAsia="Times New Roman" w:hAnsi="Times New Roman" w:cs="Times New Roman"/>
      <w:szCs w:val="20"/>
    </w:rPr>
  </w:style>
  <w:style w:type="paragraph" w:styleId="Index7">
    <w:name w:val="index 7"/>
    <w:basedOn w:val="Normal"/>
    <w:next w:val="Normal"/>
    <w:autoRedefine/>
    <w:semiHidden/>
    <w:rsid w:val="003D0163"/>
    <w:pPr>
      <w:widowControl/>
      <w:overflowPunct w:val="0"/>
      <w:autoSpaceDE w:val="0"/>
      <w:autoSpaceDN w:val="0"/>
      <w:adjustRightInd w:val="0"/>
      <w:spacing w:before="120" w:after="120" w:line="240" w:lineRule="auto"/>
      <w:ind w:left="1540" w:hanging="220"/>
      <w:textAlignment w:val="baseline"/>
    </w:pPr>
    <w:rPr>
      <w:rFonts w:ascii="Times New Roman" w:eastAsia="Times New Roman" w:hAnsi="Times New Roman" w:cs="Times New Roman"/>
      <w:szCs w:val="20"/>
    </w:rPr>
  </w:style>
  <w:style w:type="paragraph" w:styleId="Index8">
    <w:name w:val="index 8"/>
    <w:basedOn w:val="Normal"/>
    <w:next w:val="Normal"/>
    <w:autoRedefine/>
    <w:semiHidden/>
    <w:rsid w:val="003D0163"/>
    <w:pPr>
      <w:widowControl/>
      <w:overflowPunct w:val="0"/>
      <w:autoSpaceDE w:val="0"/>
      <w:autoSpaceDN w:val="0"/>
      <w:adjustRightInd w:val="0"/>
      <w:spacing w:before="120" w:after="120" w:line="240" w:lineRule="auto"/>
      <w:ind w:left="1760" w:hanging="220"/>
      <w:textAlignment w:val="baseline"/>
    </w:pPr>
    <w:rPr>
      <w:rFonts w:ascii="Times New Roman" w:eastAsia="Times New Roman" w:hAnsi="Times New Roman" w:cs="Times New Roman"/>
      <w:szCs w:val="20"/>
    </w:rPr>
  </w:style>
  <w:style w:type="paragraph" w:styleId="Index9">
    <w:name w:val="index 9"/>
    <w:basedOn w:val="Normal"/>
    <w:next w:val="Normal"/>
    <w:autoRedefine/>
    <w:semiHidden/>
    <w:rsid w:val="003D0163"/>
    <w:pPr>
      <w:widowControl/>
      <w:overflowPunct w:val="0"/>
      <w:autoSpaceDE w:val="0"/>
      <w:autoSpaceDN w:val="0"/>
      <w:adjustRightInd w:val="0"/>
      <w:spacing w:before="120" w:after="120" w:line="240" w:lineRule="auto"/>
      <w:ind w:left="1980" w:hanging="220"/>
      <w:textAlignment w:val="baseline"/>
    </w:pPr>
    <w:rPr>
      <w:rFonts w:ascii="Times New Roman" w:eastAsia="Times New Roman" w:hAnsi="Times New Roman" w:cs="Times New Roman"/>
      <w:szCs w:val="20"/>
    </w:rPr>
  </w:style>
  <w:style w:type="paragraph" w:styleId="IndexHeading">
    <w:name w:val="index heading"/>
    <w:basedOn w:val="Normal"/>
    <w:next w:val="Index1"/>
    <w:semiHidden/>
    <w:rsid w:val="003D0163"/>
    <w:pPr>
      <w:widowControl/>
      <w:overflowPunct w:val="0"/>
      <w:autoSpaceDE w:val="0"/>
      <w:autoSpaceDN w:val="0"/>
      <w:adjustRightInd w:val="0"/>
      <w:spacing w:before="120" w:after="120" w:line="240" w:lineRule="auto"/>
      <w:textAlignment w:val="baseline"/>
    </w:pPr>
    <w:rPr>
      <w:rFonts w:ascii="Arial" w:eastAsia="Times New Roman" w:hAnsi="Arial" w:cs="Arial"/>
      <w:b/>
      <w:bCs/>
      <w:szCs w:val="20"/>
    </w:rPr>
  </w:style>
  <w:style w:type="paragraph" w:styleId="MacroText">
    <w:name w:val="macro"/>
    <w:link w:val="MacroTextChar"/>
    <w:semiHidden/>
    <w:rsid w:val="003D0163"/>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left="720"/>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D0163"/>
    <w:rPr>
      <w:rFonts w:ascii="Courier New" w:eastAsia="Times New Roman" w:hAnsi="Courier New" w:cs="Courier New"/>
      <w:sz w:val="20"/>
      <w:szCs w:val="20"/>
    </w:rPr>
  </w:style>
  <w:style w:type="paragraph" w:styleId="TableofAuthorities">
    <w:name w:val="table of authorities"/>
    <w:basedOn w:val="Normal"/>
    <w:next w:val="Normal"/>
    <w:semiHidden/>
    <w:rsid w:val="003D0163"/>
    <w:pPr>
      <w:widowControl/>
      <w:overflowPunct w:val="0"/>
      <w:autoSpaceDE w:val="0"/>
      <w:autoSpaceDN w:val="0"/>
      <w:adjustRightInd w:val="0"/>
      <w:spacing w:before="120" w:after="120" w:line="240" w:lineRule="auto"/>
      <w:ind w:left="220" w:hanging="220"/>
      <w:textAlignment w:val="baseline"/>
    </w:pPr>
    <w:rPr>
      <w:rFonts w:ascii="Times New Roman" w:eastAsia="Times New Roman" w:hAnsi="Times New Roman" w:cs="Times New Roman"/>
      <w:szCs w:val="20"/>
    </w:rPr>
  </w:style>
  <w:style w:type="paragraph" w:styleId="TOAHeading">
    <w:name w:val="toa heading"/>
    <w:basedOn w:val="Normal"/>
    <w:next w:val="Normal"/>
    <w:semiHidden/>
    <w:rsid w:val="003D0163"/>
    <w:pPr>
      <w:widowControl/>
      <w:overflowPunct w:val="0"/>
      <w:autoSpaceDE w:val="0"/>
      <w:autoSpaceDN w:val="0"/>
      <w:adjustRightInd w:val="0"/>
      <w:spacing w:before="120" w:after="120" w:line="240" w:lineRule="auto"/>
      <w:textAlignment w:val="baseline"/>
    </w:pPr>
    <w:rPr>
      <w:rFonts w:ascii="Arial" w:eastAsia="Times New Roman" w:hAnsi="Arial" w:cs="Arial"/>
      <w:b/>
      <w:bCs/>
      <w:sz w:val="24"/>
      <w:szCs w:val="24"/>
    </w:rPr>
  </w:style>
  <w:style w:type="paragraph" w:customStyle="1" w:styleId="Tabletext-Bullets">
    <w:name w:val="Tabletext-Bullets"/>
    <w:basedOn w:val="Tabletext1"/>
    <w:rsid w:val="003D0163"/>
    <w:pPr>
      <w:numPr>
        <w:numId w:val="28"/>
      </w:numPr>
      <w:tabs>
        <w:tab w:val="clear" w:pos="720"/>
        <w:tab w:val="clear" w:pos="1152"/>
        <w:tab w:val="clear" w:pos="1584"/>
        <w:tab w:val="clear" w:pos="2016"/>
      </w:tabs>
      <w:spacing w:before="0"/>
    </w:pPr>
  </w:style>
  <w:style w:type="character" w:styleId="Strong">
    <w:name w:val="Strong"/>
    <w:basedOn w:val="DefaultParagraphFont"/>
    <w:rsid w:val="003D0163"/>
    <w:rPr>
      <w:b/>
      <w:bCs/>
    </w:rPr>
  </w:style>
  <w:style w:type="paragraph" w:customStyle="1" w:styleId="Item">
    <w:name w:val="Item"/>
    <w:basedOn w:val="Normal"/>
    <w:autoRedefine/>
    <w:rsid w:val="003D0163"/>
    <w:pPr>
      <w:keepLines/>
      <w:widowControl/>
      <w:numPr>
        <w:ilvl w:val="2"/>
        <w:numId w:val="29"/>
      </w:numPr>
      <w:tabs>
        <w:tab w:val="clear" w:pos="1728"/>
        <w:tab w:val="left" w:pos="1714"/>
        <w:tab w:val="right" w:pos="5760"/>
        <w:tab w:val="right" w:pos="7200"/>
      </w:tabs>
      <w:spacing w:before="240" w:after="120" w:line="240" w:lineRule="auto"/>
      <w:ind w:left="1710"/>
    </w:pPr>
    <w:rPr>
      <w:rFonts w:ascii="Arial" w:eastAsia="Times New Roman" w:hAnsi="Arial" w:cs="Times New Roman"/>
      <w:color w:val="000000"/>
      <w:sz w:val="24"/>
      <w:szCs w:val="20"/>
    </w:rPr>
  </w:style>
  <w:style w:type="paragraph" w:customStyle="1" w:styleId="ComHead1">
    <w:name w:val="ComHead1"/>
    <w:basedOn w:val="Normal"/>
    <w:rsid w:val="003D0163"/>
    <w:pPr>
      <w:widowControl/>
      <w:numPr>
        <w:numId w:val="30"/>
      </w:numPr>
      <w:spacing w:before="120" w:after="120" w:line="240" w:lineRule="auto"/>
    </w:pPr>
    <w:rPr>
      <w:rFonts w:ascii="Arial" w:eastAsia="Times New Roman" w:hAnsi="Arial" w:cs="Times New Roman"/>
      <w:sz w:val="24"/>
      <w:szCs w:val="20"/>
    </w:rPr>
  </w:style>
  <w:style w:type="paragraph" w:customStyle="1" w:styleId="ComHead2">
    <w:name w:val="ComHead2"/>
    <w:basedOn w:val="ComHead1"/>
    <w:rsid w:val="003D0163"/>
    <w:pPr>
      <w:numPr>
        <w:ilvl w:val="1"/>
      </w:numPr>
      <w:tabs>
        <w:tab w:val="clear" w:pos="1110"/>
        <w:tab w:val="left" w:pos="540"/>
        <w:tab w:val="num" w:pos="2160"/>
      </w:tabs>
      <w:ind w:left="540" w:hanging="540"/>
    </w:pPr>
  </w:style>
  <w:style w:type="paragraph" w:customStyle="1" w:styleId="ComHead3">
    <w:name w:val="ComHead3"/>
    <w:basedOn w:val="Normal"/>
    <w:rsid w:val="003D0163"/>
    <w:pPr>
      <w:widowControl/>
      <w:numPr>
        <w:numId w:val="31"/>
      </w:numPr>
      <w:tabs>
        <w:tab w:val="clear" w:pos="390"/>
        <w:tab w:val="left" w:pos="540"/>
      </w:tabs>
      <w:spacing w:before="240" w:after="120" w:line="240" w:lineRule="auto"/>
      <w:ind w:left="547" w:hanging="547"/>
    </w:pPr>
    <w:rPr>
      <w:rFonts w:ascii="Arial" w:eastAsia="Times New Roman" w:hAnsi="Arial" w:cs="Times New Roman"/>
      <w:sz w:val="24"/>
      <w:szCs w:val="20"/>
    </w:rPr>
  </w:style>
  <w:style w:type="paragraph" w:customStyle="1" w:styleId="Title1">
    <w:name w:val="Title1"/>
    <w:rsid w:val="003D0163"/>
    <w:pPr>
      <w:widowControl/>
      <w:numPr>
        <w:ilvl w:val="8"/>
        <w:numId w:val="32"/>
      </w:numPr>
      <w:spacing w:after="0" w:line="240" w:lineRule="auto"/>
      <w:ind w:right="72"/>
      <w:jc w:val="center"/>
    </w:pPr>
    <w:rPr>
      <w:rFonts w:ascii="Arial" w:eastAsia="Times New Roman" w:hAnsi="Arial" w:cs="Times New Roman"/>
      <w:sz w:val="40"/>
      <w:szCs w:val="20"/>
    </w:rPr>
  </w:style>
  <w:style w:type="paragraph" w:customStyle="1" w:styleId="LegalText">
    <w:name w:val="LegalText"/>
    <w:rsid w:val="003D0163"/>
    <w:pPr>
      <w:widowControl/>
      <w:spacing w:after="0" w:line="240" w:lineRule="auto"/>
      <w:jc w:val="both"/>
    </w:pPr>
    <w:rPr>
      <w:rFonts w:ascii="Times New Roman" w:eastAsia="Times New Roman" w:hAnsi="Times New Roman" w:cs="Times New Roman"/>
      <w:w w:val="92"/>
      <w:sz w:val="18"/>
      <w:szCs w:val="19"/>
    </w:rPr>
  </w:style>
  <w:style w:type="paragraph" w:customStyle="1" w:styleId="xl22">
    <w:name w:val="xl22"/>
    <w:basedOn w:val="Normal"/>
    <w:rsid w:val="003D01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
    <w:name w:val="xl23"/>
    <w:basedOn w:val="Normal"/>
    <w:rsid w:val="003D016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Normal"/>
    <w:rsid w:val="003D016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3D016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3D0163"/>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3D0163"/>
    <w:pPr>
      <w:widowControl/>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3D0163"/>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9">
    <w:name w:val="xl29"/>
    <w:basedOn w:val="Normal"/>
    <w:rsid w:val="003D0163"/>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0">
    <w:name w:val="xl30"/>
    <w:basedOn w:val="Normal"/>
    <w:rsid w:val="003D0163"/>
    <w:pPr>
      <w:widowControl/>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3D0163"/>
    <w:pPr>
      <w:widowControl/>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3D0163"/>
    <w:pPr>
      <w:widowControl/>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3D016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4">
    <w:name w:val="xl34"/>
    <w:basedOn w:val="Normal"/>
    <w:rsid w:val="003D016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5">
    <w:name w:val="xl35"/>
    <w:basedOn w:val="Normal"/>
    <w:rsid w:val="003D0163"/>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6">
    <w:name w:val="xl36"/>
    <w:basedOn w:val="Normal"/>
    <w:rsid w:val="003D0163"/>
    <w:pPr>
      <w:widowControl/>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7">
    <w:name w:val="xl37"/>
    <w:basedOn w:val="Normal"/>
    <w:rsid w:val="003D0163"/>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8">
    <w:name w:val="xl38"/>
    <w:basedOn w:val="Normal"/>
    <w:rsid w:val="003D0163"/>
    <w:pPr>
      <w:widowControl/>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9">
    <w:name w:val="xl39"/>
    <w:basedOn w:val="Normal"/>
    <w:rsid w:val="003D0163"/>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character" w:customStyle="1" w:styleId="BodyChar">
    <w:name w:val="Body Char"/>
    <w:basedOn w:val="DefaultParagraphFont"/>
    <w:link w:val="Body"/>
    <w:rsid w:val="003D0163"/>
    <w:rPr>
      <w:rFonts w:ascii="Times New Roman" w:eastAsia="Times New Roman" w:hAnsi="Times New Roman" w:cs="Times New Roman"/>
      <w:szCs w:val="20"/>
    </w:rPr>
  </w:style>
  <w:style w:type="paragraph" w:customStyle="1" w:styleId="FooterCenter">
    <w:name w:val="Footer Center"/>
    <w:basedOn w:val="FooterText"/>
    <w:rsid w:val="003D0163"/>
    <w:pPr>
      <w:tabs>
        <w:tab w:val="clear" w:pos="4140"/>
        <w:tab w:val="center" w:pos="4680"/>
      </w:tabs>
    </w:pPr>
  </w:style>
  <w:style w:type="paragraph" w:customStyle="1" w:styleId="FooterText">
    <w:name w:val="Footer Text"/>
    <w:rsid w:val="003D0163"/>
    <w:pPr>
      <w:widowControl/>
      <w:tabs>
        <w:tab w:val="left" w:pos="4140"/>
        <w:tab w:val="right" w:pos="9360"/>
      </w:tabs>
      <w:spacing w:before="40" w:after="0" w:line="240" w:lineRule="auto"/>
    </w:pPr>
    <w:rPr>
      <w:rFonts w:ascii="Times New Roman" w:eastAsia="Times New Roman" w:hAnsi="Times New Roman" w:cs="Times New Roman"/>
      <w:sz w:val="16"/>
      <w:szCs w:val="16"/>
    </w:rPr>
  </w:style>
  <w:style w:type="character" w:customStyle="1" w:styleId="AppendixChar">
    <w:name w:val="Appendix Char"/>
    <w:basedOn w:val="DefaultParagraphFont"/>
    <w:link w:val="Appendix"/>
    <w:rsid w:val="003D0163"/>
    <w:rPr>
      <w:rFonts w:ascii="Times New Roman Bold" w:eastAsia="Times New Roman" w:hAnsi="Times New Roman Bold" w:cs="Times New Roman"/>
      <w:b/>
      <w:smallCaps/>
      <w:sz w:val="36"/>
      <w:szCs w:val="20"/>
    </w:rPr>
  </w:style>
  <w:style w:type="character" w:customStyle="1" w:styleId="FigureChar">
    <w:name w:val="Figure Char"/>
    <w:basedOn w:val="DefaultParagraphFont"/>
    <w:link w:val="Figure"/>
    <w:rsid w:val="003D0163"/>
    <w:rPr>
      <w:rFonts w:ascii="Arial" w:eastAsia="Times New Roman" w:hAnsi="Arial" w:cs="Arial"/>
      <w:b/>
      <w:bCs/>
      <w:iCs/>
      <w:sz w:val="24"/>
      <w:szCs w:val="24"/>
    </w:rPr>
  </w:style>
  <w:style w:type="paragraph" w:customStyle="1" w:styleId="TOCHEAD">
    <w:name w:val="TOCHEAD"/>
    <w:basedOn w:val="Normal"/>
    <w:rsid w:val="003D0163"/>
    <w:pPr>
      <w:keepNext/>
      <w:widowControl/>
      <w:overflowPunct w:val="0"/>
      <w:autoSpaceDE w:val="0"/>
      <w:autoSpaceDN w:val="0"/>
      <w:adjustRightInd w:val="0"/>
      <w:spacing w:before="480" w:after="180" w:line="240" w:lineRule="auto"/>
      <w:jc w:val="center"/>
      <w:textAlignment w:val="baseline"/>
    </w:pPr>
    <w:rPr>
      <w:rFonts w:ascii="Interstate-BoldCondensed" w:eastAsia="Times New Roman" w:hAnsi="Interstate-BoldCondensed" w:cs="Times New Roman"/>
      <w:bCs/>
      <w:sz w:val="48"/>
      <w:szCs w:val="20"/>
    </w:rPr>
  </w:style>
  <w:style w:type="character" w:styleId="Emphasis">
    <w:name w:val="Emphasis"/>
    <w:basedOn w:val="DefaultParagraphFont"/>
    <w:uiPriority w:val="20"/>
    <w:qFormat/>
    <w:rsid w:val="003D0163"/>
    <w:rPr>
      <w:i/>
      <w:iCs/>
    </w:rPr>
  </w:style>
  <w:style w:type="paragraph" w:customStyle="1" w:styleId="AESHeading1">
    <w:name w:val="AES Heading 1"/>
    <w:basedOn w:val="ListParagraph"/>
    <w:link w:val="AESHeading1Char"/>
    <w:qFormat/>
    <w:rsid w:val="003D0163"/>
    <w:pPr>
      <w:numPr>
        <w:numId w:val="54"/>
      </w:numPr>
    </w:pPr>
    <w:rPr>
      <w:rFonts w:ascii="Calibri" w:hAnsi="Calibri"/>
      <w:b/>
      <w:sz w:val="36"/>
    </w:rPr>
  </w:style>
  <w:style w:type="paragraph" w:customStyle="1" w:styleId="AESHeading2">
    <w:name w:val="AES Heading 2"/>
    <w:basedOn w:val="ListParagraph"/>
    <w:link w:val="AESHeading2Char"/>
    <w:qFormat/>
    <w:rsid w:val="003D0163"/>
    <w:pPr>
      <w:numPr>
        <w:ilvl w:val="1"/>
        <w:numId w:val="54"/>
      </w:numPr>
    </w:pPr>
    <w:rPr>
      <w:sz w:val="28"/>
    </w:rPr>
  </w:style>
  <w:style w:type="character" w:customStyle="1" w:styleId="AESHeading1Char">
    <w:name w:val="AES Heading 1 Char"/>
    <w:basedOn w:val="DefaultParagraphFont"/>
    <w:link w:val="AESHeading1"/>
    <w:rsid w:val="003D0163"/>
    <w:rPr>
      <w:rFonts w:ascii="Calibri" w:hAnsi="Calibri"/>
      <w:b/>
      <w:sz w:val="36"/>
    </w:rPr>
  </w:style>
  <w:style w:type="character" w:customStyle="1" w:styleId="AESHeading2Char">
    <w:name w:val="AES Heading 2 Char"/>
    <w:basedOn w:val="DefaultParagraphFont"/>
    <w:link w:val="AESHeading2"/>
    <w:rsid w:val="003D0163"/>
    <w:rPr>
      <w:sz w:val="28"/>
    </w:rPr>
  </w:style>
  <w:style w:type="paragraph" w:customStyle="1" w:styleId="SubtitleCover">
    <w:name w:val="Subtitle Cover"/>
    <w:basedOn w:val="TitleCover"/>
    <w:next w:val="BodyText"/>
    <w:uiPriority w:val="99"/>
    <w:rsid w:val="003D0163"/>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3D0163"/>
    <w:pPr>
      <w:keepNext/>
      <w:keepLines/>
      <w:widowControl/>
      <w:spacing w:after="240" w:line="720" w:lineRule="atLeast"/>
      <w:jc w:val="center"/>
    </w:pPr>
    <w:rPr>
      <w:rFonts w:ascii="Garamond" w:eastAsia="Times New Roman" w:hAnsi="Garamond" w:cs="Times New Roman"/>
      <w:caps/>
      <w:spacing w:val="65"/>
      <w:kern w:val="20"/>
      <w:sz w:val="64"/>
      <w:szCs w:val="20"/>
    </w:rPr>
  </w:style>
  <w:style w:type="character" w:styleId="Hyperlink">
    <w:name w:val="Hyperlink"/>
    <w:basedOn w:val="DefaultParagraphFont"/>
    <w:uiPriority w:val="99"/>
    <w:unhideWhenUsed/>
    <w:rsid w:val="003D0163"/>
    <w:rPr>
      <w:color w:val="0000FF" w:themeColor="hyperlink"/>
      <w:u w:val="single"/>
    </w:rPr>
  </w:style>
  <w:style w:type="paragraph" w:customStyle="1" w:styleId="MacPacTrailer">
    <w:name w:val="MacPac Trailer"/>
    <w:rsid w:val="0047591F"/>
    <w:pPr>
      <w:spacing w:after="0" w:line="200" w:lineRule="exact"/>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5149">
      <w:bodyDiv w:val="1"/>
      <w:marLeft w:val="0"/>
      <w:marRight w:val="0"/>
      <w:marTop w:val="0"/>
      <w:marBottom w:val="0"/>
      <w:divBdr>
        <w:top w:val="none" w:sz="0" w:space="0" w:color="auto"/>
        <w:left w:val="none" w:sz="0" w:space="0" w:color="auto"/>
        <w:bottom w:val="none" w:sz="0" w:space="0" w:color="auto"/>
        <w:right w:val="none" w:sz="0" w:space="0" w:color="auto"/>
      </w:divBdr>
    </w:div>
    <w:div w:id="655306827">
      <w:bodyDiv w:val="1"/>
      <w:marLeft w:val="0"/>
      <w:marRight w:val="0"/>
      <w:marTop w:val="0"/>
      <w:marBottom w:val="0"/>
      <w:divBdr>
        <w:top w:val="none" w:sz="0" w:space="0" w:color="auto"/>
        <w:left w:val="none" w:sz="0" w:space="0" w:color="auto"/>
        <w:bottom w:val="none" w:sz="0" w:space="0" w:color="auto"/>
        <w:right w:val="none" w:sz="0" w:space="0" w:color="auto"/>
      </w:divBdr>
    </w:div>
    <w:div w:id="664826173">
      <w:bodyDiv w:val="1"/>
      <w:marLeft w:val="0"/>
      <w:marRight w:val="0"/>
      <w:marTop w:val="0"/>
      <w:marBottom w:val="0"/>
      <w:divBdr>
        <w:top w:val="none" w:sz="0" w:space="0" w:color="auto"/>
        <w:left w:val="none" w:sz="0" w:space="0" w:color="auto"/>
        <w:bottom w:val="none" w:sz="0" w:space="0" w:color="auto"/>
        <w:right w:val="none" w:sz="0" w:space="0" w:color="auto"/>
      </w:divBdr>
    </w:div>
    <w:div w:id="675303554">
      <w:bodyDiv w:val="1"/>
      <w:marLeft w:val="0"/>
      <w:marRight w:val="0"/>
      <w:marTop w:val="0"/>
      <w:marBottom w:val="0"/>
      <w:divBdr>
        <w:top w:val="none" w:sz="0" w:space="0" w:color="auto"/>
        <w:left w:val="none" w:sz="0" w:space="0" w:color="auto"/>
        <w:bottom w:val="none" w:sz="0" w:space="0" w:color="auto"/>
        <w:right w:val="none" w:sz="0" w:space="0" w:color="auto"/>
      </w:divBdr>
    </w:div>
    <w:div w:id="853494538">
      <w:bodyDiv w:val="1"/>
      <w:marLeft w:val="0"/>
      <w:marRight w:val="0"/>
      <w:marTop w:val="0"/>
      <w:marBottom w:val="0"/>
      <w:divBdr>
        <w:top w:val="none" w:sz="0" w:space="0" w:color="auto"/>
        <w:left w:val="none" w:sz="0" w:space="0" w:color="auto"/>
        <w:bottom w:val="none" w:sz="0" w:space="0" w:color="auto"/>
        <w:right w:val="none" w:sz="0" w:space="0" w:color="auto"/>
      </w:divBdr>
    </w:div>
    <w:div w:id="921570016">
      <w:bodyDiv w:val="1"/>
      <w:marLeft w:val="0"/>
      <w:marRight w:val="0"/>
      <w:marTop w:val="0"/>
      <w:marBottom w:val="0"/>
      <w:divBdr>
        <w:top w:val="none" w:sz="0" w:space="0" w:color="auto"/>
        <w:left w:val="none" w:sz="0" w:space="0" w:color="auto"/>
        <w:bottom w:val="none" w:sz="0" w:space="0" w:color="auto"/>
        <w:right w:val="none" w:sz="0" w:space="0" w:color="auto"/>
      </w:divBdr>
    </w:div>
    <w:div w:id="1006784605">
      <w:bodyDiv w:val="1"/>
      <w:marLeft w:val="0"/>
      <w:marRight w:val="0"/>
      <w:marTop w:val="0"/>
      <w:marBottom w:val="0"/>
      <w:divBdr>
        <w:top w:val="none" w:sz="0" w:space="0" w:color="auto"/>
        <w:left w:val="none" w:sz="0" w:space="0" w:color="auto"/>
        <w:bottom w:val="none" w:sz="0" w:space="0" w:color="auto"/>
        <w:right w:val="none" w:sz="0" w:space="0" w:color="auto"/>
      </w:divBdr>
    </w:div>
    <w:div w:id="1312251597">
      <w:bodyDiv w:val="1"/>
      <w:marLeft w:val="0"/>
      <w:marRight w:val="0"/>
      <w:marTop w:val="0"/>
      <w:marBottom w:val="0"/>
      <w:divBdr>
        <w:top w:val="none" w:sz="0" w:space="0" w:color="auto"/>
        <w:left w:val="none" w:sz="0" w:space="0" w:color="auto"/>
        <w:bottom w:val="none" w:sz="0" w:space="0" w:color="auto"/>
        <w:right w:val="none" w:sz="0" w:space="0" w:color="auto"/>
      </w:divBdr>
    </w:div>
    <w:div w:id="1329989050">
      <w:bodyDiv w:val="1"/>
      <w:marLeft w:val="0"/>
      <w:marRight w:val="0"/>
      <w:marTop w:val="0"/>
      <w:marBottom w:val="0"/>
      <w:divBdr>
        <w:top w:val="none" w:sz="0" w:space="0" w:color="auto"/>
        <w:left w:val="none" w:sz="0" w:space="0" w:color="auto"/>
        <w:bottom w:val="none" w:sz="0" w:space="0" w:color="auto"/>
        <w:right w:val="none" w:sz="0" w:space="0" w:color="auto"/>
      </w:divBdr>
    </w:div>
    <w:div w:id="1569458707">
      <w:bodyDiv w:val="1"/>
      <w:marLeft w:val="0"/>
      <w:marRight w:val="0"/>
      <w:marTop w:val="0"/>
      <w:marBottom w:val="0"/>
      <w:divBdr>
        <w:top w:val="none" w:sz="0" w:space="0" w:color="auto"/>
        <w:left w:val="none" w:sz="0" w:space="0" w:color="auto"/>
        <w:bottom w:val="none" w:sz="0" w:space="0" w:color="auto"/>
        <w:right w:val="none" w:sz="0" w:space="0" w:color="auto"/>
      </w:divBdr>
    </w:div>
    <w:div w:id="1950502856">
      <w:bodyDiv w:val="1"/>
      <w:marLeft w:val="0"/>
      <w:marRight w:val="0"/>
      <w:marTop w:val="0"/>
      <w:marBottom w:val="0"/>
      <w:divBdr>
        <w:top w:val="none" w:sz="0" w:space="0" w:color="auto"/>
        <w:left w:val="none" w:sz="0" w:space="0" w:color="auto"/>
        <w:bottom w:val="none" w:sz="0" w:space="0" w:color="auto"/>
        <w:right w:val="none" w:sz="0" w:space="0" w:color="auto"/>
      </w:divBdr>
    </w:div>
    <w:div w:id="210024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A04E-AFFC-40F9-8B32-7F047828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15593</Words>
  <Characters>88886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104271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Randall</dc:creator>
  <cp:lastModifiedBy>Nicholson, Randall</cp:lastModifiedBy>
  <cp:revision>3</cp:revision>
  <dcterms:created xsi:type="dcterms:W3CDTF">2016-12-01T17:16:00Z</dcterms:created>
  <dcterms:modified xsi:type="dcterms:W3CDTF">2016-12-01T17:17:00Z</dcterms:modified>
</cp:coreProperties>
</file>